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1FFE" w:rsidRPr="00062264" w:rsidRDefault="00BA671E" w:rsidP="006E5702">
      <w:pPr>
        <w:spacing w:line="240" w:lineRule="auto"/>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 xml:space="preserve">.1 </w:t>
      </w:r>
      <w:r w:rsidR="008E3704">
        <w:rPr>
          <w:rFonts w:ascii="Constantia" w:hAnsi="Constantia" w:cstheme="majorBidi"/>
          <w:b/>
          <w:bCs/>
          <w:sz w:val="28"/>
          <w:szCs w:val="28"/>
        </w:rPr>
        <w:t xml:space="preserve">    </w:t>
      </w:r>
      <w:r w:rsidR="00B81FFE" w:rsidRPr="00062264">
        <w:rPr>
          <w:rFonts w:ascii="Constantia" w:hAnsi="Constantia" w:cstheme="majorBidi"/>
          <w:b/>
          <w:bCs/>
          <w:sz w:val="28"/>
          <w:szCs w:val="28"/>
        </w:rPr>
        <w:t>Introduction :</w:t>
      </w:r>
    </w:p>
    <w:p w:rsidR="00EE4E38" w:rsidRPr="004D3E3D" w:rsidRDefault="00B81FFE" w:rsidP="00AA0176">
      <w:pPr>
        <w:spacing w:after="120" w:line="360" w:lineRule="auto"/>
        <w:ind w:firstLine="851"/>
        <w:jc w:val="both"/>
        <w:rPr>
          <w:rFonts w:ascii="Blackadder ITC" w:hAnsi="Blackadder ITC" w:cstheme="majorBidi"/>
        </w:rPr>
      </w:pPr>
      <w:r w:rsidRPr="00062264">
        <w:rPr>
          <w:rFonts w:ascii="Constantia" w:hAnsi="Constantia" w:cstheme="majorBidi"/>
        </w:rPr>
        <w:t>Dans ce chapitre, on présente les différentes caractéristiques des matériaux utilisés pour la confection du béton. (Matériaux locaux).</w:t>
      </w:r>
      <w:r w:rsidR="00FA0C80" w:rsidRPr="00062264">
        <w:rPr>
          <w:rFonts w:ascii="Constantia" w:hAnsi="Constantia" w:cstheme="majorBidi"/>
        </w:rPr>
        <w:t xml:space="preserve"> </w:t>
      </w:r>
      <w:r w:rsidRPr="00062264">
        <w:rPr>
          <w:rFonts w:ascii="Constantia" w:hAnsi="Constantia" w:cstheme="majorBidi"/>
        </w:rPr>
        <w:t>Leurs caractéristiques sont étudiées expérimentalement au laboratoire de génie civil à l’université de Msila.</w:t>
      </w:r>
      <w:r w:rsidR="006D131D" w:rsidRPr="00062264">
        <w:rPr>
          <w:rFonts w:ascii="Constantia" w:hAnsi="Constantia" w:cstheme="majorBidi"/>
        </w:rPr>
        <w:t xml:space="preserve"> </w:t>
      </w:r>
    </w:p>
    <w:p w:rsidR="00A6015A" w:rsidRPr="00062264" w:rsidRDefault="00B81FFE" w:rsidP="00AA0176">
      <w:pPr>
        <w:spacing w:after="120" w:line="360" w:lineRule="auto"/>
        <w:ind w:firstLine="851"/>
        <w:jc w:val="both"/>
        <w:rPr>
          <w:rFonts w:ascii="Constantia" w:hAnsi="Constantia" w:cstheme="majorBidi"/>
        </w:rPr>
      </w:pPr>
      <w:r w:rsidRPr="00062264">
        <w:rPr>
          <w:rFonts w:ascii="Constantia" w:hAnsi="Constantia" w:cstheme="majorBidi"/>
        </w:rPr>
        <w:t>Les matériaux utilisés sont le sable de dune provenant de « </w:t>
      </w:r>
      <w:r w:rsidR="00A6015A" w:rsidRPr="00062264">
        <w:rPr>
          <w:rFonts w:ascii="Constantia" w:hAnsi="Constantia" w:cstheme="majorBidi"/>
        </w:rPr>
        <w:t xml:space="preserve"> Biskra   » de fraction (0/5), ciment</w:t>
      </w:r>
      <w:r w:rsidR="00C62DDB" w:rsidRPr="00062264">
        <w:rPr>
          <w:rFonts w:ascii="Constantia" w:hAnsi="Constantia" w:cstheme="majorBidi"/>
        </w:rPr>
        <w:t xml:space="preserve"> portland composé (C.P.J CEMII/B 42,5N). </w:t>
      </w:r>
      <w:r w:rsidR="00EE2C5E" w:rsidRPr="00062264">
        <w:rPr>
          <w:rFonts w:ascii="Constantia" w:hAnsi="Constantia" w:cstheme="majorBidi"/>
        </w:rPr>
        <w:t>Provenant</w:t>
      </w:r>
      <w:r w:rsidR="00A6015A" w:rsidRPr="00062264">
        <w:rPr>
          <w:rFonts w:ascii="Constantia" w:hAnsi="Constantia" w:cstheme="majorBidi"/>
        </w:rPr>
        <w:t xml:space="preserve"> de la cimenterie de Hammam Dalàa, le </w:t>
      </w:r>
      <w:r w:rsidR="00B70EDC" w:rsidRPr="00062264">
        <w:rPr>
          <w:rFonts w:ascii="Constantia" w:hAnsi="Constantia" w:cstheme="majorBidi"/>
        </w:rPr>
        <w:t xml:space="preserve">laitier granulé de haut fourneau </w:t>
      </w:r>
      <w:r w:rsidR="00A6015A" w:rsidRPr="00062264">
        <w:rPr>
          <w:rFonts w:ascii="Constantia" w:hAnsi="Constantia" w:cstheme="majorBidi"/>
        </w:rPr>
        <w:t>provenant de l’usine sidérurgique d’</w:t>
      </w:r>
      <w:r w:rsidR="00EE2C5E" w:rsidRPr="00062264">
        <w:rPr>
          <w:rFonts w:ascii="Constantia" w:hAnsi="Constantia" w:cstheme="majorBidi"/>
        </w:rPr>
        <w:t>El-Hadjar (</w:t>
      </w:r>
      <w:r w:rsidR="00A6015A" w:rsidRPr="00062264">
        <w:rPr>
          <w:rFonts w:ascii="Constantia" w:hAnsi="Constantia" w:cstheme="majorBidi"/>
        </w:rPr>
        <w:t>Annaba</w:t>
      </w:r>
      <w:r w:rsidR="00EE2C5E" w:rsidRPr="00062264">
        <w:rPr>
          <w:rFonts w:ascii="Constantia" w:hAnsi="Constantia" w:cstheme="majorBidi"/>
        </w:rPr>
        <w:t>, Algérie)</w:t>
      </w:r>
      <w:r w:rsidR="000E21E7" w:rsidRPr="00062264">
        <w:rPr>
          <w:rFonts w:ascii="Constantia" w:hAnsi="Constantia" w:cstheme="majorBidi"/>
        </w:rPr>
        <w:t> </w:t>
      </w:r>
      <w:r w:rsidR="009A6BE9">
        <w:rPr>
          <w:rFonts w:ascii="Constantia" w:hAnsi="Constantia" w:cstheme="majorBidi"/>
          <w:color w:val="0000CC"/>
        </w:rPr>
        <w:t>[75</w:t>
      </w:r>
      <w:r w:rsidR="000E21E7" w:rsidRPr="009A6BE9">
        <w:rPr>
          <w:rFonts w:ascii="Constantia" w:hAnsi="Constantia" w:cstheme="majorBidi"/>
          <w:color w:val="0000CC"/>
        </w:rPr>
        <w:t>]</w:t>
      </w:r>
      <w:r w:rsidR="00C5373C" w:rsidRPr="009A6BE9">
        <w:rPr>
          <w:rFonts w:ascii="Constantia" w:hAnsi="Constantia" w:cstheme="majorBidi"/>
          <w:color w:val="0000CC"/>
        </w:rPr>
        <w:t>.</w:t>
      </w:r>
    </w:p>
    <w:p w:rsidR="00EE2C5E" w:rsidRPr="00062264" w:rsidRDefault="00EE2C5E" w:rsidP="002F0DD1">
      <w:pPr>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w:t>
      </w:r>
      <w:r w:rsidR="00BA671E" w:rsidRPr="00062264">
        <w:rPr>
          <w:rFonts w:ascii="Constantia" w:hAnsi="Constantia" w:cstheme="majorBidi"/>
          <w:sz w:val="28"/>
          <w:szCs w:val="28"/>
        </w:rPr>
        <w:t xml:space="preserve"> </w:t>
      </w:r>
      <w:r w:rsidR="00AA0176" w:rsidRPr="00062264">
        <w:rPr>
          <w:rFonts w:ascii="Constantia" w:hAnsi="Constantia" w:cstheme="majorBidi"/>
          <w:sz w:val="28"/>
          <w:szCs w:val="28"/>
        </w:rPr>
        <w:t xml:space="preserve">    </w:t>
      </w:r>
      <w:r w:rsidRPr="00062264">
        <w:rPr>
          <w:rFonts w:ascii="Constantia" w:hAnsi="Constantia" w:cstheme="majorBidi"/>
          <w:b/>
          <w:bCs/>
          <w:sz w:val="28"/>
          <w:szCs w:val="28"/>
        </w:rPr>
        <w:t>Caractéristiques des matériaux :</w:t>
      </w:r>
    </w:p>
    <w:p w:rsidR="00EE2C5E" w:rsidRPr="00062264" w:rsidRDefault="001A0AC2" w:rsidP="00AA0176">
      <w:pPr>
        <w:spacing w:line="240" w:lineRule="auto"/>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 xml:space="preserve">.2.1 </w:t>
      </w:r>
      <w:r w:rsidR="00F9219A" w:rsidRPr="00062264">
        <w:rPr>
          <w:rFonts w:ascii="Constantia" w:hAnsi="Constantia" w:cstheme="majorBidi"/>
          <w:b/>
          <w:bCs/>
          <w:sz w:val="28"/>
          <w:szCs w:val="28"/>
        </w:rPr>
        <w:t xml:space="preserve">  </w:t>
      </w:r>
      <w:r w:rsidRPr="00062264">
        <w:rPr>
          <w:rFonts w:ascii="Constantia" w:hAnsi="Constantia" w:cstheme="majorBidi"/>
          <w:b/>
          <w:bCs/>
          <w:sz w:val="28"/>
          <w:szCs w:val="28"/>
        </w:rPr>
        <w:t>Sable :</w:t>
      </w:r>
    </w:p>
    <w:p w:rsidR="001A0AC2" w:rsidRPr="00062264" w:rsidRDefault="001A0AC2" w:rsidP="00AA017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 xml:space="preserve">Le sable est le constituant du squelette granulaire qui a le plus d’impact sur le </w:t>
      </w:r>
      <w:r w:rsidR="004D0A71" w:rsidRPr="00062264">
        <w:rPr>
          <w:rFonts w:ascii="Constantia" w:hAnsi="Constantia" w:cstheme="majorBidi"/>
        </w:rPr>
        <w:t xml:space="preserve">mortier. </w:t>
      </w:r>
      <w:r w:rsidRPr="00062264">
        <w:rPr>
          <w:rFonts w:ascii="Constantia" w:hAnsi="Constantia" w:cstheme="majorBidi"/>
        </w:rPr>
        <w:t>Il joue un rôle primordial en réduisant les variations volumiques, les chaleurs dégagées</w:t>
      </w:r>
      <w:r w:rsidR="00AA078E" w:rsidRPr="00062264">
        <w:rPr>
          <w:rFonts w:ascii="Constantia" w:hAnsi="Constantia" w:cstheme="majorBidi"/>
        </w:rPr>
        <w:t xml:space="preserve"> </w:t>
      </w:r>
      <w:r w:rsidRPr="00062264">
        <w:rPr>
          <w:rFonts w:ascii="Constantia" w:hAnsi="Constantia" w:cstheme="majorBidi"/>
        </w:rPr>
        <w:t>et le prix de revient des bétons. Il doit être propre et ne pas contenir d’éléments nocifs</w:t>
      </w:r>
      <w:r w:rsidR="00787EB8" w:rsidRPr="00062264">
        <w:rPr>
          <w:rFonts w:ascii="Constantia" w:hAnsi="Constantia" w:cstheme="majorBidi"/>
          <w:b/>
          <w:bCs/>
        </w:rPr>
        <w:t xml:space="preserve"> </w:t>
      </w:r>
      <w:r w:rsidR="009A6BE9">
        <w:rPr>
          <w:rFonts w:ascii="Constantia" w:hAnsi="Constantia" w:cstheme="majorBidi"/>
          <w:color w:val="0000FF"/>
        </w:rPr>
        <w:t>[76</w:t>
      </w:r>
      <w:r w:rsidR="00787EB8" w:rsidRPr="00062264">
        <w:rPr>
          <w:rFonts w:ascii="Constantia" w:hAnsi="Constantia" w:cstheme="majorBidi"/>
          <w:color w:val="0000FF"/>
        </w:rPr>
        <w:t>]</w:t>
      </w:r>
      <w:r w:rsidR="00787EB8" w:rsidRPr="00062264">
        <w:rPr>
          <w:rFonts w:ascii="Constantia" w:hAnsi="Constantia" w:cstheme="majorBidi"/>
        </w:rPr>
        <w:t>.</w:t>
      </w:r>
    </w:p>
    <w:p w:rsidR="002F0DD1" w:rsidRPr="00062264" w:rsidRDefault="00AA078E" w:rsidP="002F0DD1">
      <w:pPr>
        <w:spacing w:line="24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 xml:space="preserve">.2.1.1 </w:t>
      </w:r>
      <w:r w:rsidR="00880B42" w:rsidRPr="00062264">
        <w:rPr>
          <w:rFonts w:ascii="Constantia" w:hAnsi="Constantia" w:cstheme="majorBidi"/>
          <w:b/>
          <w:bCs/>
          <w:sz w:val="24"/>
          <w:szCs w:val="24"/>
        </w:rPr>
        <w:t xml:space="preserve"> </w:t>
      </w:r>
      <w:r w:rsidR="008E0EEE">
        <w:rPr>
          <w:rFonts w:ascii="Constantia" w:hAnsi="Constantia" w:cstheme="majorBidi"/>
          <w:b/>
          <w:bCs/>
          <w:sz w:val="24"/>
          <w:szCs w:val="24"/>
        </w:rPr>
        <w:t>Sable Naturel</w:t>
      </w:r>
      <w:r w:rsidRPr="00062264">
        <w:rPr>
          <w:rFonts w:ascii="Constantia" w:hAnsi="Constantia" w:cstheme="majorBidi"/>
          <w:b/>
          <w:bCs/>
          <w:sz w:val="24"/>
          <w:szCs w:val="24"/>
        </w:rPr>
        <w:t xml:space="preserve"> :</w:t>
      </w:r>
    </w:p>
    <w:p w:rsidR="00AA078E" w:rsidRPr="00062264" w:rsidRDefault="00AA078E" w:rsidP="00AA0176">
      <w:pPr>
        <w:spacing w:line="240" w:lineRule="auto"/>
        <w:ind w:firstLine="851"/>
        <w:rPr>
          <w:rFonts w:ascii="Constantia" w:hAnsi="Constantia" w:cstheme="majorBidi"/>
          <w:b/>
          <w:bCs/>
          <w:i/>
          <w:iCs/>
          <w:sz w:val="24"/>
          <w:szCs w:val="24"/>
        </w:rPr>
      </w:pPr>
      <w:r w:rsidRPr="00062264">
        <w:rPr>
          <w:rFonts w:ascii="Constantia" w:hAnsi="Constantia" w:cstheme="majorBidi"/>
        </w:rPr>
        <w:t>Nous avons utilisé le sable de dune prélevé  sites de la W.Biskra.</w:t>
      </w:r>
    </w:p>
    <w:p w:rsidR="00AA078E" w:rsidRPr="00062264" w:rsidRDefault="00024DFE" w:rsidP="002F0DD1">
      <w:pPr>
        <w:autoSpaceDE w:val="0"/>
        <w:autoSpaceDN w:val="0"/>
        <w:adjustRightInd w:val="0"/>
        <w:spacing w:after="0" w:line="36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.2.1.1.1</w:t>
      </w:r>
      <w:r w:rsidR="00AA078E" w:rsidRPr="00062264">
        <w:rPr>
          <w:rFonts w:ascii="Constantia" w:hAnsi="Constantia" w:cstheme="majorBidi"/>
          <w:b/>
          <w:bCs/>
          <w:sz w:val="24"/>
          <w:szCs w:val="24"/>
        </w:rPr>
        <w:t xml:space="preserve"> Analyse chimique :</w:t>
      </w:r>
    </w:p>
    <w:p w:rsidR="00AC00EB" w:rsidRPr="00062264" w:rsidRDefault="00277503" w:rsidP="00AA0176">
      <w:pPr>
        <w:autoSpaceDE w:val="0"/>
        <w:autoSpaceDN w:val="0"/>
        <w:adjustRightInd w:val="0"/>
        <w:spacing w:after="0" w:line="360" w:lineRule="auto"/>
        <w:ind w:firstLine="851"/>
        <w:jc w:val="both"/>
        <w:rPr>
          <w:rFonts w:ascii="Constantia" w:eastAsia="TimesNewRomanPSMT" w:hAnsi="Constantia" w:cstheme="majorBidi"/>
          <w:b/>
          <w:bCs/>
        </w:rPr>
      </w:pPr>
      <w:r w:rsidRPr="00062264">
        <w:rPr>
          <w:rFonts w:ascii="Constantia" w:hAnsi="Constantia" w:cstheme="majorBidi"/>
        </w:rPr>
        <w:t>La composition chimique du sable de dune (Djamaa)</w:t>
      </w:r>
      <w:r w:rsidR="0098457A" w:rsidRPr="00062264">
        <w:rPr>
          <w:rFonts w:ascii="Constantia" w:hAnsi="Constantia" w:cstheme="majorBidi"/>
        </w:rPr>
        <w:t xml:space="preserve"> est établie en 10 mars 2017</w:t>
      </w:r>
      <w:r w:rsidRPr="00062264">
        <w:rPr>
          <w:rFonts w:ascii="Constantia" w:hAnsi="Constantia" w:cstheme="majorBidi"/>
        </w:rPr>
        <w:t>, à La cimenterie de LAFARGE (M’sila)</w:t>
      </w:r>
      <w:r w:rsidR="00AA078E" w:rsidRPr="00062264">
        <w:rPr>
          <w:rFonts w:ascii="Constantia" w:eastAsia="TimesNewRomanPSMT" w:hAnsi="Constantia" w:cstheme="majorBidi"/>
        </w:rPr>
        <w:t xml:space="preserve">, elles sont résumées dans le tableau </w:t>
      </w:r>
      <w:r w:rsidR="002F0DD1" w:rsidRPr="00062264">
        <w:rPr>
          <w:rFonts w:ascii="Constantia" w:eastAsia="TimesNewRomanPSMT" w:hAnsi="Constantia" w:cstheme="majorBidi"/>
          <w:b/>
          <w:bCs/>
        </w:rPr>
        <w:t>II.1</w:t>
      </w:r>
    </w:p>
    <w:p w:rsidR="00D8419C" w:rsidRPr="00062264" w:rsidRDefault="00D8419C" w:rsidP="00D8419C">
      <w:pPr>
        <w:autoSpaceDE w:val="0"/>
        <w:autoSpaceDN w:val="0"/>
        <w:adjustRightInd w:val="0"/>
        <w:spacing w:after="0" w:line="240" w:lineRule="auto"/>
        <w:rPr>
          <w:rFonts w:ascii="Constantia" w:eastAsia="TimesNewRomanPSMT" w:hAnsi="Constantia" w:cstheme="majorBidi"/>
          <w:b/>
          <w:bCs/>
          <w:sz w:val="18"/>
          <w:szCs w:val="18"/>
        </w:rPr>
      </w:pPr>
    </w:p>
    <w:tbl>
      <w:tblPr>
        <w:tblStyle w:val="Grilledutableau"/>
        <w:tblW w:w="0" w:type="auto"/>
        <w:jc w:val="center"/>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ook w:val="04A0"/>
      </w:tblPr>
      <w:tblGrid>
        <w:gridCol w:w="1220"/>
        <w:gridCol w:w="1022"/>
        <w:gridCol w:w="985"/>
        <w:gridCol w:w="992"/>
        <w:gridCol w:w="992"/>
        <w:gridCol w:w="993"/>
        <w:gridCol w:w="1134"/>
        <w:gridCol w:w="1015"/>
        <w:gridCol w:w="935"/>
      </w:tblGrid>
      <w:tr w:rsidR="00277503" w:rsidRPr="00062264" w:rsidTr="00AC00EB">
        <w:trPr>
          <w:trHeight w:val="531"/>
          <w:jc w:val="center"/>
        </w:trPr>
        <w:tc>
          <w:tcPr>
            <w:tcW w:w="1220" w:type="dxa"/>
            <w:tcBorders>
              <w:bottom w:val="single" w:sz="4" w:space="0" w:color="0000FF"/>
              <w:right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4"/>
                <w:szCs w:val="8"/>
              </w:rPr>
            </w:pPr>
          </w:p>
          <w:p w:rsidR="00277503" w:rsidRPr="00062264" w:rsidRDefault="00277503" w:rsidP="00AA078E">
            <w:pPr>
              <w:autoSpaceDE w:val="0"/>
              <w:autoSpaceDN w:val="0"/>
              <w:adjustRightInd w:val="0"/>
              <w:spacing w:line="360" w:lineRule="auto"/>
              <w:rPr>
                <w:rFonts w:ascii="Constantia" w:eastAsia="TimesNewRomanPSMT" w:hAnsi="Constantia" w:cstheme="majorBidi"/>
                <w:b/>
                <w:bCs/>
              </w:rPr>
            </w:pPr>
            <w:r w:rsidRPr="00062264">
              <w:rPr>
                <w:rFonts w:ascii="Constantia" w:eastAsia="TimesNewRomanPSMT" w:hAnsi="Constantia" w:cstheme="majorBidi"/>
                <w:b/>
                <w:bCs/>
              </w:rPr>
              <w:t xml:space="preserve">Elément </w:t>
            </w:r>
          </w:p>
        </w:tc>
        <w:tc>
          <w:tcPr>
            <w:tcW w:w="1022" w:type="dxa"/>
            <w:tcBorders>
              <w:left w:val="single" w:sz="4" w:space="0" w:color="0000FF"/>
              <w:bottom w:val="single" w:sz="4" w:space="0" w:color="0000FF"/>
              <w:right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4"/>
                <w:szCs w:val="8"/>
              </w:rPr>
            </w:pPr>
          </w:p>
          <w:p w:rsidR="00277503" w:rsidRPr="00062264" w:rsidRDefault="00277503" w:rsidP="00AA078E">
            <w:pPr>
              <w:autoSpaceDE w:val="0"/>
              <w:autoSpaceDN w:val="0"/>
              <w:adjustRightInd w:val="0"/>
              <w:spacing w:line="360" w:lineRule="auto"/>
              <w:rPr>
                <w:rFonts w:ascii="Constantia" w:eastAsia="TimesNewRomanPSMT" w:hAnsi="Constantia" w:cstheme="majorBidi"/>
                <w:b/>
                <w:bCs/>
                <w:vertAlign w:val="subscript"/>
              </w:rPr>
            </w:pPr>
            <w:r w:rsidRPr="00062264">
              <w:rPr>
                <w:rFonts w:ascii="Constantia" w:eastAsia="TimesNewRomanPSMT" w:hAnsi="Constantia" w:cstheme="majorBidi"/>
                <w:b/>
                <w:bCs/>
              </w:rPr>
              <w:t xml:space="preserve"> S</w:t>
            </w:r>
            <w:r w:rsidRPr="00062264">
              <w:rPr>
                <w:rFonts w:ascii="Constantia" w:eastAsia="TimesNewRomanPSMT" w:hAnsi="Constantia" w:cstheme="majorBidi"/>
                <w:b/>
                <w:bCs/>
                <w:vertAlign w:val="subscript"/>
              </w:rPr>
              <w:t>i</w:t>
            </w:r>
            <w:r w:rsidRPr="00062264">
              <w:rPr>
                <w:rFonts w:ascii="Constantia" w:eastAsia="TimesNewRomanPSMT" w:hAnsi="Constantia" w:cstheme="majorBidi"/>
                <w:b/>
                <w:bCs/>
              </w:rPr>
              <w:t>O</w:t>
            </w:r>
            <w:r w:rsidRPr="00062264">
              <w:rPr>
                <w:rFonts w:ascii="Constantia" w:eastAsia="TimesNewRomanPSMT" w:hAnsi="Constantia" w:cstheme="majorBidi"/>
                <w:b/>
                <w:bCs/>
                <w:vertAlign w:val="subscript"/>
              </w:rPr>
              <w:t>2</w:t>
            </w:r>
          </w:p>
        </w:tc>
        <w:tc>
          <w:tcPr>
            <w:tcW w:w="985" w:type="dxa"/>
            <w:tcBorders>
              <w:left w:val="single" w:sz="4" w:space="0" w:color="0000FF"/>
              <w:bottom w:val="single" w:sz="4" w:space="0" w:color="0000FF"/>
              <w:right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4"/>
                <w:szCs w:val="8"/>
              </w:rPr>
            </w:pPr>
          </w:p>
          <w:p w:rsidR="00277503" w:rsidRPr="00062264" w:rsidRDefault="00277503" w:rsidP="00277503">
            <w:pPr>
              <w:autoSpaceDE w:val="0"/>
              <w:autoSpaceDN w:val="0"/>
              <w:adjustRightInd w:val="0"/>
              <w:spacing w:line="360" w:lineRule="auto"/>
              <w:rPr>
                <w:rFonts w:ascii="Constantia" w:eastAsia="TimesNewRomanPSMT" w:hAnsi="Constantia" w:cstheme="majorBidi"/>
                <w:b/>
                <w:bCs/>
                <w:vertAlign w:val="subscript"/>
              </w:rPr>
            </w:pPr>
            <w:r w:rsidRPr="00062264">
              <w:rPr>
                <w:rFonts w:ascii="Constantia" w:eastAsia="TimesNewRomanPSMT" w:hAnsi="Constantia" w:cstheme="majorBidi"/>
                <w:b/>
                <w:bCs/>
              </w:rPr>
              <w:t>Al</w:t>
            </w:r>
            <w:r w:rsidRPr="00062264">
              <w:rPr>
                <w:rFonts w:ascii="Constantia" w:eastAsia="TimesNewRomanPSMT" w:hAnsi="Constantia" w:cstheme="majorBidi"/>
                <w:b/>
                <w:bCs/>
                <w:vertAlign w:val="subscript"/>
              </w:rPr>
              <w:t>2</w:t>
            </w:r>
            <w:r w:rsidRPr="00062264">
              <w:rPr>
                <w:rFonts w:ascii="Constantia" w:eastAsia="TimesNewRomanPSMT" w:hAnsi="Constantia" w:cstheme="majorBidi"/>
                <w:b/>
                <w:bCs/>
              </w:rPr>
              <w:t>O</w:t>
            </w:r>
            <w:r w:rsidRPr="00062264">
              <w:rPr>
                <w:rFonts w:ascii="Constantia" w:eastAsia="TimesNewRomanPSMT" w:hAnsi="Constantia" w:cstheme="majorBidi"/>
                <w:b/>
                <w:bCs/>
                <w:vertAlign w:val="subscript"/>
              </w:rPr>
              <w:t>3</w:t>
            </w:r>
          </w:p>
        </w:tc>
        <w:tc>
          <w:tcPr>
            <w:tcW w:w="992" w:type="dxa"/>
            <w:tcBorders>
              <w:left w:val="single" w:sz="4" w:space="0" w:color="0000FF"/>
              <w:bottom w:val="single" w:sz="4" w:space="0" w:color="0000FF"/>
              <w:right w:val="single" w:sz="4" w:space="0" w:color="0000FF"/>
            </w:tcBorders>
          </w:tcPr>
          <w:p w:rsidR="00277503" w:rsidRPr="00062264" w:rsidRDefault="00277503" w:rsidP="00277503">
            <w:pPr>
              <w:autoSpaceDE w:val="0"/>
              <w:autoSpaceDN w:val="0"/>
              <w:adjustRightInd w:val="0"/>
              <w:rPr>
                <w:rFonts w:ascii="Constantia" w:eastAsia="TimesNewRomanPSMT" w:hAnsi="Constantia" w:cstheme="majorBidi"/>
                <w:b/>
                <w:bCs/>
                <w:sz w:val="4"/>
                <w:szCs w:val="8"/>
              </w:rPr>
            </w:pPr>
          </w:p>
          <w:p w:rsidR="00277503" w:rsidRPr="00062264" w:rsidRDefault="00277503" w:rsidP="00A22176">
            <w:pPr>
              <w:autoSpaceDE w:val="0"/>
              <w:autoSpaceDN w:val="0"/>
              <w:adjustRightInd w:val="0"/>
              <w:rPr>
                <w:rFonts w:ascii="Constantia" w:eastAsia="TimesNewRomanPSMT" w:hAnsi="Constantia" w:cstheme="majorBidi"/>
                <w:b/>
                <w:bCs/>
                <w:sz w:val="4"/>
                <w:szCs w:val="8"/>
              </w:rPr>
            </w:pPr>
            <w:r w:rsidRPr="00062264">
              <w:rPr>
                <w:rFonts w:ascii="Constantia" w:eastAsia="TimesNewRomanPSMT" w:hAnsi="Constantia" w:cstheme="majorBidi"/>
                <w:b/>
                <w:bCs/>
              </w:rPr>
              <w:t>CaO</w:t>
            </w:r>
          </w:p>
        </w:tc>
        <w:tc>
          <w:tcPr>
            <w:tcW w:w="992" w:type="dxa"/>
            <w:tcBorders>
              <w:left w:val="single" w:sz="4" w:space="0" w:color="0000FF"/>
              <w:bottom w:val="single" w:sz="4" w:space="0" w:color="0000FF"/>
              <w:right w:val="single" w:sz="4" w:space="0" w:color="0000FF"/>
            </w:tcBorders>
          </w:tcPr>
          <w:p w:rsidR="00277503" w:rsidRPr="00062264" w:rsidRDefault="00277503" w:rsidP="00277503">
            <w:pPr>
              <w:autoSpaceDE w:val="0"/>
              <w:autoSpaceDN w:val="0"/>
              <w:adjustRightInd w:val="0"/>
              <w:rPr>
                <w:rFonts w:ascii="Constantia" w:eastAsia="TimesNewRomanPSMT" w:hAnsi="Constantia" w:cstheme="majorBidi"/>
                <w:b/>
                <w:bCs/>
                <w:sz w:val="4"/>
                <w:szCs w:val="8"/>
              </w:rPr>
            </w:pPr>
          </w:p>
          <w:p w:rsidR="00277503" w:rsidRPr="00062264" w:rsidRDefault="00277503" w:rsidP="00A22176">
            <w:pPr>
              <w:autoSpaceDE w:val="0"/>
              <w:autoSpaceDN w:val="0"/>
              <w:adjustRightInd w:val="0"/>
              <w:rPr>
                <w:rFonts w:ascii="Constantia" w:eastAsia="TimesNewRomanPSMT" w:hAnsi="Constantia" w:cstheme="majorBidi"/>
                <w:b/>
                <w:bCs/>
                <w:sz w:val="4"/>
                <w:szCs w:val="8"/>
                <w:vertAlign w:val="subscript"/>
              </w:rPr>
            </w:pPr>
            <w:r w:rsidRPr="00062264">
              <w:rPr>
                <w:rFonts w:ascii="Constantia" w:eastAsia="TimesNewRomanPSMT" w:hAnsi="Constantia" w:cstheme="majorBidi"/>
                <w:b/>
                <w:bCs/>
              </w:rPr>
              <w:t>SO</w:t>
            </w:r>
            <w:r w:rsidRPr="00062264">
              <w:rPr>
                <w:rFonts w:ascii="Constantia" w:eastAsia="TimesNewRomanPSMT" w:hAnsi="Constantia" w:cstheme="majorBidi"/>
                <w:b/>
                <w:bCs/>
                <w:vertAlign w:val="subscript"/>
              </w:rPr>
              <w:t>3</w:t>
            </w:r>
          </w:p>
        </w:tc>
        <w:tc>
          <w:tcPr>
            <w:tcW w:w="993" w:type="dxa"/>
            <w:tcBorders>
              <w:left w:val="single" w:sz="4" w:space="0" w:color="0000FF"/>
              <w:bottom w:val="single" w:sz="4" w:space="0" w:color="0000FF"/>
              <w:right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4"/>
                <w:szCs w:val="8"/>
              </w:rPr>
            </w:pPr>
          </w:p>
          <w:p w:rsidR="00277503" w:rsidRPr="00062264" w:rsidRDefault="00277503" w:rsidP="00277503">
            <w:pPr>
              <w:autoSpaceDE w:val="0"/>
              <w:autoSpaceDN w:val="0"/>
              <w:adjustRightInd w:val="0"/>
              <w:spacing w:line="360" w:lineRule="auto"/>
              <w:rPr>
                <w:rFonts w:ascii="Constantia" w:eastAsia="TimesNewRomanPSMT" w:hAnsi="Constantia" w:cstheme="majorBidi"/>
                <w:b/>
                <w:bCs/>
              </w:rPr>
            </w:pPr>
            <w:r w:rsidRPr="00062264">
              <w:rPr>
                <w:rFonts w:ascii="Constantia" w:eastAsia="TimesNewRomanPSMT" w:hAnsi="Constantia" w:cstheme="majorBidi"/>
                <w:b/>
                <w:bCs/>
              </w:rPr>
              <w:t xml:space="preserve">  K</w:t>
            </w:r>
            <w:r w:rsidRPr="00062264">
              <w:rPr>
                <w:rFonts w:ascii="Constantia" w:eastAsia="TimesNewRomanPSMT" w:hAnsi="Constantia" w:cstheme="majorBidi"/>
                <w:b/>
                <w:bCs/>
                <w:vertAlign w:val="subscript"/>
              </w:rPr>
              <w:t>2</w:t>
            </w:r>
            <w:r w:rsidRPr="00062264">
              <w:rPr>
                <w:rFonts w:ascii="Constantia" w:eastAsia="TimesNewRomanPSMT" w:hAnsi="Constantia" w:cstheme="majorBidi"/>
                <w:b/>
                <w:bCs/>
              </w:rPr>
              <w:t>O</w:t>
            </w:r>
          </w:p>
        </w:tc>
        <w:tc>
          <w:tcPr>
            <w:tcW w:w="1134" w:type="dxa"/>
            <w:tcBorders>
              <w:left w:val="single" w:sz="4" w:space="0" w:color="0000FF"/>
              <w:bottom w:val="single" w:sz="4" w:space="0" w:color="0000FF"/>
              <w:right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4"/>
                <w:szCs w:val="8"/>
              </w:rPr>
            </w:pPr>
          </w:p>
          <w:p w:rsidR="00277503" w:rsidRPr="00062264" w:rsidRDefault="00277503" w:rsidP="00AA078E">
            <w:pPr>
              <w:autoSpaceDE w:val="0"/>
              <w:autoSpaceDN w:val="0"/>
              <w:adjustRightInd w:val="0"/>
              <w:spacing w:line="360" w:lineRule="auto"/>
              <w:rPr>
                <w:rFonts w:ascii="Constantia" w:eastAsia="TimesNewRomanPSMT" w:hAnsi="Constantia" w:cstheme="majorBidi"/>
                <w:b/>
                <w:bCs/>
                <w:vertAlign w:val="subscript"/>
              </w:rPr>
            </w:pPr>
            <w:r w:rsidRPr="00062264">
              <w:rPr>
                <w:rFonts w:ascii="Constantia" w:eastAsia="TimesNewRomanPSMT" w:hAnsi="Constantia" w:cstheme="majorBidi"/>
                <w:b/>
                <w:bCs/>
              </w:rPr>
              <w:t>Fe</w:t>
            </w:r>
            <w:r w:rsidRPr="00062264">
              <w:rPr>
                <w:rFonts w:ascii="Constantia" w:eastAsia="TimesNewRomanPSMT" w:hAnsi="Constantia" w:cstheme="majorBidi"/>
                <w:b/>
                <w:bCs/>
                <w:vertAlign w:val="subscript"/>
              </w:rPr>
              <w:t>2</w:t>
            </w:r>
            <w:r w:rsidRPr="00062264">
              <w:rPr>
                <w:rFonts w:ascii="Constantia" w:eastAsia="TimesNewRomanPSMT" w:hAnsi="Constantia" w:cstheme="majorBidi"/>
                <w:b/>
                <w:bCs/>
              </w:rPr>
              <w:t>O</w:t>
            </w:r>
            <w:r w:rsidRPr="00062264">
              <w:rPr>
                <w:rFonts w:ascii="Constantia" w:eastAsia="TimesNewRomanPSMT" w:hAnsi="Constantia" w:cstheme="majorBidi"/>
                <w:b/>
                <w:bCs/>
                <w:vertAlign w:val="subscript"/>
              </w:rPr>
              <w:t>3</w:t>
            </w:r>
          </w:p>
        </w:tc>
        <w:tc>
          <w:tcPr>
            <w:tcW w:w="1015" w:type="dxa"/>
            <w:tcBorders>
              <w:left w:val="single" w:sz="4" w:space="0" w:color="0000FF"/>
              <w:bottom w:val="single" w:sz="4" w:space="0" w:color="0000FF"/>
              <w:right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4"/>
                <w:szCs w:val="10"/>
              </w:rPr>
            </w:pPr>
          </w:p>
          <w:p w:rsidR="00277503" w:rsidRPr="00062264" w:rsidRDefault="00277503" w:rsidP="00277503">
            <w:pPr>
              <w:autoSpaceDE w:val="0"/>
              <w:autoSpaceDN w:val="0"/>
              <w:adjustRightInd w:val="0"/>
              <w:spacing w:line="360" w:lineRule="auto"/>
              <w:rPr>
                <w:rFonts w:ascii="Constantia" w:eastAsia="TimesNewRomanPSMT" w:hAnsi="Constantia" w:cstheme="majorBidi"/>
                <w:b/>
                <w:bCs/>
                <w:vertAlign w:val="subscript"/>
              </w:rPr>
            </w:pPr>
            <w:r w:rsidRPr="00062264">
              <w:rPr>
                <w:rFonts w:ascii="Constantia" w:eastAsia="TimesNewRomanPSMT" w:hAnsi="Constantia" w:cstheme="majorBidi"/>
                <w:b/>
                <w:bCs/>
              </w:rPr>
              <w:t xml:space="preserve">  MgO</w:t>
            </w:r>
          </w:p>
        </w:tc>
        <w:tc>
          <w:tcPr>
            <w:tcW w:w="935" w:type="dxa"/>
            <w:tcBorders>
              <w:left w:val="single" w:sz="4" w:space="0" w:color="0000FF"/>
              <w:bottom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4"/>
                <w:szCs w:val="8"/>
              </w:rPr>
            </w:pPr>
          </w:p>
          <w:p w:rsidR="00277503" w:rsidRPr="00062264" w:rsidRDefault="00277503" w:rsidP="00277503">
            <w:pPr>
              <w:autoSpaceDE w:val="0"/>
              <w:autoSpaceDN w:val="0"/>
              <w:adjustRightInd w:val="0"/>
              <w:spacing w:line="360" w:lineRule="auto"/>
              <w:rPr>
                <w:rFonts w:ascii="Constantia" w:eastAsia="TimesNewRomanPSMT" w:hAnsi="Constantia" w:cstheme="majorBidi"/>
                <w:b/>
                <w:bCs/>
              </w:rPr>
            </w:pPr>
            <w:r w:rsidRPr="00062264">
              <w:rPr>
                <w:rFonts w:ascii="Constantia" w:eastAsia="TimesNewRomanPSMT" w:hAnsi="Constantia" w:cstheme="majorBidi"/>
                <w:b/>
                <w:bCs/>
              </w:rPr>
              <w:t xml:space="preserve">  Na</w:t>
            </w:r>
            <w:r w:rsidRPr="00062264">
              <w:rPr>
                <w:rFonts w:ascii="Constantia" w:eastAsia="TimesNewRomanPSMT" w:hAnsi="Constantia" w:cstheme="majorBidi"/>
                <w:b/>
                <w:bCs/>
                <w:vertAlign w:val="subscript"/>
              </w:rPr>
              <w:t>2</w:t>
            </w:r>
            <w:r w:rsidRPr="00062264">
              <w:rPr>
                <w:rFonts w:ascii="Constantia" w:eastAsia="TimesNewRomanPSMT" w:hAnsi="Constantia" w:cstheme="majorBidi"/>
                <w:b/>
                <w:bCs/>
              </w:rPr>
              <w:t>O</w:t>
            </w:r>
          </w:p>
        </w:tc>
      </w:tr>
      <w:tr w:rsidR="00277503" w:rsidRPr="00062264" w:rsidTr="00AA0176">
        <w:trPr>
          <w:trHeight w:val="514"/>
          <w:jc w:val="center"/>
        </w:trPr>
        <w:tc>
          <w:tcPr>
            <w:tcW w:w="1220" w:type="dxa"/>
            <w:tcBorders>
              <w:top w:val="single" w:sz="4" w:space="0" w:color="0000FF"/>
              <w:right w:val="single" w:sz="4" w:space="0" w:color="0000FF"/>
            </w:tcBorders>
          </w:tcPr>
          <w:p w:rsidR="00277503" w:rsidRPr="00062264" w:rsidRDefault="00277503" w:rsidP="00A22176">
            <w:pPr>
              <w:autoSpaceDE w:val="0"/>
              <w:autoSpaceDN w:val="0"/>
              <w:adjustRightInd w:val="0"/>
              <w:rPr>
                <w:rFonts w:ascii="Constantia" w:eastAsia="TimesNewRomanPSMT" w:hAnsi="Constantia" w:cstheme="majorBidi"/>
                <w:b/>
                <w:bCs/>
                <w:sz w:val="8"/>
                <w:szCs w:val="8"/>
              </w:rPr>
            </w:pPr>
            <w:r w:rsidRPr="00062264">
              <w:rPr>
                <w:rFonts w:ascii="Constantia" w:eastAsia="TimesNewRomanPSMT" w:hAnsi="Constantia" w:cstheme="majorBidi"/>
                <w:b/>
                <w:bCs/>
              </w:rPr>
              <w:t xml:space="preserve">      </w:t>
            </w:r>
          </w:p>
          <w:p w:rsidR="00277503" w:rsidRPr="00062264" w:rsidRDefault="00277503" w:rsidP="00AA078E">
            <w:pPr>
              <w:autoSpaceDE w:val="0"/>
              <w:autoSpaceDN w:val="0"/>
              <w:adjustRightInd w:val="0"/>
              <w:spacing w:line="360" w:lineRule="auto"/>
              <w:rPr>
                <w:rFonts w:ascii="Constantia" w:eastAsia="TimesNewRomanPSMT" w:hAnsi="Constantia" w:cstheme="majorBidi"/>
                <w:b/>
                <w:bCs/>
              </w:rPr>
            </w:pPr>
            <w:r w:rsidRPr="00062264">
              <w:rPr>
                <w:rFonts w:ascii="Constantia" w:eastAsia="TimesNewRomanPSMT" w:hAnsi="Constantia" w:cstheme="majorBidi"/>
                <w:b/>
                <w:bCs/>
              </w:rPr>
              <w:t xml:space="preserve">      %</w:t>
            </w:r>
          </w:p>
        </w:tc>
        <w:tc>
          <w:tcPr>
            <w:tcW w:w="1022" w:type="dxa"/>
            <w:tcBorders>
              <w:top w:val="single" w:sz="4" w:space="0" w:color="0000FF"/>
              <w:left w:val="single" w:sz="4" w:space="0" w:color="0000FF"/>
              <w:righ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8"/>
              </w:rPr>
            </w:pPr>
          </w:p>
          <w:p w:rsidR="00277503" w:rsidRPr="00062264" w:rsidRDefault="00277503" w:rsidP="00AC00EB">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98.26</w:t>
            </w:r>
          </w:p>
        </w:tc>
        <w:tc>
          <w:tcPr>
            <w:tcW w:w="985" w:type="dxa"/>
            <w:tcBorders>
              <w:top w:val="single" w:sz="4" w:space="0" w:color="0000FF"/>
              <w:left w:val="single" w:sz="4" w:space="0" w:color="0000FF"/>
              <w:righ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8"/>
              </w:rPr>
            </w:pPr>
          </w:p>
          <w:p w:rsidR="00277503" w:rsidRPr="00062264" w:rsidRDefault="00277503" w:rsidP="00AC00EB">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0.82</w:t>
            </w:r>
          </w:p>
        </w:tc>
        <w:tc>
          <w:tcPr>
            <w:tcW w:w="992" w:type="dxa"/>
            <w:tcBorders>
              <w:top w:val="single" w:sz="4" w:space="0" w:color="0000FF"/>
              <w:left w:val="single" w:sz="4" w:space="0" w:color="0000FF"/>
              <w:righ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10"/>
              </w:rPr>
            </w:pPr>
          </w:p>
          <w:p w:rsidR="00277503" w:rsidRPr="00062264" w:rsidRDefault="00277503" w:rsidP="00AC00EB">
            <w:pPr>
              <w:autoSpaceDE w:val="0"/>
              <w:autoSpaceDN w:val="0"/>
              <w:adjustRightInd w:val="0"/>
              <w:jc w:val="center"/>
              <w:rPr>
                <w:rFonts w:ascii="Constantia" w:eastAsia="TimesNewRomanPSMT" w:hAnsi="Constantia" w:cstheme="majorBidi"/>
                <w:sz w:val="8"/>
                <w:szCs w:val="8"/>
              </w:rPr>
            </w:pPr>
            <w:r w:rsidRPr="00062264">
              <w:rPr>
                <w:rFonts w:ascii="Constantia" w:eastAsia="TimesNewRomanPSMT" w:hAnsi="Constantia" w:cstheme="majorBidi"/>
              </w:rPr>
              <w:t>1.04</w:t>
            </w:r>
          </w:p>
        </w:tc>
        <w:tc>
          <w:tcPr>
            <w:tcW w:w="992" w:type="dxa"/>
            <w:tcBorders>
              <w:top w:val="single" w:sz="4" w:space="0" w:color="0000FF"/>
              <w:left w:val="single" w:sz="4" w:space="0" w:color="0000FF"/>
              <w:righ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8"/>
              </w:rPr>
            </w:pPr>
          </w:p>
          <w:p w:rsidR="00277503" w:rsidRPr="00062264" w:rsidRDefault="00277503" w:rsidP="00AC00EB">
            <w:pPr>
              <w:autoSpaceDE w:val="0"/>
              <w:autoSpaceDN w:val="0"/>
              <w:adjustRightInd w:val="0"/>
              <w:jc w:val="center"/>
              <w:rPr>
                <w:rFonts w:ascii="Constantia" w:eastAsia="TimesNewRomanPSMT" w:hAnsi="Constantia" w:cstheme="majorBidi"/>
                <w:sz w:val="8"/>
                <w:szCs w:val="8"/>
              </w:rPr>
            </w:pPr>
            <w:r w:rsidRPr="00062264">
              <w:rPr>
                <w:rFonts w:ascii="Constantia" w:eastAsia="TimesNewRomanPSMT" w:hAnsi="Constantia" w:cstheme="majorBidi"/>
              </w:rPr>
              <w:t>0.57</w:t>
            </w:r>
          </w:p>
        </w:tc>
        <w:tc>
          <w:tcPr>
            <w:tcW w:w="993" w:type="dxa"/>
            <w:tcBorders>
              <w:top w:val="single" w:sz="4" w:space="0" w:color="0000FF"/>
              <w:left w:val="single" w:sz="4" w:space="0" w:color="0000FF"/>
              <w:righ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8"/>
              </w:rPr>
            </w:pPr>
          </w:p>
          <w:p w:rsidR="00277503" w:rsidRPr="00062264" w:rsidRDefault="00277503" w:rsidP="00AC00EB">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0.33</w:t>
            </w:r>
          </w:p>
        </w:tc>
        <w:tc>
          <w:tcPr>
            <w:tcW w:w="1134" w:type="dxa"/>
            <w:tcBorders>
              <w:top w:val="single" w:sz="4" w:space="0" w:color="0000FF"/>
              <w:left w:val="single" w:sz="4" w:space="0" w:color="0000FF"/>
              <w:righ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8"/>
              </w:rPr>
            </w:pPr>
          </w:p>
          <w:p w:rsidR="00277503" w:rsidRPr="00062264" w:rsidRDefault="00277503" w:rsidP="00AC00EB">
            <w:pPr>
              <w:autoSpaceDE w:val="0"/>
              <w:autoSpaceDN w:val="0"/>
              <w:adjustRightInd w:val="0"/>
              <w:jc w:val="center"/>
              <w:rPr>
                <w:rFonts w:ascii="Constantia" w:eastAsia="TimesNewRomanPSMT" w:hAnsi="Constantia" w:cstheme="majorBidi"/>
              </w:rPr>
            </w:pPr>
            <w:r w:rsidRPr="00062264">
              <w:rPr>
                <w:rFonts w:ascii="Constantia" w:eastAsia="TimesNewRomanPSMT" w:hAnsi="Constantia" w:cstheme="majorBidi"/>
              </w:rPr>
              <w:t>0.29</w:t>
            </w:r>
          </w:p>
        </w:tc>
        <w:tc>
          <w:tcPr>
            <w:tcW w:w="1015" w:type="dxa"/>
            <w:tcBorders>
              <w:top w:val="single" w:sz="4" w:space="0" w:color="0000FF"/>
              <w:left w:val="single" w:sz="4" w:space="0" w:color="0000FF"/>
              <w:righ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8"/>
              </w:rPr>
            </w:pPr>
          </w:p>
          <w:p w:rsidR="00277503" w:rsidRPr="00062264" w:rsidRDefault="00277503" w:rsidP="00AC00EB">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0.10</w:t>
            </w:r>
          </w:p>
        </w:tc>
        <w:tc>
          <w:tcPr>
            <w:tcW w:w="935" w:type="dxa"/>
            <w:tcBorders>
              <w:top w:val="single" w:sz="4" w:space="0" w:color="0000FF"/>
              <w:left w:val="single" w:sz="4" w:space="0" w:color="0000FF"/>
            </w:tcBorders>
          </w:tcPr>
          <w:p w:rsidR="00277503" w:rsidRPr="00062264" w:rsidRDefault="00277503" w:rsidP="00AC00EB">
            <w:pPr>
              <w:autoSpaceDE w:val="0"/>
              <w:autoSpaceDN w:val="0"/>
              <w:adjustRightInd w:val="0"/>
              <w:jc w:val="center"/>
              <w:rPr>
                <w:rFonts w:ascii="Constantia" w:eastAsia="TimesNewRomanPSMT" w:hAnsi="Constantia" w:cstheme="majorBidi"/>
                <w:sz w:val="8"/>
                <w:szCs w:val="8"/>
              </w:rPr>
            </w:pPr>
          </w:p>
          <w:p w:rsidR="00277503" w:rsidRPr="00062264" w:rsidRDefault="00277503" w:rsidP="00AC00EB">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0.04</w:t>
            </w:r>
          </w:p>
        </w:tc>
      </w:tr>
    </w:tbl>
    <w:p w:rsidR="005C683F" w:rsidRPr="00062264" w:rsidRDefault="006D131D" w:rsidP="005C683F">
      <w:pPr>
        <w:autoSpaceDE w:val="0"/>
        <w:autoSpaceDN w:val="0"/>
        <w:adjustRightInd w:val="0"/>
        <w:spacing w:after="0" w:line="240" w:lineRule="auto"/>
        <w:rPr>
          <w:rFonts w:ascii="Constantia" w:eastAsia="TimesNewRomanPSMT" w:hAnsi="Constantia" w:cstheme="majorBidi"/>
          <w:b/>
          <w:bCs/>
          <w:sz w:val="14"/>
          <w:szCs w:val="14"/>
        </w:rPr>
      </w:pPr>
      <w:r w:rsidRPr="00062264">
        <w:rPr>
          <w:rFonts w:ascii="Constantia" w:eastAsia="TimesNewRomanPSMT" w:hAnsi="Constantia" w:cstheme="majorBidi"/>
          <w:b/>
          <w:bCs/>
        </w:rPr>
        <w:t xml:space="preserve"> </w:t>
      </w:r>
    </w:p>
    <w:p w:rsidR="00AA078E" w:rsidRPr="00062264" w:rsidRDefault="00A22176" w:rsidP="002F0DD1">
      <w:pPr>
        <w:autoSpaceDE w:val="0"/>
        <w:autoSpaceDN w:val="0"/>
        <w:adjustRightInd w:val="0"/>
        <w:spacing w:after="0" w:line="480" w:lineRule="auto"/>
        <w:jc w:val="center"/>
        <w:rPr>
          <w:rFonts w:ascii="Constantia" w:eastAsia="TimesNewRomanPSMT" w:hAnsi="Constantia" w:cstheme="majorBidi"/>
          <w:b/>
          <w:bCs/>
        </w:rPr>
      </w:pPr>
      <w:r w:rsidRPr="00062264">
        <w:rPr>
          <w:rFonts w:ascii="Constantia" w:eastAsia="ArialMT" w:hAnsi="Constantia" w:cstheme="majorBidi"/>
          <w:b/>
          <w:bCs/>
          <w:i/>
          <w:iCs/>
        </w:rPr>
        <w:t>Tableau I</w:t>
      </w:r>
      <w:r w:rsidR="00FF2AA3">
        <w:rPr>
          <w:rFonts w:ascii="Constantia" w:eastAsia="ArialMT" w:hAnsi="Constantia" w:cstheme="majorBidi"/>
          <w:b/>
          <w:bCs/>
          <w:i/>
          <w:iCs/>
        </w:rPr>
        <w:t>I</w:t>
      </w:r>
      <w:r w:rsidRPr="00062264">
        <w:rPr>
          <w:rFonts w:ascii="Constantia" w:eastAsia="ArialMT" w:hAnsi="Constantia" w:cstheme="majorBidi"/>
          <w:b/>
          <w:bCs/>
          <w:i/>
          <w:iCs/>
        </w:rPr>
        <w:t>I.</w:t>
      </w:r>
      <w:r w:rsidRPr="00062264">
        <w:rPr>
          <w:rFonts w:ascii="Constantia" w:eastAsia="ArialMT" w:hAnsi="Constantia" w:cstheme="majorBidi"/>
          <w:b/>
          <w:bCs/>
          <w:i/>
          <w:iCs/>
          <w:sz w:val="24"/>
          <w:szCs w:val="24"/>
        </w:rPr>
        <w:t>1</w:t>
      </w:r>
      <w:r w:rsidRPr="00062264">
        <w:rPr>
          <w:rFonts w:ascii="Constantia" w:eastAsia="ArialMT" w:hAnsi="Constantia" w:cstheme="majorBidi"/>
          <w:b/>
          <w:bCs/>
          <w:i/>
          <w:iCs/>
        </w:rPr>
        <w:t>:</w:t>
      </w:r>
      <w:r w:rsidRPr="00062264">
        <w:rPr>
          <w:rFonts w:ascii="Constantia" w:eastAsia="ArialMT" w:hAnsi="Constantia" w:cstheme="majorBidi"/>
          <w:b/>
          <w:bCs/>
        </w:rPr>
        <w:t xml:space="preserve"> </w:t>
      </w:r>
      <w:r w:rsidRPr="00062264">
        <w:rPr>
          <w:rFonts w:ascii="Constantia" w:eastAsia="ArialMT" w:hAnsi="Constantia" w:cstheme="majorBidi"/>
        </w:rPr>
        <w:t xml:space="preserve">Analyse chimique du sable </w:t>
      </w:r>
      <w:r w:rsidR="006D131D" w:rsidRPr="00062264">
        <w:rPr>
          <w:rFonts w:ascii="Constantia" w:hAnsi="Constantia" w:cstheme="majorBidi"/>
        </w:rPr>
        <w:t>Djamaa</w:t>
      </w:r>
      <w:r w:rsidR="00A12B46" w:rsidRPr="00062264">
        <w:rPr>
          <w:rFonts w:ascii="Constantia" w:hAnsi="Constantia" w:cstheme="majorBidi"/>
        </w:rPr>
        <w:t xml:space="preserve"> </w:t>
      </w:r>
      <w:r w:rsidR="009A6BE9">
        <w:rPr>
          <w:rFonts w:ascii="Constantia" w:hAnsi="Constantia" w:cstheme="majorBidi"/>
          <w:color w:val="0000FF"/>
        </w:rPr>
        <w:t>[77</w:t>
      </w:r>
      <w:r w:rsidR="00A12B46" w:rsidRPr="00062264">
        <w:rPr>
          <w:rFonts w:ascii="Constantia" w:hAnsi="Constantia" w:cstheme="majorBidi"/>
          <w:color w:val="0000FF"/>
        </w:rPr>
        <w:t>]</w:t>
      </w:r>
      <w:r w:rsidR="00C5373C" w:rsidRPr="00062264">
        <w:rPr>
          <w:rFonts w:ascii="Constantia" w:hAnsi="Constantia" w:cstheme="majorBidi"/>
        </w:rPr>
        <w:t>.</w:t>
      </w:r>
    </w:p>
    <w:p w:rsidR="006D131D" w:rsidRPr="00062264" w:rsidRDefault="006D131D" w:rsidP="002F0DD1">
      <w:pPr>
        <w:autoSpaceDE w:val="0"/>
        <w:autoSpaceDN w:val="0"/>
        <w:adjustRightInd w:val="0"/>
        <w:spacing w:after="0" w:line="360" w:lineRule="auto"/>
        <w:rPr>
          <w:rFonts w:ascii="Constantia" w:hAnsi="Constantia" w:cstheme="majorBidi"/>
          <w:b/>
          <w:bCs/>
          <w:i/>
          <w:iCs/>
          <w:sz w:val="24"/>
          <w:szCs w:val="24"/>
        </w:rPr>
      </w:pPr>
      <w:r w:rsidRPr="00062264">
        <w:rPr>
          <w:rFonts w:ascii="Constantia" w:hAnsi="Constantia" w:cstheme="majorBidi"/>
          <w:b/>
          <w:bCs/>
          <w:i/>
          <w:iCs/>
          <w:sz w:val="24"/>
          <w:szCs w:val="24"/>
        </w:rPr>
        <w:t>Commentaire:</w:t>
      </w:r>
    </w:p>
    <w:p w:rsidR="00AA078E" w:rsidRPr="00062264" w:rsidRDefault="006D131D" w:rsidP="002F0DD1">
      <w:pPr>
        <w:autoSpaceDE w:val="0"/>
        <w:autoSpaceDN w:val="0"/>
        <w:adjustRightInd w:val="0"/>
        <w:spacing w:after="0" w:line="360" w:lineRule="auto"/>
        <w:rPr>
          <w:rFonts w:ascii="Constantia" w:hAnsi="Constantia" w:cstheme="majorBidi"/>
        </w:rPr>
      </w:pPr>
      <w:r w:rsidRPr="00062264">
        <w:rPr>
          <w:rFonts w:ascii="Constantia" w:hAnsi="Constantia" w:cstheme="majorBidi"/>
        </w:rPr>
        <w:t>Le sable de Djamaa est un sable à haute teneur en SiO2.</w:t>
      </w:r>
    </w:p>
    <w:p w:rsidR="00AA0176" w:rsidRPr="00062264" w:rsidRDefault="00AA0176" w:rsidP="00AA0176">
      <w:pPr>
        <w:autoSpaceDE w:val="0"/>
        <w:autoSpaceDN w:val="0"/>
        <w:adjustRightInd w:val="0"/>
        <w:spacing w:after="0" w:line="240" w:lineRule="auto"/>
        <w:rPr>
          <w:rFonts w:ascii="Constantia" w:eastAsia="TimesNewRomanPSMT" w:hAnsi="Constantia" w:cstheme="majorBidi"/>
          <w:sz w:val="10"/>
          <w:szCs w:val="10"/>
        </w:rPr>
      </w:pPr>
    </w:p>
    <w:p w:rsidR="00EE2C5E" w:rsidRPr="00062264" w:rsidRDefault="00A26921" w:rsidP="002F0DD1">
      <w:pPr>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w:t>
      </w:r>
      <w:r w:rsidR="00024DFE" w:rsidRPr="00062264">
        <w:rPr>
          <w:rFonts w:ascii="Constantia" w:hAnsi="Constantia" w:cstheme="majorBidi"/>
          <w:b/>
          <w:bCs/>
          <w:sz w:val="28"/>
          <w:szCs w:val="28"/>
        </w:rPr>
        <w:t>1.1.2</w:t>
      </w:r>
      <w:r w:rsidRPr="00062264">
        <w:rPr>
          <w:rFonts w:ascii="Constantia" w:hAnsi="Constantia" w:cstheme="majorBidi"/>
          <w:b/>
          <w:bCs/>
          <w:sz w:val="28"/>
          <w:szCs w:val="28"/>
        </w:rPr>
        <w:t xml:space="preserve"> Analyse granulométrique :</w:t>
      </w:r>
    </w:p>
    <w:p w:rsidR="00AC00EB" w:rsidRPr="00062264" w:rsidRDefault="006D131D" w:rsidP="00AA017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On peut définir l’analyse granulométrique par tamisage c’est un ensemble des opérations aboutissant à la séparation selon leur grosseur des éléments constituant échantillon, en employant des tamis à maille carrée afin d’obtenir une représentation de la répartition de la masse des particules à l’état sec en fonction de leur dimension.</w:t>
      </w:r>
    </w:p>
    <w:p w:rsidR="00A75022" w:rsidRPr="00062264" w:rsidRDefault="00A75022" w:rsidP="00AA0176">
      <w:pPr>
        <w:autoSpaceDE w:val="0"/>
        <w:autoSpaceDN w:val="0"/>
        <w:adjustRightInd w:val="0"/>
        <w:spacing w:after="0" w:line="240" w:lineRule="auto"/>
        <w:rPr>
          <w:rFonts w:ascii="Constantia" w:hAnsi="Constantia" w:cstheme="majorBidi"/>
          <w:b/>
          <w:bCs/>
          <w:i/>
          <w:iCs/>
          <w:sz w:val="10"/>
          <w:szCs w:val="10"/>
        </w:rPr>
      </w:pPr>
    </w:p>
    <w:p w:rsidR="00C20406" w:rsidRDefault="00C20406" w:rsidP="00AC00EB">
      <w:pPr>
        <w:autoSpaceDE w:val="0"/>
        <w:autoSpaceDN w:val="0"/>
        <w:adjustRightInd w:val="0"/>
        <w:spacing w:after="0" w:line="360" w:lineRule="auto"/>
        <w:rPr>
          <w:rFonts w:ascii="Constantia" w:hAnsi="Constantia" w:cstheme="majorBidi"/>
          <w:b/>
          <w:bCs/>
          <w:sz w:val="24"/>
          <w:szCs w:val="24"/>
        </w:rPr>
      </w:pPr>
    </w:p>
    <w:p w:rsidR="00BF0ECC" w:rsidRPr="00062264" w:rsidRDefault="00E5535A" w:rsidP="00AC00EB">
      <w:pPr>
        <w:autoSpaceDE w:val="0"/>
        <w:autoSpaceDN w:val="0"/>
        <w:adjustRightInd w:val="0"/>
        <w:spacing w:after="0" w:line="360" w:lineRule="auto"/>
        <w:rPr>
          <w:rFonts w:ascii="Constantia" w:hAnsi="Constantia" w:cstheme="majorBidi"/>
          <w:sz w:val="24"/>
          <w:szCs w:val="24"/>
        </w:rPr>
      </w:pPr>
      <w:r w:rsidRPr="00062264">
        <w:rPr>
          <w:rFonts w:ascii="Constantia" w:hAnsi="Constantia" w:cstheme="majorBidi"/>
          <w:b/>
          <w:bCs/>
          <w:sz w:val="24"/>
          <w:szCs w:val="24"/>
        </w:rPr>
        <w:lastRenderedPageBreak/>
        <w:t>II</w:t>
      </w:r>
      <w:r w:rsidR="008E3704">
        <w:rPr>
          <w:rFonts w:ascii="Constantia" w:hAnsi="Constantia" w:cstheme="majorBidi"/>
          <w:b/>
          <w:bCs/>
          <w:sz w:val="24"/>
          <w:szCs w:val="24"/>
        </w:rPr>
        <w:t>I</w:t>
      </w:r>
      <w:r w:rsidRPr="00062264">
        <w:rPr>
          <w:rFonts w:ascii="Constantia" w:hAnsi="Constantia" w:cstheme="majorBidi"/>
          <w:b/>
          <w:bCs/>
          <w:sz w:val="24"/>
          <w:szCs w:val="24"/>
        </w:rPr>
        <w:t xml:space="preserve">.2.1.1.2.1 </w:t>
      </w:r>
      <w:r w:rsidR="00BF0ECC" w:rsidRPr="00062264">
        <w:rPr>
          <w:rFonts w:ascii="Constantia" w:hAnsi="Constantia" w:cstheme="majorBidi"/>
          <w:b/>
          <w:bCs/>
          <w:sz w:val="24"/>
          <w:szCs w:val="24"/>
        </w:rPr>
        <w:t>But de l’essai :</w:t>
      </w:r>
    </w:p>
    <w:p w:rsidR="006D131D" w:rsidRPr="00062264" w:rsidRDefault="006D131D" w:rsidP="00AA017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La granulométrie ou analyse granulométrique s’intéresse à la dé</w:t>
      </w:r>
      <w:r w:rsidR="00BF0ECC" w:rsidRPr="00062264">
        <w:rPr>
          <w:rFonts w:ascii="Constantia" w:hAnsi="Constantia" w:cstheme="majorBidi"/>
        </w:rPr>
        <w:t xml:space="preserve">termination de </w:t>
      </w:r>
      <w:r w:rsidRPr="00062264">
        <w:rPr>
          <w:rFonts w:ascii="Constantia" w:hAnsi="Constantia" w:cstheme="majorBidi"/>
        </w:rPr>
        <w:t>la</w:t>
      </w:r>
      <w:r w:rsidR="00BF0ECC" w:rsidRPr="00062264">
        <w:rPr>
          <w:rFonts w:ascii="Constantia" w:hAnsi="Constantia" w:cstheme="majorBidi"/>
        </w:rPr>
        <w:t xml:space="preserve"> d</w:t>
      </w:r>
      <w:r w:rsidRPr="00062264">
        <w:rPr>
          <w:rFonts w:ascii="Constantia" w:hAnsi="Constantia" w:cstheme="majorBidi"/>
        </w:rPr>
        <w:t xml:space="preserve">imension des grains et la granularité concerne la </w:t>
      </w:r>
      <w:r w:rsidR="00BF0ECC" w:rsidRPr="00062264">
        <w:rPr>
          <w:rFonts w:ascii="Constantia" w:hAnsi="Constantia" w:cstheme="majorBidi"/>
        </w:rPr>
        <w:t xml:space="preserve">distribution dimensionnelle des </w:t>
      </w:r>
      <w:r w:rsidRPr="00062264">
        <w:rPr>
          <w:rFonts w:ascii="Constantia" w:hAnsi="Constantia" w:cstheme="majorBidi"/>
        </w:rPr>
        <w:t>grains d’un granulat.</w:t>
      </w:r>
    </w:p>
    <w:p w:rsidR="006D131D" w:rsidRPr="00062264" w:rsidRDefault="006D131D" w:rsidP="000A5AD3">
      <w:pPr>
        <w:autoSpaceDE w:val="0"/>
        <w:autoSpaceDN w:val="0"/>
        <w:adjustRightInd w:val="0"/>
        <w:spacing w:after="0" w:line="360" w:lineRule="auto"/>
        <w:rPr>
          <w:rFonts w:ascii="Constantia" w:hAnsi="Constantia" w:cstheme="majorBidi"/>
        </w:rPr>
      </w:pPr>
      <w:r w:rsidRPr="00062264">
        <w:rPr>
          <w:rFonts w:ascii="Constantia" w:hAnsi="Constantia" w:cstheme="majorBidi"/>
        </w:rPr>
        <w:t>L’analyse granulométrique a trois buts :</w:t>
      </w:r>
    </w:p>
    <w:p w:rsidR="006D131D" w:rsidRPr="00062264" w:rsidRDefault="00AA0176" w:rsidP="00AA0176">
      <w:pPr>
        <w:pStyle w:val="Paragraphedeliste"/>
        <w:numPr>
          <w:ilvl w:val="0"/>
          <w:numId w:val="1"/>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6D131D" w:rsidRPr="00062264">
        <w:rPr>
          <w:rFonts w:ascii="Constantia" w:hAnsi="Constantia" w:cstheme="majorBidi"/>
        </w:rPr>
        <w:t>Déterminer les dimensions des grains.</w:t>
      </w:r>
    </w:p>
    <w:p w:rsidR="006D131D" w:rsidRPr="00062264" w:rsidRDefault="00AA0176" w:rsidP="00AA0176">
      <w:pPr>
        <w:pStyle w:val="Paragraphedeliste"/>
        <w:numPr>
          <w:ilvl w:val="0"/>
          <w:numId w:val="1"/>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6D131D" w:rsidRPr="00062264">
        <w:rPr>
          <w:rFonts w:ascii="Constantia" w:hAnsi="Constantia" w:cstheme="majorBidi"/>
        </w:rPr>
        <w:t>Déterminer les proportions de grains de même dimension (% pondéral).</w:t>
      </w:r>
    </w:p>
    <w:p w:rsidR="00A26921" w:rsidRPr="00062264" w:rsidRDefault="00AA0176" w:rsidP="00AA0176">
      <w:pPr>
        <w:pStyle w:val="Paragraphedeliste"/>
        <w:numPr>
          <w:ilvl w:val="0"/>
          <w:numId w:val="1"/>
        </w:numPr>
        <w:ind w:left="284" w:firstLine="0"/>
        <w:jc w:val="both"/>
        <w:rPr>
          <w:rFonts w:ascii="Constantia" w:hAnsi="Constantia" w:cstheme="majorBidi"/>
          <w:b/>
          <w:bCs/>
        </w:rPr>
      </w:pPr>
      <w:r w:rsidRPr="00062264">
        <w:rPr>
          <w:rFonts w:ascii="Constantia" w:hAnsi="Constantia" w:cstheme="majorBidi"/>
        </w:rPr>
        <w:t xml:space="preserve">  </w:t>
      </w:r>
      <w:r w:rsidR="006D131D" w:rsidRPr="00062264">
        <w:rPr>
          <w:rFonts w:ascii="Constantia" w:hAnsi="Constantia" w:cstheme="majorBidi"/>
        </w:rPr>
        <w:t>En déduire le Module de finesse (Mf).</w:t>
      </w:r>
    </w:p>
    <w:p w:rsidR="00BF0ECC" w:rsidRPr="00062264" w:rsidRDefault="00E5535A" w:rsidP="00530468">
      <w:pPr>
        <w:autoSpaceDE w:val="0"/>
        <w:autoSpaceDN w:val="0"/>
        <w:adjustRightInd w:val="0"/>
        <w:spacing w:after="0" w:line="36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 xml:space="preserve">.2.1.1.2.2 </w:t>
      </w:r>
      <w:r w:rsidR="00BF0ECC" w:rsidRPr="00062264">
        <w:rPr>
          <w:rFonts w:ascii="Constantia" w:hAnsi="Constantia" w:cstheme="majorBidi"/>
          <w:b/>
          <w:bCs/>
          <w:sz w:val="24"/>
          <w:szCs w:val="24"/>
        </w:rPr>
        <w:t>Principe de l’essai :</w:t>
      </w:r>
    </w:p>
    <w:p w:rsidR="00530468" w:rsidRPr="00062264" w:rsidRDefault="00530468" w:rsidP="00530468">
      <w:pPr>
        <w:autoSpaceDE w:val="0"/>
        <w:autoSpaceDN w:val="0"/>
        <w:adjustRightInd w:val="0"/>
        <w:spacing w:after="0" w:line="240" w:lineRule="auto"/>
        <w:rPr>
          <w:rFonts w:ascii="Constantia" w:hAnsi="Constantia" w:cstheme="majorBidi"/>
          <w:b/>
          <w:bCs/>
          <w:sz w:val="10"/>
          <w:szCs w:val="10"/>
        </w:rPr>
      </w:pPr>
    </w:p>
    <w:p w:rsidR="00BF0ECC" w:rsidRPr="00062264" w:rsidRDefault="00BF0ECC" w:rsidP="00AA017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L'essai consiste à classer les</w:t>
      </w:r>
      <w:r w:rsidR="00262D0B" w:rsidRPr="00062264">
        <w:rPr>
          <w:rFonts w:ascii="Constantia" w:hAnsi="Constantia" w:cstheme="majorBidi"/>
        </w:rPr>
        <w:t xml:space="preserve"> différents grains constituants </w:t>
      </w:r>
      <w:r w:rsidRPr="00062264">
        <w:rPr>
          <w:rFonts w:ascii="Constantia" w:hAnsi="Constantia" w:cstheme="majorBidi"/>
        </w:rPr>
        <w:t>l'échantillon en utilisant une série de tamis, emboîtés les un sur les autres, dont les dimensions des ouvertures sont décroissantes du haut vers le bas. Le matériau étudié est placé en partie supérieure des tamis et les classements des grains s’obtiennent par vibration de la colonne de tamis.</w:t>
      </w:r>
    </w:p>
    <w:p w:rsidR="00BF0ECC" w:rsidRPr="00062264" w:rsidRDefault="00BF0ECC" w:rsidP="00530468">
      <w:pPr>
        <w:autoSpaceDE w:val="0"/>
        <w:autoSpaceDN w:val="0"/>
        <w:adjustRightInd w:val="0"/>
        <w:spacing w:after="0" w:line="240" w:lineRule="auto"/>
        <w:rPr>
          <w:rFonts w:ascii="Constantia" w:hAnsi="Constantia" w:cstheme="majorBidi"/>
          <w:b/>
          <w:bCs/>
          <w:sz w:val="10"/>
          <w:szCs w:val="10"/>
        </w:rPr>
      </w:pPr>
      <w:r w:rsidRPr="00062264">
        <w:rPr>
          <w:rFonts w:ascii="Constantia" w:hAnsi="Constantia" w:cstheme="majorBidi"/>
          <w:b/>
          <w:bCs/>
        </w:rPr>
        <w:t xml:space="preserve"> </w:t>
      </w:r>
    </w:p>
    <w:p w:rsidR="00BF0ECC" w:rsidRPr="00062264" w:rsidRDefault="00E5535A" w:rsidP="0098457A">
      <w:pPr>
        <w:autoSpaceDE w:val="0"/>
        <w:autoSpaceDN w:val="0"/>
        <w:adjustRightInd w:val="0"/>
        <w:spacing w:after="0" w:line="48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 xml:space="preserve">.2.1.1.2.3 </w:t>
      </w:r>
      <w:r w:rsidR="000926CB" w:rsidRPr="00062264">
        <w:rPr>
          <w:rFonts w:ascii="Constantia" w:hAnsi="Constantia" w:cstheme="majorBidi"/>
          <w:b/>
          <w:bCs/>
          <w:sz w:val="24"/>
          <w:szCs w:val="24"/>
        </w:rPr>
        <w:t xml:space="preserve">Mode opératoire </w:t>
      </w:r>
      <w:r w:rsidR="00BF0ECC" w:rsidRPr="00062264">
        <w:rPr>
          <w:rFonts w:ascii="Constantia" w:hAnsi="Constantia" w:cstheme="majorBidi"/>
          <w:b/>
          <w:bCs/>
          <w:sz w:val="24"/>
          <w:szCs w:val="24"/>
        </w:rPr>
        <w:t>:</w:t>
      </w:r>
    </w:p>
    <w:p w:rsidR="00C02D96" w:rsidRPr="00062264" w:rsidRDefault="00AA0176" w:rsidP="00826BCD">
      <w:pPr>
        <w:pStyle w:val="Paragraphedeliste"/>
        <w:numPr>
          <w:ilvl w:val="0"/>
          <w:numId w:val="2"/>
        </w:numPr>
        <w:autoSpaceDE w:val="0"/>
        <w:autoSpaceDN w:val="0"/>
        <w:adjustRightInd w:val="0"/>
        <w:spacing w:after="0" w:line="360" w:lineRule="auto"/>
        <w:ind w:left="284" w:firstLine="0"/>
        <w:rPr>
          <w:rFonts w:ascii="Constantia" w:hAnsi="Constantia" w:cstheme="majorBidi"/>
        </w:rPr>
      </w:pPr>
      <w:r w:rsidRPr="00062264">
        <w:rPr>
          <w:rFonts w:ascii="Constantia" w:hAnsi="Constantia" w:cstheme="majorBidi"/>
        </w:rPr>
        <w:t xml:space="preserve">  </w:t>
      </w:r>
      <w:r w:rsidR="00826BCD" w:rsidRPr="00062264">
        <w:rPr>
          <w:rFonts w:ascii="Constantia" w:hAnsi="Constantia" w:cstheme="majorBidi"/>
        </w:rPr>
        <w:t xml:space="preserve"> </w:t>
      </w:r>
      <w:r w:rsidR="00C02D96" w:rsidRPr="00062264">
        <w:rPr>
          <w:rFonts w:ascii="Constantia" w:hAnsi="Constantia" w:cstheme="majorBidi"/>
        </w:rPr>
        <w:t>Prélever (</w:t>
      </w:r>
      <w:r w:rsidR="000A5AD3" w:rsidRPr="00062264">
        <w:rPr>
          <w:rFonts w:ascii="Constantia" w:hAnsi="Constantia" w:cstheme="majorBidi"/>
          <w:b/>
          <w:bCs/>
          <w:sz w:val="20"/>
          <w:szCs w:val="20"/>
        </w:rPr>
        <w:t>1.5</w:t>
      </w:r>
      <w:r w:rsidR="00C02D96" w:rsidRPr="00062264">
        <w:rPr>
          <w:rFonts w:ascii="Constantia" w:hAnsi="Constantia" w:cstheme="majorBidi"/>
          <w:sz w:val="20"/>
          <w:szCs w:val="20"/>
        </w:rPr>
        <w:t xml:space="preserve"> </w:t>
      </w:r>
      <w:r w:rsidR="00C02D96" w:rsidRPr="00062264">
        <w:rPr>
          <w:rFonts w:ascii="Constantia" w:hAnsi="Constantia" w:cstheme="majorBidi"/>
        </w:rPr>
        <w:t>kg) de matériau (sable sec).</w:t>
      </w:r>
    </w:p>
    <w:p w:rsidR="00826BCD" w:rsidRPr="00062264" w:rsidRDefault="00826BCD" w:rsidP="00826BCD">
      <w:pPr>
        <w:pStyle w:val="Paragraphedeliste"/>
        <w:autoSpaceDE w:val="0"/>
        <w:autoSpaceDN w:val="0"/>
        <w:adjustRightInd w:val="0"/>
        <w:spacing w:after="0" w:line="240" w:lineRule="auto"/>
        <w:ind w:left="284"/>
        <w:jc w:val="both"/>
        <w:rPr>
          <w:rFonts w:ascii="Constantia" w:hAnsi="Constantia" w:cstheme="majorBidi"/>
          <w:sz w:val="6"/>
          <w:szCs w:val="6"/>
        </w:rPr>
      </w:pPr>
    </w:p>
    <w:p w:rsidR="00C02D96" w:rsidRPr="00062264" w:rsidRDefault="00AA0176" w:rsidP="00826BCD">
      <w:pPr>
        <w:pStyle w:val="Paragraphedeliste"/>
        <w:numPr>
          <w:ilvl w:val="0"/>
          <w:numId w:val="2"/>
        </w:numPr>
        <w:autoSpaceDE w:val="0"/>
        <w:autoSpaceDN w:val="0"/>
        <w:adjustRightInd w:val="0"/>
        <w:spacing w:after="0" w:line="360" w:lineRule="auto"/>
        <w:ind w:left="284" w:firstLine="0"/>
        <w:rPr>
          <w:rFonts w:ascii="Constantia" w:hAnsi="Constantia" w:cstheme="majorBidi"/>
        </w:rPr>
      </w:pPr>
      <w:r w:rsidRPr="00062264">
        <w:rPr>
          <w:rFonts w:ascii="Constantia" w:hAnsi="Constantia" w:cstheme="majorBidi"/>
        </w:rPr>
        <w:t xml:space="preserve"> </w:t>
      </w:r>
      <w:r w:rsidR="00826BCD" w:rsidRPr="00062264">
        <w:rPr>
          <w:rFonts w:ascii="Constantia" w:hAnsi="Constantia" w:cstheme="majorBidi"/>
        </w:rPr>
        <w:t xml:space="preserve"> </w:t>
      </w:r>
      <w:r w:rsidRPr="00062264">
        <w:rPr>
          <w:rFonts w:ascii="Constantia" w:hAnsi="Constantia" w:cstheme="majorBidi"/>
        </w:rPr>
        <w:t xml:space="preserve"> </w:t>
      </w:r>
      <w:r w:rsidR="00C02D96" w:rsidRPr="00062264">
        <w:rPr>
          <w:rFonts w:ascii="Constantia" w:hAnsi="Constantia" w:cstheme="majorBidi"/>
        </w:rPr>
        <w:t>Peser chaque tamis à vide à 1 g près, soit mi la masse du tamis.</w:t>
      </w:r>
    </w:p>
    <w:p w:rsidR="00826BCD" w:rsidRPr="00062264" w:rsidRDefault="00826BCD" w:rsidP="00826BCD">
      <w:pPr>
        <w:autoSpaceDE w:val="0"/>
        <w:autoSpaceDN w:val="0"/>
        <w:adjustRightInd w:val="0"/>
        <w:spacing w:after="0" w:line="240" w:lineRule="auto"/>
        <w:jc w:val="both"/>
        <w:rPr>
          <w:rFonts w:ascii="Constantia" w:hAnsi="Constantia" w:cstheme="majorBidi"/>
          <w:sz w:val="2"/>
          <w:szCs w:val="2"/>
        </w:rPr>
      </w:pPr>
    </w:p>
    <w:p w:rsidR="00C02D96" w:rsidRPr="00062264" w:rsidRDefault="00C02D96" w:rsidP="00826BCD">
      <w:pPr>
        <w:pStyle w:val="Paragraphedeliste"/>
        <w:numPr>
          <w:ilvl w:val="0"/>
          <w:numId w:val="2"/>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Constituer une colonne de tamis propres et secs dont l'ouverture des mailles est</w:t>
      </w:r>
      <w:r w:rsidR="00262D0B" w:rsidRPr="00062264">
        <w:rPr>
          <w:rFonts w:ascii="Constantia" w:hAnsi="Constantia" w:cstheme="majorBidi"/>
        </w:rPr>
        <w:t xml:space="preserve"> </w:t>
      </w:r>
      <w:r w:rsidR="00F83144" w:rsidRPr="00062264">
        <w:rPr>
          <w:rFonts w:ascii="Constantia" w:hAnsi="Constantia" w:cstheme="majorBidi"/>
        </w:rPr>
        <w:t xml:space="preserve"> </w:t>
      </w:r>
      <w:r w:rsidR="00262D0B" w:rsidRPr="00062264">
        <w:rPr>
          <w:rFonts w:ascii="Constantia" w:hAnsi="Constantia" w:cstheme="majorBidi"/>
        </w:rPr>
        <w:t>respectivement</w:t>
      </w:r>
      <w:r w:rsidRPr="00062264">
        <w:rPr>
          <w:rFonts w:ascii="Constantia" w:hAnsi="Constantia" w:cstheme="majorBidi"/>
        </w:rPr>
        <w:t xml:space="preserve"> de haut en bas : </w:t>
      </w:r>
      <w:r w:rsidRPr="00062264">
        <w:rPr>
          <w:rFonts w:ascii="Constantia" w:hAnsi="Constantia" w:cstheme="majorBidi"/>
          <w:b/>
          <w:bCs/>
          <w:sz w:val="20"/>
          <w:szCs w:val="20"/>
        </w:rPr>
        <w:t>5</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2,5</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1,25</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0,63</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 xml:space="preserve">0,315 </w:t>
      </w:r>
      <w:r w:rsidRPr="00062264">
        <w:rPr>
          <w:rFonts w:ascii="Constantia" w:hAnsi="Constantia" w:cstheme="majorBidi"/>
        </w:rPr>
        <w:t xml:space="preserve">et éventuellement </w:t>
      </w:r>
      <w:r w:rsidRPr="00062264">
        <w:rPr>
          <w:rFonts w:ascii="Constantia" w:hAnsi="Constantia" w:cstheme="majorBidi"/>
          <w:b/>
          <w:bCs/>
          <w:sz w:val="20"/>
          <w:szCs w:val="20"/>
        </w:rPr>
        <w:t>0,08</w:t>
      </w:r>
      <w:r w:rsidR="000A5AD3" w:rsidRPr="00062264">
        <w:rPr>
          <w:rFonts w:ascii="Constantia" w:hAnsi="Constantia" w:cstheme="majorBidi"/>
          <w:b/>
          <w:bCs/>
          <w:sz w:val="20"/>
          <w:szCs w:val="20"/>
        </w:rPr>
        <w:t xml:space="preserve"> </w:t>
      </w:r>
      <w:r w:rsidRPr="00062264">
        <w:rPr>
          <w:rFonts w:ascii="Constantia" w:hAnsi="Constantia" w:cstheme="majorBidi"/>
          <w:b/>
          <w:bCs/>
          <w:sz w:val="20"/>
          <w:szCs w:val="20"/>
        </w:rPr>
        <w:t>mm</w:t>
      </w:r>
      <w:r w:rsidRPr="00062264">
        <w:rPr>
          <w:rFonts w:ascii="Constantia" w:hAnsi="Constantia" w:cstheme="majorBidi"/>
        </w:rPr>
        <w:t>. La</w:t>
      </w:r>
      <w:r w:rsidR="00262D0B" w:rsidRPr="00062264">
        <w:rPr>
          <w:rFonts w:ascii="Constantia" w:hAnsi="Constantia" w:cstheme="majorBidi"/>
        </w:rPr>
        <w:t xml:space="preserve"> </w:t>
      </w:r>
      <w:r w:rsidRPr="00062264">
        <w:rPr>
          <w:rFonts w:ascii="Constantia" w:hAnsi="Constantia" w:cstheme="majorBidi"/>
        </w:rPr>
        <w:t>colonne est coiffée par un fond pour recueillir les éléments passant au dernier tamis</w:t>
      </w:r>
      <w:r w:rsidR="00262D0B" w:rsidRPr="00062264">
        <w:rPr>
          <w:rFonts w:ascii="Constantia" w:hAnsi="Constantia" w:cstheme="majorBidi"/>
        </w:rPr>
        <w:t xml:space="preserve"> </w:t>
      </w:r>
      <w:r w:rsidRPr="00062264">
        <w:rPr>
          <w:rFonts w:ascii="Constantia" w:hAnsi="Constantia" w:cstheme="majorBidi"/>
        </w:rPr>
        <w:t>et un couvercle pour éviter la dispers</w:t>
      </w:r>
      <w:r w:rsidR="00262D0B" w:rsidRPr="00062264">
        <w:rPr>
          <w:rFonts w:ascii="Constantia" w:hAnsi="Constantia" w:cstheme="majorBidi"/>
        </w:rPr>
        <w:t xml:space="preserve">ion des poussières. On commence </w:t>
      </w:r>
      <w:r w:rsidRPr="00062264">
        <w:rPr>
          <w:rFonts w:ascii="Constantia" w:hAnsi="Constantia" w:cstheme="majorBidi"/>
        </w:rPr>
        <w:t>par peser les</w:t>
      </w:r>
      <w:r w:rsidR="00262D0B" w:rsidRPr="00062264">
        <w:rPr>
          <w:rFonts w:ascii="Constantia" w:hAnsi="Constantia" w:cstheme="majorBidi"/>
        </w:rPr>
        <w:t xml:space="preserve"> </w:t>
      </w:r>
      <w:r w:rsidRPr="00062264">
        <w:rPr>
          <w:rFonts w:ascii="Constantia" w:hAnsi="Constantia" w:cstheme="majorBidi"/>
        </w:rPr>
        <w:t>tamis ainsi que le fond.</w:t>
      </w:r>
    </w:p>
    <w:p w:rsidR="00826BCD" w:rsidRPr="00062264" w:rsidRDefault="00826BCD" w:rsidP="00826BCD">
      <w:pPr>
        <w:autoSpaceDE w:val="0"/>
        <w:autoSpaceDN w:val="0"/>
        <w:adjustRightInd w:val="0"/>
        <w:spacing w:after="0" w:line="240" w:lineRule="auto"/>
        <w:jc w:val="both"/>
        <w:rPr>
          <w:rFonts w:ascii="Constantia" w:hAnsi="Constantia" w:cstheme="majorBidi"/>
          <w:sz w:val="6"/>
          <w:szCs w:val="6"/>
        </w:rPr>
      </w:pPr>
    </w:p>
    <w:p w:rsidR="00C02D96" w:rsidRPr="00062264" w:rsidRDefault="00C02D96" w:rsidP="00826BCD">
      <w:pPr>
        <w:pStyle w:val="Paragraphedeliste"/>
        <w:numPr>
          <w:ilvl w:val="0"/>
          <w:numId w:val="3"/>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 xml:space="preserve">Verser le matériau (sable </w:t>
      </w:r>
      <w:r w:rsidR="00262D0B" w:rsidRPr="00062264">
        <w:rPr>
          <w:rFonts w:ascii="Constantia" w:hAnsi="Constantia" w:cstheme="majorBidi"/>
        </w:rPr>
        <w:t xml:space="preserve">sec) sur la colonne et la fixer </w:t>
      </w:r>
      <w:r w:rsidRPr="00062264">
        <w:rPr>
          <w:rFonts w:ascii="Constantia" w:hAnsi="Constantia" w:cstheme="majorBidi"/>
        </w:rPr>
        <w:t xml:space="preserve">soigneusement sur la </w:t>
      </w:r>
      <w:r w:rsidR="00826BCD" w:rsidRPr="00062264">
        <w:rPr>
          <w:rFonts w:ascii="Constantia" w:hAnsi="Constantia" w:cstheme="majorBidi"/>
        </w:rPr>
        <w:t xml:space="preserve"> </w:t>
      </w:r>
      <w:r w:rsidRPr="00062264">
        <w:rPr>
          <w:rFonts w:ascii="Constantia" w:hAnsi="Constantia" w:cstheme="majorBidi"/>
        </w:rPr>
        <w:t>machine</w:t>
      </w:r>
      <w:r w:rsidR="00262D0B" w:rsidRPr="00062264">
        <w:rPr>
          <w:rFonts w:ascii="Constantia" w:hAnsi="Constantia" w:cstheme="majorBidi"/>
        </w:rPr>
        <w:t xml:space="preserve"> </w:t>
      </w:r>
      <w:r w:rsidRPr="00062264">
        <w:rPr>
          <w:rFonts w:ascii="Constantia" w:hAnsi="Constantia" w:cstheme="majorBidi"/>
        </w:rPr>
        <w:t xml:space="preserve">tamiseuse, </w:t>
      </w:r>
      <w:r w:rsidR="00826BCD" w:rsidRPr="00062264">
        <w:rPr>
          <w:rFonts w:ascii="Constantia" w:hAnsi="Constantia" w:cstheme="majorBidi"/>
        </w:rPr>
        <w:t xml:space="preserve"> </w:t>
      </w:r>
      <w:r w:rsidRPr="00062264">
        <w:rPr>
          <w:rFonts w:ascii="Constantia" w:hAnsi="Constantia" w:cstheme="majorBidi"/>
        </w:rPr>
        <w:t xml:space="preserve">vibré pendant </w:t>
      </w:r>
      <w:r w:rsidR="000A5AD3" w:rsidRPr="00062264">
        <w:rPr>
          <w:rFonts w:ascii="Constantia" w:hAnsi="Constantia" w:cstheme="majorBidi"/>
          <w:b/>
          <w:bCs/>
          <w:sz w:val="20"/>
          <w:szCs w:val="20"/>
        </w:rPr>
        <w:t>30</w:t>
      </w:r>
      <w:r w:rsidRPr="00062264">
        <w:rPr>
          <w:rFonts w:ascii="Constantia" w:hAnsi="Constantia" w:cstheme="majorBidi"/>
        </w:rPr>
        <w:t xml:space="preserve"> </w:t>
      </w:r>
      <w:r w:rsidR="000A5AD3" w:rsidRPr="00062264">
        <w:rPr>
          <w:rFonts w:ascii="Constantia" w:hAnsi="Constantia" w:cstheme="majorBidi"/>
        </w:rPr>
        <w:t>(</w:t>
      </w:r>
      <w:r w:rsidR="000A5AD3" w:rsidRPr="00062264">
        <w:rPr>
          <w:rFonts w:ascii="Constantia" w:hAnsi="Constantia" w:cstheme="majorBidi"/>
          <w:sz w:val="20"/>
          <w:szCs w:val="20"/>
        </w:rPr>
        <w:t>S</w:t>
      </w:r>
      <w:r w:rsidR="000A5AD3" w:rsidRPr="00062264">
        <w:rPr>
          <w:rFonts w:ascii="Constantia" w:hAnsi="Constantia" w:cstheme="majorBidi"/>
        </w:rPr>
        <w:t>)</w:t>
      </w:r>
      <w:r w:rsidRPr="00062264">
        <w:rPr>
          <w:rFonts w:ascii="Constantia" w:hAnsi="Constantia" w:cstheme="majorBidi"/>
        </w:rPr>
        <w:t>. Arrêter la machine, puis séparer avec soin les</w:t>
      </w:r>
      <w:r w:rsidR="00262D0B" w:rsidRPr="00062264">
        <w:rPr>
          <w:rFonts w:ascii="Constantia" w:hAnsi="Constantia" w:cstheme="majorBidi"/>
        </w:rPr>
        <w:t xml:space="preserve"> différents </w:t>
      </w:r>
      <w:r w:rsidR="00826BCD" w:rsidRPr="00062264">
        <w:rPr>
          <w:rFonts w:ascii="Constantia" w:hAnsi="Constantia" w:cstheme="majorBidi"/>
        </w:rPr>
        <w:t>tamis.</w:t>
      </w:r>
    </w:p>
    <w:p w:rsidR="00826BCD" w:rsidRPr="00062264" w:rsidRDefault="00826BCD" w:rsidP="00826BCD">
      <w:pPr>
        <w:pStyle w:val="Paragraphedeliste"/>
        <w:autoSpaceDE w:val="0"/>
        <w:autoSpaceDN w:val="0"/>
        <w:adjustRightInd w:val="0"/>
        <w:spacing w:after="0" w:line="240" w:lineRule="auto"/>
        <w:ind w:left="851"/>
        <w:jc w:val="both"/>
        <w:rPr>
          <w:rFonts w:ascii="Constantia" w:hAnsi="Constantia" w:cstheme="majorBidi"/>
          <w:sz w:val="6"/>
          <w:szCs w:val="6"/>
        </w:rPr>
      </w:pPr>
    </w:p>
    <w:p w:rsidR="00C02D96" w:rsidRPr="00062264" w:rsidRDefault="00C02D96" w:rsidP="00826BCD">
      <w:pPr>
        <w:pStyle w:val="Paragraphedeliste"/>
        <w:numPr>
          <w:ilvl w:val="0"/>
          <w:numId w:val="3"/>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Peser chaque tamis séparément. Soit Mi la masse du tamis (</w:t>
      </w:r>
      <w:r w:rsidRPr="00062264">
        <w:rPr>
          <w:rFonts w:ascii="Constantia" w:hAnsi="Constantia" w:cstheme="majorBidi"/>
          <w:b/>
          <w:bCs/>
          <w:sz w:val="20"/>
          <w:szCs w:val="20"/>
        </w:rPr>
        <w:t>1</w:t>
      </w:r>
      <w:r w:rsidRPr="00062264">
        <w:rPr>
          <w:rFonts w:ascii="Constantia" w:hAnsi="Constantia" w:cstheme="majorBidi"/>
        </w:rPr>
        <w:t xml:space="preserve">) </w:t>
      </w:r>
      <w:r w:rsidRPr="00062264">
        <w:rPr>
          <w:rFonts w:ascii="Constantia" w:hAnsi="Constantia" w:cstheme="majorBidi"/>
          <w:sz w:val="20"/>
          <w:szCs w:val="20"/>
        </w:rPr>
        <w:t>+</w:t>
      </w:r>
      <w:r w:rsidRPr="00062264">
        <w:rPr>
          <w:rFonts w:ascii="Constantia" w:hAnsi="Constantia" w:cstheme="majorBidi"/>
        </w:rPr>
        <w:t xml:space="preserve"> le sable. La différence</w:t>
      </w:r>
      <w:r w:rsidR="00262D0B" w:rsidRPr="00062264">
        <w:rPr>
          <w:rFonts w:ascii="Constantia" w:hAnsi="Constantia" w:cstheme="majorBidi"/>
        </w:rPr>
        <w:t xml:space="preserve"> </w:t>
      </w:r>
      <w:r w:rsidRPr="00062264">
        <w:rPr>
          <w:rFonts w:ascii="Constantia" w:hAnsi="Constantia" w:cstheme="majorBidi"/>
        </w:rPr>
        <w:t>entre Mi et mi (tamis de plus grandes mailles) correspond au refus partiel R1 du</w:t>
      </w:r>
      <w:r w:rsidR="00262D0B" w:rsidRPr="00062264">
        <w:rPr>
          <w:rFonts w:ascii="Constantia" w:hAnsi="Constantia" w:cstheme="majorBidi"/>
        </w:rPr>
        <w:t xml:space="preserve"> </w:t>
      </w:r>
      <w:r w:rsidRPr="00062264">
        <w:rPr>
          <w:rFonts w:ascii="Constantia" w:hAnsi="Constantia" w:cstheme="majorBidi"/>
        </w:rPr>
        <w:t>tamis1.</w:t>
      </w:r>
    </w:p>
    <w:p w:rsidR="00826BCD" w:rsidRPr="00062264" w:rsidRDefault="00826BCD" w:rsidP="00826BCD">
      <w:pPr>
        <w:autoSpaceDE w:val="0"/>
        <w:autoSpaceDN w:val="0"/>
        <w:adjustRightInd w:val="0"/>
        <w:spacing w:after="0" w:line="240" w:lineRule="auto"/>
        <w:jc w:val="both"/>
        <w:rPr>
          <w:rFonts w:ascii="Constantia" w:hAnsi="Constantia" w:cstheme="majorBidi"/>
          <w:sz w:val="6"/>
          <w:szCs w:val="6"/>
        </w:rPr>
      </w:pPr>
    </w:p>
    <w:p w:rsidR="00826BCD" w:rsidRPr="00062264" w:rsidRDefault="00826BCD" w:rsidP="00826BCD">
      <w:pPr>
        <w:pStyle w:val="Paragraphedeliste"/>
        <w:numPr>
          <w:ilvl w:val="0"/>
          <w:numId w:val="3"/>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C02D96" w:rsidRPr="00062264">
        <w:rPr>
          <w:rFonts w:ascii="Constantia" w:hAnsi="Constantia" w:cstheme="majorBidi"/>
        </w:rPr>
        <w:t>Reprendre l'opération pour le tamis immédiatement inférieur.</w:t>
      </w:r>
    </w:p>
    <w:p w:rsidR="00826BCD" w:rsidRPr="00062264" w:rsidRDefault="00826BCD" w:rsidP="00826BCD">
      <w:pPr>
        <w:autoSpaceDE w:val="0"/>
        <w:autoSpaceDN w:val="0"/>
        <w:adjustRightInd w:val="0"/>
        <w:spacing w:after="0" w:line="240" w:lineRule="auto"/>
        <w:jc w:val="both"/>
        <w:rPr>
          <w:rFonts w:ascii="Constantia" w:hAnsi="Constantia" w:cstheme="majorBidi"/>
          <w:sz w:val="6"/>
          <w:szCs w:val="6"/>
        </w:rPr>
      </w:pPr>
    </w:p>
    <w:p w:rsidR="00C02D96" w:rsidRPr="00062264" w:rsidRDefault="00C02D96" w:rsidP="00826BCD">
      <w:pPr>
        <w:pStyle w:val="Paragraphedeliste"/>
        <w:numPr>
          <w:ilvl w:val="0"/>
          <w:numId w:val="3"/>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Ajouter le refus obtenu sur le sixième tamis à R</w:t>
      </w:r>
      <w:r w:rsidRPr="00062264">
        <w:rPr>
          <w:rFonts w:ascii="Constantia" w:hAnsi="Constantia" w:cstheme="majorBidi"/>
          <w:b/>
          <w:bCs/>
          <w:sz w:val="18"/>
          <w:szCs w:val="18"/>
        </w:rPr>
        <w:t>,</w:t>
      </w:r>
      <w:r w:rsidRPr="00062264">
        <w:rPr>
          <w:rFonts w:ascii="Constantia" w:hAnsi="Constantia" w:cstheme="majorBidi"/>
        </w:rPr>
        <w:t xml:space="preserve"> soit R2 la masse du refus</w:t>
      </w:r>
      <w:r w:rsidR="00262D0B" w:rsidRPr="00062264">
        <w:rPr>
          <w:rFonts w:ascii="Constantia" w:hAnsi="Constantia" w:cstheme="majorBidi"/>
        </w:rPr>
        <w:t xml:space="preserve"> </w:t>
      </w:r>
      <w:r w:rsidR="002F0DD1" w:rsidRPr="00062264">
        <w:rPr>
          <w:rFonts w:ascii="Constantia" w:hAnsi="Constantia" w:cstheme="majorBidi"/>
        </w:rPr>
        <w:t xml:space="preserve"> </w:t>
      </w:r>
      <w:r w:rsidRPr="00062264">
        <w:rPr>
          <w:rFonts w:ascii="Constantia" w:hAnsi="Constantia" w:cstheme="majorBidi"/>
        </w:rPr>
        <w:t xml:space="preserve">cumuler du tamis </w:t>
      </w:r>
      <w:r w:rsidRPr="00062264">
        <w:rPr>
          <w:rFonts w:ascii="Constantia" w:hAnsi="Constantia" w:cstheme="majorBidi"/>
          <w:b/>
          <w:bCs/>
          <w:sz w:val="20"/>
          <w:szCs w:val="20"/>
        </w:rPr>
        <w:t>2</w:t>
      </w:r>
      <w:r w:rsidRPr="00062264">
        <w:rPr>
          <w:rFonts w:ascii="Constantia" w:hAnsi="Constantia" w:cstheme="majorBidi"/>
        </w:rPr>
        <w:t>(R2=R1+Refus partiel sur tamis).</w:t>
      </w:r>
    </w:p>
    <w:p w:rsidR="00EA3101" w:rsidRPr="00062264" w:rsidRDefault="00EA3101" w:rsidP="00EA3101">
      <w:pPr>
        <w:autoSpaceDE w:val="0"/>
        <w:autoSpaceDN w:val="0"/>
        <w:adjustRightInd w:val="0"/>
        <w:spacing w:after="0" w:line="240" w:lineRule="auto"/>
        <w:ind w:left="284"/>
        <w:jc w:val="both"/>
        <w:rPr>
          <w:rFonts w:ascii="Constantia" w:hAnsi="Constantia" w:cstheme="majorBidi"/>
          <w:sz w:val="10"/>
          <w:szCs w:val="10"/>
        </w:rPr>
      </w:pPr>
    </w:p>
    <w:p w:rsidR="00826BCD" w:rsidRPr="00062264" w:rsidRDefault="00C02D96" w:rsidP="00AA0176">
      <w:pPr>
        <w:autoSpaceDE w:val="0"/>
        <w:autoSpaceDN w:val="0"/>
        <w:adjustRightInd w:val="0"/>
        <w:spacing w:after="0" w:line="360" w:lineRule="auto"/>
        <w:ind w:left="284"/>
        <w:jc w:val="both"/>
        <w:rPr>
          <w:rFonts w:ascii="Constantia" w:hAnsi="Constantia" w:cstheme="majorBidi"/>
          <w:b/>
          <w:bCs/>
          <w:sz w:val="20"/>
          <w:szCs w:val="20"/>
        </w:rPr>
      </w:pPr>
      <w:r w:rsidRPr="00062264">
        <w:rPr>
          <w:rFonts w:ascii="Constantia" w:hAnsi="Constantia" w:cstheme="majorBidi"/>
        </w:rPr>
        <w:t>Poursuivre l'opération avec le reste des ta</w:t>
      </w:r>
      <w:r w:rsidR="00262D0B" w:rsidRPr="00062264">
        <w:rPr>
          <w:rFonts w:ascii="Constantia" w:hAnsi="Constantia" w:cstheme="majorBidi"/>
        </w:rPr>
        <w:t xml:space="preserve">mis pour obtenir les masses des </w:t>
      </w:r>
      <w:r w:rsidRPr="00062264">
        <w:rPr>
          <w:rFonts w:ascii="Constantia" w:hAnsi="Constantia" w:cstheme="majorBidi"/>
        </w:rPr>
        <w:t>différent</w:t>
      </w:r>
      <w:r w:rsidR="00262D0B" w:rsidRPr="00062264">
        <w:rPr>
          <w:rFonts w:ascii="Constantia" w:hAnsi="Constantia" w:cstheme="majorBidi"/>
        </w:rPr>
        <w:t xml:space="preserve"> </w:t>
      </w:r>
      <w:r w:rsidRPr="00062264">
        <w:rPr>
          <w:rFonts w:ascii="Constantia" w:hAnsi="Constantia" w:cstheme="majorBidi"/>
        </w:rPr>
        <w:t>refus cumulés R3</w:t>
      </w:r>
      <w:r w:rsidRPr="00062264">
        <w:rPr>
          <w:rFonts w:ascii="Constantia" w:hAnsi="Constantia" w:cstheme="majorBidi"/>
          <w:b/>
          <w:bCs/>
          <w:sz w:val="18"/>
          <w:szCs w:val="18"/>
        </w:rPr>
        <w:t>,</w:t>
      </w:r>
      <w:r w:rsidRPr="00062264">
        <w:rPr>
          <w:rFonts w:ascii="Constantia" w:hAnsi="Constantia" w:cstheme="majorBidi"/>
        </w:rPr>
        <w:t xml:space="preserve"> R4</w:t>
      </w:r>
      <w:r w:rsidRPr="00062264">
        <w:rPr>
          <w:rFonts w:ascii="Constantia" w:hAnsi="Constantia" w:cstheme="majorBidi"/>
          <w:b/>
          <w:bCs/>
          <w:sz w:val="18"/>
          <w:szCs w:val="18"/>
        </w:rPr>
        <w:t>,</w:t>
      </w:r>
      <w:r w:rsidR="00AA0176" w:rsidRPr="00062264">
        <w:rPr>
          <w:rFonts w:ascii="Constantia" w:hAnsi="Constantia" w:cstheme="majorBidi"/>
        </w:rPr>
        <w:t xml:space="preserve"> </w:t>
      </w:r>
      <w:r w:rsidRPr="00062264">
        <w:rPr>
          <w:rFonts w:ascii="Constantia" w:hAnsi="Constantia" w:cstheme="majorBidi"/>
        </w:rPr>
        <w:t xml:space="preserve">Le </w:t>
      </w:r>
      <w:r w:rsidR="00262D0B" w:rsidRPr="00062264">
        <w:rPr>
          <w:rFonts w:ascii="Constantia" w:hAnsi="Constantia" w:cstheme="majorBidi"/>
        </w:rPr>
        <w:t xml:space="preserve">tamisât cumulé est donné par la </w:t>
      </w:r>
      <w:r w:rsidRPr="00062264">
        <w:rPr>
          <w:rFonts w:ascii="Constantia" w:hAnsi="Constantia" w:cstheme="majorBidi"/>
        </w:rPr>
        <w:t xml:space="preserve">relation suivante </w:t>
      </w:r>
      <w:r w:rsidRPr="00062264">
        <w:rPr>
          <w:rFonts w:ascii="Constantia" w:hAnsi="Constantia" w:cstheme="majorBidi"/>
          <w:b/>
          <w:bCs/>
          <w:sz w:val="20"/>
          <w:szCs w:val="20"/>
        </w:rPr>
        <w:t xml:space="preserve">: </w:t>
      </w:r>
    </w:p>
    <w:p w:rsidR="00826BCD" w:rsidRPr="00062264" w:rsidRDefault="00826BCD" w:rsidP="00826BCD">
      <w:pPr>
        <w:autoSpaceDE w:val="0"/>
        <w:autoSpaceDN w:val="0"/>
        <w:adjustRightInd w:val="0"/>
        <w:spacing w:after="0" w:line="240" w:lineRule="auto"/>
        <w:ind w:left="284"/>
        <w:jc w:val="both"/>
        <w:rPr>
          <w:rFonts w:ascii="Constantia" w:hAnsi="Constantia" w:cstheme="majorBidi"/>
          <w:sz w:val="10"/>
          <w:szCs w:val="10"/>
        </w:rPr>
      </w:pPr>
    </w:p>
    <w:p w:rsidR="00C02D96" w:rsidRPr="00062264" w:rsidRDefault="00C02D96" w:rsidP="00AA0176">
      <w:pPr>
        <w:autoSpaceDE w:val="0"/>
        <w:autoSpaceDN w:val="0"/>
        <w:adjustRightInd w:val="0"/>
        <w:spacing w:after="0" w:line="360" w:lineRule="auto"/>
        <w:ind w:left="284"/>
        <w:jc w:val="both"/>
        <w:rPr>
          <w:rFonts w:ascii="Constantia" w:hAnsi="Constantia" w:cstheme="majorBidi"/>
          <w:sz w:val="20"/>
          <w:szCs w:val="20"/>
        </w:rPr>
      </w:pPr>
      <w:r w:rsidRPr="00062264">
        <w:rPr>
          <w:rFonts w:ascii="Constantia" w:hAnsi="Constantia" w:cstheme="majorBidi"/>
        </w:rPr>
        <w:lastRenderedPageBreak/>
        <w:t xml:space="preserve">T= </w:t>
      </w:r>
      <w:r w:rsidRPr="00062264">
        <w:rPr>
          <w:rFonts w:ascii="Constantia" w:hAnsi="Constantia" w:cstheme="majorBidi"/>
          <w:b/>
          <w:bCs/>
          <w:sz w:val="20"/>
          <w:szCs w:val="20"/>
        </w:rPr>
        <w:t>100</w:t>
      </w:r>
      <w:r w:rsidRPr="00062264">
        <w:rPr>
          <w:rFonts w:ascii="Constantia" w:hAnsi="Constantia" w:cstheme="majorBidi"/>
          <w:sz w:val="20"/>
          <w:szCs w:val="20"/>
        </w:rPr>
        <w:t xml:space="preserve"> – RC</w:t>
      </w:r>
    </w:p>
    <w:p w:rsidR="00826BCD" w:rsidRPr="00062264" w:rsidRDefault="00826BCD" w:rsidP="00826BCD">
      <w:pPr>
        <w:autoSpaceDE w:val="0"/>
        <w:autoSpaceDN w:val="0"/>
        <w:adjustRightInd w:val="0"/>
        <w:spacing w:after="0" w:line="240" w:lineRule="auto"/>
        <w:ind w:left="284"/>
        <w:jc w:val="both"/>
        <w:rPr>
          <w:rFonts w:ascii="Constantia" w:hAnsi="Constantia" w:cstheme="majorBidi"/>
          <w:sz w:val="6"/>
          <w:szCs w:val="6"/>
        </w:rPr>
      </w:pPr>
    </w:p>
    <w:p w:rsidR="00C02D96" w:rsidRPr="00062264" w:rsidRDefault="00C02D96" w:rsidP="00141743">
      <w:pPr>
        <w:autoSpaceDE w:val="0"/>
        <w:autoSpaceDN w:val="0"/>
        <w:adjustRightInd w:val="0"/>
        <w:spacing w:after="0" w:line="360" w:lineRule="auto"/>
        <w:ind w:firstLine="284"/>
        <w:jc w:val="both"/>
        <w:rPr>
          <w:rFonts w:ascii="Constantia" w:hAnsi="Constantia" w:cstheme="majorBidi"/>
          <w:b/>
          <w:bCs/>
          <w:sz w:val="20"/>
          <w:szCs w:val="20"/>
        </w:rPr>
      </w:pPr>
      <w:r w:rsidRPr="00062264">
        <w:rPr>
          <w:rFonts w:ascii="Constantia" w:hAnsi="Constantia" w:cstheme="majorBidi"/>
          <w:b/>
          <w:bCs/>
          <w:sz w:val="20"/>
          <w:szCs w:val="20"/>
        </w:rPr>
        <w:t>Où :</w:t>
      </w:r>
    </w:p>
    <w:p w:rsidR="00C02D96" w:rsidRPr="00062264" w:rsidRDefault="00C02D96" w:rsidP="00141743">
      <w:pPr>
        <w:autoSpaceDE w:val="0"/>
        <w:autoSpaceDN w:val="0"/>
        <w:adjustRightInd w:val="0"/>
        <w:spacing w:after="0" w:line="360" w:lineRule="auto"/>
        <w:ind w:firstLine="284"/>
        <w:jc w:val="both"/>
        <w:rPr>
          <w:rFonts w:ascii="Constantia" w:hAnsi="Constantia" w:cstheme="majorBidi"/>
        </w:rPr>
      </w:pPr>
      <w:r w:rsidRPr="00062264">
        <w:rPr>
          <w:rFonts w:ascii="Constantia" w:hAnsi="Constantia" w:cstheme="majorBidi"/>
          <w:b/>
          <w:bCs/>
          <w:i/>
          <w:iCs/>
          <w:sz w:val="20"/>
          <w:szCs w:val="20"/>
        </w:rPr>
        <w:t>T</w:t>
      </w:r>
      <w:r w:rsidR="00BB58C6" w:rsidRPr="00062264">
        <w:rPr>
          <w:rFonts w:ascii="Constantia" w:hAnsi="Constantia" w:cstheme="majorBidi"/>
          <w:b/>
          <w:bCs/>
          <w:i/>
          <w:iCs/>
        </w:rPr>
        <w:t xml:space="preserve"> </w:t>
      </w:r>
      <w:r w:rsidRPr="00062264">
        <w:rPr>
          <w:rFonts w:ascii="Constantia" w:hAnsi="Constantia" w:cstheme="majorBidi"/>
          <w:b/>
          <w:bCs/>
        </w:rPr>
        <w:t>:</w:t>
      </w:r>
      <w:r w:rsidRPr="00062264">
        <w:rPr>
          <w:rFonts w:ascii="Constantia" w:hAnsi="Constantia" w:cstheme="majorBidi"/>
        </w:rPr>
        <w:t xml:space="preserve"> Tamisât en %</w:t>
      </w:r>
    </w:p>
    <w:p w:rsidR="00826BCD" w:rsidRDefault="00C02D96" w:rsidP="00062264">
      <w:pPr>
        <w:autoSpaceDE w:val="0"/>
        <w:autoSpaceDN w:val="0"/>
        <w:adjustRightInd w:val="0"/>
        <w:spacing w:after="0" w:line="600" w:lineRule="auto"/>
        <w:ind w:firstLine="284"/>
        <w:jc w:val="both"/>
        <w:rPr>
          <w:rFonts w:ascii="Constantia" w:hAnsi="Constantia" w:cstheme="majorBidi"/>
        </w:rPr>
      </w:pPr>
      <w:r w:rsidRPr="00062264">
        <w:rPr>
          <w:rFonts w:ascii="Constantia" w:hAnsi="Constantia" w:cstheme="majorBidi"/>
          <w:b/>
          <w:bCs/>
          <w:i/>
          <w:iCs/>
          <w:sz w:val="20"/>
          <w:szCs w:val="20"/>
        </w:rPr>
        <w:t>RC</w:t>
      </w:r>
      <w:r w:rsidR="00BB58C6" w:rsidRPr="00062264">
        <w:rPr>
          <w:rFonts w:ascii="Constantia" w:hAnsi="Constantia" w:cstheme="majorBidi"/>
          <w:b/>
          <w:bCs/>
          <w:i/>
          <w:iCs/>
        </w:rPr>
        <w:t xml:space="preserve"> </w:t>
      </w:r>
      <w:r w:rsidRPr="00062264">
        <w:rPr>
          <w:rFonts w:ascii="Constantia" w:hAnsi="Constantia" w:cstheme="majorBidi"/>
          <w:b/>
          <w:bCs/>
        </w:rPr>
        <w:t>:</w:t>
      </w:r>
      <w:r w:rsidRPr="00062264">
        <w:rPr>
          <w:rFonts w:ascii="Constantia" w:hAnsi="Constantia" w:cstheme="majorBidi"/>
        </w:rPr>
        <w:t xml:space="preserve"> Refus cumulés en %</w:t>
      </w:r>
      <w:r w:rsidR="00025217" w:rsidRPr="00062264">
        <w:rPr>
          <w:rFonts w:ascii="Constantia" w:hAnsi="Constantia" w:cstheme="majorBidi"/>
        </w:rPr>
        <w:t xml:space="preserve"> </w:t>
      </w:r>
      <w:r w:rsidR="009A6BE9">
        <w:rPr>
          <w:rFonts w:ascii="Constantia" w:hAnsi="Constantia" w:cstheme="majorBidi"/>
          <w:color w:val="0000FF"/>
        </w:rPr>
        <w:t>[78</w:t>
      </w:r>
      <w:r w:rsidR="00025217" w:rsidRPr="00062264">
        <w:rPr>
          <w:rFonts w:ascii="Constantia" w:hAnsi="Constantia" w:cstheme="majorBidi"/>
          <w:color w:val="0000FF"/>
        </w:rPr>
        <w:t>]</w:t>
      </w:r>
      <w:r w:rsidR="00025217" w:rsidRPr="00062264">
        <w:rPr>
          <w:rFonts w:ascii="Constantia" w:hAnsi="Constantia" w:cstheme="majorBidi"/>
        </w:rPr>
        <w:t>.</w:t>
      </w:r>
    </w:p>
    <w:p w:rsidR="00062264" w:rsidRPr="00062264" w:rsidRDefault="00062264" w:rsidP="00062264">
      <w:pPr>
        <w:autoSpaceDE w:val="0"/>
        <w:autoSpaceDN w:val="0"/>
        <w:adjustRightInd w:val="0"/>
        <w:spacing w:after="0" w:line="240" w:lineRule="auto"/>
        <w:ind w:firstLine="284"/>
        <w:jc w:val="both"/>
        <w:rPr>
          <w:rFonts w:ascii="Constantia" w:hAnsi="Constantia" w:cstheme="majorBidi"/>
        </w:rPr>
      </w:pPr>
    </w:p>
    <w:p w:rsidR="00172487" w:rsidRPr="00062264" w:rsidRDefault="00172487" w:rsidP="00131929">
      <w:pPr>
        <w:autoSpaceDE w:val="0"/>
        <w:autoSpaceDN w:val="0"/>
        <w:adjustRightInd w:val="0"/>
        <w:spacing w:after="0" w:line="360" w:lineRule="auto"/>
        <w:ind w:firstLine="284"/>
        <w:jc w:val="center"/>
        <w:rPr>
          <w:rFonts w:ascii="Constantia" w:hAnsi="Constantia" w:cstheme="majorBidi"/>
        </w:rPr>
      </w:pPr>
      <w:r w:rsidRPr="00062264">
        <w:rPr>
          <w:rStyle w:val="Titredulivre"/>
          <w:rFonts w:ascii="Constantia" w:hAnsi="Constantia" w:cstheme="majorBidi"/>
          <w:noProof/>
          <w:lang w:eastAsia="fr-FR"/>
        </w:rPr>
        <w:drawing>
          <wp:inline distT="0" distB="0" distL="0" distR="0">
            <wp:extent cx="2522131" cy="3104707"/>
            <wp:effectExtent l="95250" t="0" r="68669" b="0"/>
            <wp:docPr id="21" name="Image 21" descr="C:\Users\MAISON XP\Downloads\Documents\Image mémoir master 2\32739224_445610225882436_62747606761414328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ISON XP\Downloads\Documents\Image mémoir master 2\32739224_445610225882436_6274760676141432832_n.jpg"/>
                    <pic:cNvPicPr>
                      <a:picLocks noChangeAspect="1" noChangeArrowheads="1"/>
                    </pic:cNvPicPr>
                  </pic:nvPicPr>
                  <pic:blipFill>
                    <a:blip r:embed="rId8" cstate="print"/>
                    <a:srcRect/>
                    <a:stretch>
                      <a:fillRect/>
                    </a:stretch>
                  </pic:blipFill>
                  <pic:spPr bwMode="auto">
                    <a:xfrm>
                      <a:off x="0" y="0"/>
                      <a:ext cx="2522131" cy="3104707"/>
                    </a:xfrm>
                    <a:prstGeom prst="foldedCorner">
                      <a:avLst/>
                    </a:prstGeom>
                    <a:noFill/>
                    <a:ln w="9525">
                      <a:noFill/>
                      <a:miter lim="800000"/>
                      <a:headEnd/>
                      <a:tailEnd/>
                    </a:ln>
                    <a:scene3d>
                      <a:camera prst="perspectiveBelow"/>
                      <a:lightRig rig="threePt" dir="t"/>
                    </a:scene3d>
                  </pic:spPr>
                </pic:pic>
              </a:graphicData>
            </a:graphic>
          </wp:inline>
        </w:drawing>
      </w:r>
    </w:p>
    <w:p w:rsidR="00131929" w:rsidRPr="00062264" w:rsidRDefault="00C80F94" w:rsidP="00172487">
      <w:pPr>
        <w:autoSpaceDE w:val="0"/>
        <w:autoSpaceDN w:val="0"/>
        <w:adjustRightInd w:val="0"/>
        <w:spacing w:after="0" w:line="600" w:lineRule="auto"/>
        <w:ind w:firstLine="284"/>
        <w:jc w:val="center"/>
        <w:rPr>
          <w:rFonts w:ascii="Constantia" w:hAnsi="Constantia" w:cstheme="majorBidi"/>
        </w:rPr>
      </w:pPr>
      <w:r w:rsidRPr="00062264">
        <w:rPr>
          <w:rFonts w:ascii="Constantia" w:hAnsi="Constantia" w:cstheme="majorBidi"/>
          <w:b/>
          <w:bCs/>
          <w:i/>
          <w:iCs/>
        </w:rPr>
        <w:t>Figure I</w:t>
      </w:r>
      <w:r w:rsidR="00FF2AA3">
        <w:rPr>
          <w:rFonts w:ascii="Constantia" w:hAnsi="Constantia" w:cstheme="majorBidi"/>
          <w:b/>
          <w:bCs/>
          <w:i/>
          <w:iCs/>
        </w:rPr>
        <w:t>I</w:t>
      </w:r>
      <w:r w:rsidRPr="00062264">
        <w:rPr>
          <w:rFonts w:ascii="Constantia" w:hAnsi="Constantia" w:cstheme="majorBidi"/>
          <w:b/>
          <w:bCs/>
          <w:i/>
          <w:iCs/>
        </w:rPr>
        <w:t>I.1</w:t>
      </w:r>
      <w:r w:rsidR="00131929" w:rsidRPr="00062264">
        <w:rPr>
          <w:rFonts w:ascii="Constantia" w:hAnsi="Constantia" w:cstheme="majorBidi"/>
          <w:b/>
          <w:bCs/>
          <w:i/>
          <w:iCs/>
        </w:rPr>
        <w:t>:</w:t>
      </w:r>
      <w:r w:rsidR="00131929" w:rsidRPr="00062264">
        <w:rPr>
          <w:rFonts w:ascii="Constantia" w:hAnsi="Constantia" w:cstheme="majorBidi"/>
          <w:b/>
          <w:bCs/>
        </w:rPr>
        <w:t xml:space="preserve"> </w:t>
      </w:r>
      <w:r w:rsidR="00131929" w:rsidRPr="00062264">
        <w:rPr>
          <w:rFonts w:ascii="Constantia" w:hAnsi="Constantia" w:cstheme="majorBidi"/>
        </w:rPr>
        <w:t>La série des tamis.</w:t>
      </w:r>
    </w:p>
    <w:p w:rsidR="00826BCD" w:rsidRPr="00062264" w:rsidRDefault="00826BCD" w:rsidP="00826BCD">
      <w:pPr>
        <w:autoSpaceDE w:val="0"/>
        <w:autoSpaceDN w:val="0"/>
        <w:adjustRightInd w:val="0"/>
        <w:spacing w:after="0" w:line="240" w:lineRule="auto"/>
        <w:ind w:firstLine="284"/>
        <w:jc w:val="center"/>
        <w:rPr>
          <w:rFonts w:ascii="Constantia" w:hAnsi="Constantia" w:cstheme="majorBidi"/>
          <w:sz w:val="2"/>
          <w:szCs w:val="2"/>
        </w:rPr>
      </w:pPr>
    </w:p>
    <w:p w:rsidR="00706EFF" w:rsidRPr="00062264" w:rsidRDefault="009B79F8" w:rsidP="002F0DD1">
      <w:pPr>
        <w:tabs>
          <w:tab w:val="center" w:pos="4535"/>
          <w:tab w:val="right" w:pos="9071"/>
        </w:tabs>
        <w:autoSpaceDE w:val="0"/>
        <w:autoSpaceDN w:val="0"/>
        <w:adjustRightInd w:val="0"/>
        <w:spacing w:after="0" w:line="480" w:lineRule="auto"/>
        <w:jc w:val="both"/>
        <w:rPr>
          <w:rFonts w:ascii="Constantia" w:hAnsi="Constantia" w:cstheme="majorBidi"/>
          <w:b/>
          <w:bCs/>
        </w:rPr>
      </w:pPr>
      <w:r w:rsidRPr="00062264">
        <w:rPr>
          <w:rFonts w:ascii="Constantia" w:hAnsi="Constantia" w:cstheme="majorBidi"/>
          <w:b/>
          <w:bCs/>
          <w:i/>
          <w:iCs/>
        </w:rPr>
        <w:t xml:space="preserve">Tableau </w:t>
      </w:r>
      <w:r w:rsidR="00FF2AA3">
        <w:rPr>
          <w:rFonts w:ascii="Constantia" w:hAnsi="Constantia" w:cstheme="majorBidi"/>
          <w:b/>
          <w:bCs/>
          <w:i/>
          <w:iCs/>
        </w:rPr>
        <w:t>I</w:t>
      </w:r>
      <w:r w:rsidRPr="00062264">
        <w:rPr>
          <w:rFonts w:ascii="Constantia" w:hAnsi="Constantia" w:cstheme="majorBidi"/>
          <w:b/>
          <w:bCs/>
          <w:i/>
          <w:iCs/>
        </w:rPr>
        <w:t>II.</w:t>
      </w:r>
      <w:r w:rsidR="00706EFF" w:rsidRPr="00062264">
        <w:rPr>
          <w:rFonts w:ascii="Constantia" w:hAnsi="Constantia" w:cstheme="majorBidi"/>
          <w:b/>
          <w:bCs/>
          <w:i/>
          <w:iCs/>
        </w:rPr>
        <w:t xml:space="preserve">2: </w:t>
      </w:r>
      <w:r w:rsidR="00706EFF" w:rsidRPr="00062264">
        <w:rPr>
          <w:rFonts w:ascii="Constantia" w:hAnsi="Constantia" w:cstheme="majorBidi"/>
        </w:rPr>
        <w:t>résultats</w:t>
      </w:r>
      <w:r w:rsidR="00706EFF" w:rsidRPr="00062264">
        <w:rPr>
          <w:rFonts w:ascii="Constantia" w:hAnsi="Constantia" w:cstheme="majorBidi"/>
          <w:sz w:val="24"/>
          <w:szCs w:val="24"/>
        </w:rPr>
        <w:t xml:space="preserve"> </w:t>
      </w:r>
      <w:r w:rsidR="00706EFF" w:rsidRPr="00062264">
        <w:rPr>
          <w:rFonts w:ascii="Constantia" w:hAnsi="Constantia" w:cstheme="majorBidi"/>
        </w:rPr>
        <w:t>d’analyse granulométrique du sable de DJAMAA</w:t>
      </w:r>
      <w:r w:rsidR="00706EFF" w:rsidRPr="00062264">
        <w:rPr>
          <w:rFonts w:ascii="Constantia" w:hAnsi="Constantia" w:cstheme="majorBidi"/>
          <w:b/>
          <w:bCs/>
        </w:rPr>
        <w:t>.</w:t>
      </w:r>
    </w:p>
    <w:tbl>
      <w:tblPr>
        <w:tblStyle w:val="Grilledutableau"/>
        <w:tblW w:w="9399" w:type="dxa"/>
        <w:tblInd w:w="108"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024"/>
        <w:gridCol w:w="1237"/>
        <w:gridCol w:w="1181"/>
        <w:gridCol w:w="1489"/>
        <w:gridCol w:w="1579"/>
        <w:gridCol w:w="1646"/>
        <w:gridCol w:w="1243"/>
      </w:tblGrid>
      <w:tr w:rsidR="00070446" w:rsidRPr="00062264" w:rsidTr="00327578">
        <w:trPr>
          <w:trHeight w:val="716"/>
        </w:trPr>
        <w:tc>
          <w:tcPr>
            <w:tcW w:w="1024" w:type="dxa"/>
            <w:tcBorders>
              <w:bottom w:val="single" w:sz="6" w:space="0" w:color="0033CC"/>
              <w:right w:val="single" w:sz="6" w:space="0" w:color="0033CC"/>
            </w:tcBorders>
          </w:tcPr>
          <w:p w:rsidR="000E2207" w:rsidRPr="00062264" w:rsidRDefault="000E2207" w:rsidP="00327578">
            <w:pPr>
              <w:autoSpaceDE w:val="0"/>
              <w:autoSpaceDN w:val="0"/>
              <w:adjustRightInd w:val="0"/>
              <w:spacing w:line="276" w:lineRule="auto"/>
              <w:rPr>
                <w:rFonts w:ascii="Constantia" w:hAnsi="Constantia" w:cstheme="majorBidi"/>
                <w:b/>
                <w:bCs/>
              </w:rPr>
            </w:pPr>
            <w:r w:rsidRPr="00062264">
              <w:rPr>
                <w:rFonts w:ascii="Constantia" w:hAnsi="Constantia" w:cstheme="majorBidi"/>
                <w:b/>
                <w:bCs/>
              </w:rPr>
              <w:t>Tamis</w:t>
            </w:r>
          </w:p>
          <w:p w:rsidR="000E2207" w:rsidRPr="00062264" w:rsidRDefault="000E2207" w:rsidP="00327578">
            <w:pPr>
              <w:autoSpaceDE w:val="0"/>
              <w:autoSpaceDN w:val="0"/>
              <w:adjustRightInd w:val="0"/>
              <w:rPr>
                <w:rFonts w:ascii="Constantia" w:hAnsi="Constantia" w:cstheme="majorBidi"/>
                <w:b/>
                <w:bCs/>
              </w:rPr>
            </w:pPr>
            <w:r w:rsidRPr="00062264">
              <w:rPr>
                <w:rFonts w:ascii="Constantia" w:hAnsi="Constantia" w:cstheme="majorBidi"/>
                <w:b/>
                <w:bCs/>
              </w:rPr>
              <w:t>(mm)</w:t>
            </w:r>
          </w:p>
        </w:tc>
        <w:tc>
          <w:tcPr>
            <w:tcW w:w="1237" w:type="dxa"/>
            <w:tcBorders>
              <w:left w:val="single" w:sz="6" w:space="0" w:color="0033CC"/>
              <w:bottom w:val="single" w:sz="6" w:space="0" w:color="0033CC"/>
              <w:right w:val="single" w:sz="6" w:space="0" w:color="0033CC"/>
            </w:tcBorders>
          </w:tcPr>
          <w:p w:rsidR="000E2207" w:rsidRPr="00062264" w:rsidRDefault="000E2207" w:rsidP="00327578">
            <w:pPr>
              <w:rPr>
                <w:rFonts w:ascii="Constantia" w:hAnsi="Constantia" w:cstheme="majorBidi"/>
                <w:b/>
                <w:bCs/>
                <w:color w:val="C00000"/>
                <w:u w:val="single"/>
              </w:rPr>
            </w:pPr>
            <w:r w:rsidRPr="00062264">
              <w:rPr>
                <w:rFonts w:ascii="Constantia" w:hAnsi="Constantia" w:cstheme="majorBidi"/>
                <w:b/>
                <w:bCs/>
              </w:rPr>
              <w:t>Tares(g)</w:t>
            </w:r>
          </w:p>
        </w:tc>
        <w:tc>
          <w:tcPr>
            <w:tcW w:w="1181" w:type="dxa"/>
            <w:tcBorders>
              <w:left w:val="single" w:sz="6" w:space="0" w:color="0033CC"/>
              <w:bottom w:val="single" w:sz="6" w:space="0" w:color="0033CC"/>
              <w:right w:val="single" w:sz="6" w:space="0" w:color="0033CC"/>
            </w:tcBorders>
          </w:tcPr>
          <w:p w:rsidR="000E2207" w:rsidRPr="00062264" w:rsidRDefault="000E2207" w:rsidP="00327578">
            <w:pPr>
              <w:autoSpaceDE w:val="0"/>
              <w:autoSpaceDN w:val="0"/>
              <w:adjustRightInd w:val="0"/>
              <w:rPr>
                <w:rFonts w:ascii="Constantia" w:hAnsi="Constantia" w:cstheme="majorBidi"/>
                <w:b/>
                <w:bCs/>
              </w:rPr>
            </w:pPr>
            <w:r w:rsidRPr="00062264">
              <w:rPr>
                <w:rFonts w:ascii="Constantia" w:hAnsi="Constantia" w:cstheme="majorBidi"/>
                <w:b/>
                <w:bCs/>
              </w:rPr>
              <w:t>Refus +</w:t>
            </w:r>
          </w:p>
          <w:p w:rsidR="000E2207" w:rsidRPr="00062264" w:rsidRDefault="000E2207" w:rsidP="00327578">
            <w:pPr>
              <w:rPr>
                <w:rFonts w:ascii="Constantia" w:hAnsi="Constantia" w:cstheme="majorBidi"/>
                <w:b/>
                <w:bCs/>
                <w:color w:val="C00000"/>
                <w:u w:val="single"/>
              </w:rPr>
            </w:pPr>
            <w:r w:rsidRPr="00062264">
              <w:rPr>
                <w:rFonts w:ascii="Constantia" w:hAnsi="Constantia" w:cstheme="majorBidi"/>
                <w:b/>
                <w:bCs/>
              </w:rPr>
              <w:t>tares(g)</w:t>
            </w:r>
          </w:p>
        </w:tc>
        <w:tc>
          <w:tcPr>
            <w:tcW w:w="1489" w:type="dxa"/>
            <w:tcBorders>
              <w:left w:val="single" w:sz="6" w:space="0" w:color="0033CC"/>
              <w:bottom w:val="single" w:sz="6" w:space="0" w:color="0033CC"/>
              <w:right w:val="single" w:sz="6" w:space="0" w:color="0033CC"/>
            </w:tcBorders>
          </w:tcPr>
          <w:p w:rsidR="000E2207" w:rsidRPr="00062264" w:rsidRDefault="000E2207" w:rsidP="00327578">
            <w:pPr>
              <w:autoSpaceDE w:val="0"/>
              <w:autoSpaceDN w:val="0"/>
              <w:adjustRightInd w:val="0"/>
              <w:rPr>
                <w:rFonts w:ascii="Constantia" w:hAnsi="Constantia" w:cstheme="majorBidi"/>
                <w:b/>
                <w:bCs/>
              </w:rPr>
            </w:pPr>
            <w:r w:rsidRPr="00062264">
              <w:rPr>
                <w:rFonts w:ascii="Constantia" w:hAnsi="Constantia" w:cstheme="majorBidi"/>
                <w:b/>
                <w:bCs/>
              </w:rPr>
              <w:t>Refus</w:t>
            </w:r>
          </w:p>
          <w:p w:rsidR="000E2207" w:rsidRPr="00062264" w:rsidRDefault="000E2207" w:rsidP="00327578">
            <w:pPr>
              <w:autoSpaceDE w:val="0"/>
              <w:autoSpaceDN w:val="0"/>
              <w:adjustRightInd w:val="0"/>
              <w:rPr>
                <w:rFonts w:ascii="Constantia" w:hAnsi="Constantia" w:cstheme="majorBidi"/>
                <w:b/>
                <w:bCs/>
              </w:rPr>
            </w:pPr>
            <w:r w:rsidRPr="00062264">
              <w:rPr>
                <w:rFonts w:ascii="Constantia" w:hAnsi="Constantia" w:cstheme="majorBidi"/>
                <w:b/>
                <w:bCs/>
              </w:rPr>
              <w:t>partiels(g)</w:t>
            </w:r>
          </w:p>
        </w:tc>
        <w:tc>
          <w:tcPr>
            <w:tcW w:w="1579" w:type="dxa"/>
            <w:tcBorders>
              <w:left w:val="single" w:sz="6" w:space="0" w:color="0033CC"/>
              <w:bottom w:val="single" w:sz="6" w:space="0" w:color="0033CC"/>
              <w:right w:val="single" w:sz="6" w:space="0" w:color="0033CC"/>
            </w:tcBorders>
          </w:tcPr>
          <w:p w:rsidR="000E2207" w:rsidRPr="00062264" w:rsidRDefault="000E2207" w:rsidP="00327578">
            <w:pPr>
              <w:rPr>
                <w:rFonts w:ascii="Constantia" w:hAnsi="Constantia" w:cstheme="majorBidi"/>
                <w:b/>
                <w:bCs/>
              </w:rPr>
            </w:pPr>
            <w:r w:rsidRPr="00062264">
              <w:rPr>
                <w:rFonts w:ascii="Constantia" w:hAnsi="Constantia" w:cstheme="majorBidi"/>
                <w:b/>
                <w:bCs/>
              </w:rPr>
              <w:t>Refus cumulés(g)</w:t>
            </w:r>
          </w:p>
        </w:tc>
        <w:tc>
          <w:tcPr>
            <w:tcW w:w="1646" w:type="dxa"/>
            <w:tcBorders>
              <w:left w:val="single" w:sz="6" w:space="0" w:color="0033CC"/>
              <w:bottom w:val="single" w:sz="6" w:space="0" w:color="0033CC"/>
              <w:right w:val="single" w:sz="6" w:space="0" w:color="0033CC"/>
            </w:tcBorders>
          </w:tcPr>
          <w:p w:rsidR="000E2207" w:rsidRPr="00062264" w:rsidRDefault="000E2207" w:rsidP="00327578">
            <w:pPr>
              <w:rPr>
                <w:rFonts w:ascii="Constantia" w:hAnsi="Constantia" w:cstheme="majorBidi"/>
                <w:b/>
                <w:bCs/>
              </w:rPr>
            </w:pPr>
            <w:r w:rsidRPr="00062264">
              <w:rPr>
                <w:rFonts w:ascii="Constantia" w:hAnsi="Constantia" w:cstheme="majorBidi"/>
                <w:b/>
                <w:bCs/>
              </w:rPr>
              <w:t>Refus cumulés(%)</w:t>
            </w:r>
          </w:p>
        </w:tc>
        <w:tc>
          <w:tcPr>
            <w:tcW w:w="1243" w:type="dxa"/>
            <w:tcBorders>
              <w:left w:val="single" w:sz="6" w:space="0" w:color="0033CC"/>
              <w:bottom w:val="single" w:sz="6" w:space="0" w:color="0033CC"/>
            </w:tcBorders>
          </w:tcPr>
          <w:p w:rsidR="000E2207" w:rsidRPr="00062264" w:rsidRDefault="000E2207" w:rsidP="00327578">
            <w:pPr>
              <w:autoSpaceDE w:val="0"/>
              <w:autoSpaceDN w:val="0"/>
              <w:adjustRightInd w:val="0"/>
              <w:rPr>
                <w:rFonts w:ascii="Constantia" w:hAnsi="Constantia" w:cstheme="majorBidi"/>
                <w:b/>
                <w:bCs/>
              </w:rPr>
            </w:pPr>
            <w:r w:rsidRPr="00062264">
              <w:rPr>
                <w:rFonts w:ascii="Constantia" w:hAnsi="Constantia" w:cstheme="majorBidi"/>
                <w:b/>
                <w:bCs/>
              </w:rPr>
              <w:t>Tamisât</w:t>
            </w:r>
          </w:p>
          <w:p w:rsidR="000E2207" w:rsidRPr="00062264" w:rsidRDefault="000E2207" w:rsidP="00327578">
            <w:pPr>
              <w:autoSpaceDE w:val="0"/>
              <w:autoSpaceDN w:val="0"/>
              <w:adjustRightInd w:val="0"/>
              <w:rPr>
                <w:rFonts w:ascii="Constantia" w:hAnsi="Constantia" w:cstheme="majorBidi"/>
                <w:b/>
                <w:bCs/>
              </w:rPr>
            </w:pPr>
            <w:r w:rsidRPr="00062264">
              <w:rPr>
                <w:rFonts w:ascii="Constantia" w:hAnsi="Constantia" w:cstheme="majorBidi"/>
                <w:b/>
                <w:bCs/>
              </w:rPr>
              <w:t>(%)</w:t>
            </w:r>
          </w:p>
        </w:tc>
      </w:tr>
      <w:tr w:rsidR="00070446" w:rsidRPr="00062264" w:rsidTr="00327578">
        <w:trPr>
          <w:trHeight w:val="384"/>
        </w:trPr>
        <w:tc>
          <w:tcPr>
            <w:tcW w:w="1024" w:type="dxa"/>
            <w:tcBorders>
              <w:top w:val="single" w:sz="6" w:space="0" w:color="0033CC"/>
              <w:bottom w:val="single" w:sz="6" w:space="0" w:color="0033CC"/>
              <w:right w:val="single" w:sz="6" w:space="0" w:color="0033CC"/>
            </w:tcBorders>
          </w:tcPr>
          <w:p w:rsidR="000E2207" w:rsidRPr="00062264" w:rsidRDefault="000E2207" w:rsidP="00D86BA5">
            <w:pPr>
              <w:jc w:val="center"/>
              <w:rPr>
                <w:rFonts w:ascii="Constantia" w:hAnsi="Constantia" w:cstheme="majorBidi"/>
                <w:b/>
                <w:bCs/>
              </w:rPr>
            </w:pPr>
            <w:r w:rsidRPr="00062264">
              <w:rPr>
                <w:rFonts w:ascii="Constantia" w:hAnsi="Constantia" w:cstheme="majorBidi"/>
                <w:b/>
                <w:bCs/>
              </w:rPr>
              <w:t>5</w:t>
            </w:r>
          </w:p>
        </w:tc>
        <w:tc>
          <w:tcPr>
            <w:tcW w:w="1237"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857.9</w:t>
            </w:r>
          </w:p>
        </w:tc>
        <w:tc>
          <w:tcPr>
            <w:tcW w:w="1181"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877.9</w:t>
            </w:r>
          </w:p>
        </w:tc>
        <w:tc>
          <w:tcPr>
            <w:tcW w:w="148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20</w:t>
            </w:r>
          </w:p>
        </w:tc>
        <w:tc>
          <w:tcPr>
            <w:tcW w:w="157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20</w:t>
            </w:r>
          </w:p>
        </w:tc>
        <w:tc>
          <w:tcPr>
            <w:tcW w:w="1646" w:type="dxa"/>
            <w:tcBorders>
              <w:top w:val="single" w:sz="6" w:space="0" w:color="0033CC"/>
              <w:left w:val="single" w:sz="6" w:space="0" w:color="0033CC"/>
              <w:bottom w:val="single" w:sz="6" w:space="0" w:color="0000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1.3</w:t>
            </w:r>
          </w:p>
        </w:tc>
        <w:tc>
          <w:tcPr>
            <w:tcW w:w="1243" w:type="dxa"/>
            <w:tcBorders>
              <w:top w:val="single" w:sz="6" w:space="0" w:color="0033CC"/>
              <w:left w:val="single" w:sz="6" w:space="0" w:color="0033CC"/>
              <w:bottom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98.7</w:t>
            </w:r>
          </w:p>
        </w:tc>
      </w:tr>
      <w:tr w:rsidR="00070446" w:rsidRPr="00062264" w:rsidTr="00327578">
        <w:trPr>
          <w:trHeight w:val="384"/>
        </w:trPr>
        <w:tc>
          <w:tcPr>
            <w:tcW w:w="1024" w:type="dxa"/>
            <w:tcBorders>
              <w:top w:val="single" w:sz="6" w:space="0" w:color="0033CC"/>
              <w:bottom w:val="single" w:sz="6" w:space="0" w:color="0033CC"/>
              <w:right w:val="single" w:sz="6" w:space="0" w:color="0033CC"/>
            </w:tcBorders>
          </w:tcPr>
          <w:p w:rsidR="000E2207" w:rsidRPr="00062264" w:rsidRDefault="000E2207" w:rsidP="00D86BA5">
            <w:pPr>
              <w:jc w:val="center"/>
              <w:rPr>
                <w:rFonts w:ascii="Constantia" w:hAnsi="Constantia" w:cstheme="majorBidi"/>
                <w:b/>
                <w:bCs/>
              </w:rPr>
            </w:pPr>
            <w:r w:rsidRPr="00062264">
              <w:rPr>
                <w:rFonts w:ascii="Constantia" w:hAnsi="Constantia" w:cstheme="majorBidi"/>
                <w:b/>
                <w:bCs/>
              </w:rPr>
              <w:t>2.5</w:t>
            </w:r>
          </w:p>
        </w:tc>
        <w:tc>
          <w:tcPr>
            <w:tcW w:w="1237"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753.0</w:t>
            </w:r>
          </w:p>
        </w:tc>
        <w:tc>
          <w:tcPr>
            <w:tcW w:w="1181"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771.3</w:t>
            </w:r>
          </w:p>
        </w:tc>
        <w:tc>
          <w:tcPr>
            <w:tcW w:w="148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17.3</w:t>
            </w:r>
          </w:p>
        </w:tc>
        <w:tc>
          <w:tcPr>
            <w:tcW w:w="157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37.3</w:t>
            </w:r>
          </w:p>
        </w:tc>
        <w:tc>
          <w:tcPr>
            <w:tcW w:w="1646" w:type="dxa"/>
            <w:tcBorders>
              <w:top w:val="single" w:sz="6" w:space="0" w:color="0000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2.4</w:t>
            </w:r>
          </w:p>
        </w:tc>
        <w:tc>
          <w:tcPr>
            <w:tcW w:w="1243" w:type="dxa"/>
            <w:tcBorders>
              <w:top w:val="single" w:sz="6" w:space="0" w:color="0033CC"/>
              <w:left w:val="single" w:sz="6" w:space="0" w:color="0033CC"/>
              <w:bottom w:val="single" w:sz="6" w:space="0" w:color="0000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97.6</w:t>
            </w:r>
          </w:p>
        </w:tc>
      </w:tr>
      <w:tr w:rsidR="00070446" w:rsidRPr="00062264" w:rsidTr="00327578">
        <w:trPr>
          <w:trHeight w:val="384"/>
        </w:trPr>
        <w:tc>
          <w:tcPr>
            <w:tcW w:w="1024" w:type="dxa"/>
            <w:tcBorders>
              <w:top w:val="single" w:sz="6" w:space="0" w:color="0033CC"/>
              <w:bottom w:val="single" w:sz="6" w:space="0" w:color="0033CC"/>
              <w:right w:val="single" w:sz="6" w:space="0" w:color="0033CC"/>
            </w:tcBorders>
          </w:tcPr>
          <w:p w:rsidR="000E2207" w:rsidRPr="00062264" w:rsidRDefault="000E2207" w:rsidP="00D86BA5">
            <w:pPr>
              <w:jc w:val="center"/>
              <w:rPr>
                <w:rFonts w:ascii="Constantia" w:hAnsi="Constantia" w:cstheme="majorBidi"/>
                <w:b/>
                <w:bCs/>
              </w:rPr>
            </w:pPr>
            <w:r w:rsidRPr="00062264">
              <w:rPr>
                <w:rFonts w:ascii="Constantia" w:hAnsi="Constantia" w:cstheme="majorBidi"/>
                <w:b/>
                <w:bCs/>
              </w:rPr>
              <w:t>1.25</w:t>
            </w:r>
          </w:p>
        </w:tc>
        <w:tc>
          <w:tcPr>
            <w:tcW w:w="1237"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653.2</w:t>
            </w:r>
          </w:p>
        </w:tc>
        <w:tc>
          <w:tcPr>
            <w:tcW w:w="1181"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715.4</w:t>
            </w:r>
          </w:p>
        </w:tc>
        <w:tc>
          <w:tcPr>
            <w:tcW w:w="148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62.2</w:t>
            </w:r>
          </w:p>
        </w:tc>
        <w:tc>
          <w:tcPr>
            <w:tcW w:w="157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99.5</w:t>
            </w:r>
          </w:p>
        </w:tc>
        <w:tc>
          <w:tcPr>
            <w:tcW w:w="1646"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6.6</w:t>
            </w:r>
          </w:p>
        </w:tc>
        <w:tc>
          <w:tcPr>
            <w:tcW w:w="1243" w:type="dxa"/>
            <w:tcBorders>
              <w:top w:val="single" w:sz="6" w:space="0" w:color="0000CC"/>
              <w:left w:val="single" w:sz="6" w:space="0" w:color="0033CC"/>
              <w:bottom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93.4</w:t>
            </w:r>
          </w:p>
        </w:tc>
      </w:tr>
      <w:tr w:rsidR="00070446" w:rsidRPr="00062264" w:rsidTr="00327578">
        <w:trPr>
          <w:trHeight w:val="384"/>
        </w:trPr>
        <w:tc>
          <w:tcPr>
            <w:tcW w:w="1024" w:type="dxa"/>
            <w:tcBorders>
              <w:top w:val="single" w:sz="6" w:space="0" w:color="0033CC"/>
              <w:bottom w:val="single" w:sz="6" w:space="0" w:color="0033CC"/>
              <w:right w:val="single" w:sz="6" w:space="0" w:color="0033CC"/>
            </w:tcBorders>
          </w:tcPr>
          <w:p w:rsidR="000E2207" w:rsidRPr="00062264" w:rsidRDefault="000E2207" w:rsidP="00D86BA5">
            <w:pPr>
              <w:jc w:val="center"/>
              <w:rPr>
                <w:rFonts w:ascii="Constantia" w:hAnsi="Constantia" w:cstheme="majorBidi"/>
                <w:b/>
                <w:bCs/>
              </w:rPr>
            </w:pPr>
            <w:r w:rsidRPr="00062264">
              <w:rPr>
                <w:rFonts w:ascii="Constantia" w:hAnsi="Constantia" w:cstheme="majorBidi"/>
                <w:b/>
                <w:bCs/>
              </w:rPr>
              <w:t>0.63</w:t>
            </w:r>
          </w:p>
        </w:tc>
        <w:tc>
          <w:tcPr>
            <w:tcW w:w="1237"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622.9</w:t>
            </w:r>
          </w:p>
        </w:tc>
        <w:tc>
          <w:tcPr>
            <w:tcW w:w="1181"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1263.2</w:t>
            </w:r>
          </w:p>
        </w:tc>
        <w:tc>
          <w:tcPr>
            <w:tcW w:w="148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640.3</w:t>
            </w:r>
          </w:p>
        </w:tc>
        <w:tc>
          <w:tcPr>
            <w:tcW w:w="157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739.8</w:t>
            </w:r>
          </w:p>
        </w:tc>
        <w:tc>
          <w:tcPr>
            <w:tcW w:w="1646"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49.3</w:t>
            </w:r>
          </w:p>
        </w:tc>
        <w:tc>
          <w:tcPr>
            <w:tcW w:w="1243" w:type="dxa"/>
            <w:tcBorders>
              <w:top w:val="single" w:sz="6" w:space="0" w:color="0033CC"/>
              <w:left w:val="single" w:sz="6" w:space="0" w:color="0033CC"/>
              <w:bottom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50.7</w:t>
            </w:r>
          </w:p>
        </w:tc>
      </w:tr>
      <w:tr w:rsidR="00070446" w:rsidRPr="00062264" w:rsidTr="00327578">
        <w:trPr>
          <w:trHeight w:val="384"/>
        </w:trPr>
        <w:tc>
          <w:tcPr>
            <w:tcW w:w="1024" w:type="dxa"/>
            <w:tcBorders>
              <w:top w:val="single" w:sz="6" w:space="0" w:color="0033CC"/>
              <w:bottom w:val="single" w:sz="6" w:space="0" w:color="0033CC"/>
              <w:right w:val="single" w:sz="6" w:space="0" w:color="0033CC"/>
            </w:tcBorders>
          </w:tcPr>
          <w:p w:rsidR="000E2207" w:rsidRPr="00062264" w:rsidRDefault="000E2207" w:rsidP="00D86BA5">
            <w:pPr>
              <w:jc w:val="center"/>
              <w:rPr>
                <w:rFonts w:ascii="Constantia" w:hAnsi="Constantia" w:cstheme="majorBidi"/>
                <w:b/>
                <w:bCs/>
              </w:rPr>
            </w:pPr>
            <w:r w:rsidRPr="00062264">
              <w:rPr>
                <w:rFonts w:ascii="Constantia" w:hAnsi="Constantia" w:cstheme="majorBidi"/>
                <w:b/>
                <w:bCs/>
              </w:rPr>
              <w:t>0.315</w:t>
            </w:r>
          </w:p>
        </w:tc>
        <w:tc>
          <w:tcPr>
            <w:tcW w:w="1237"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559.1</w:t>
            </w:r>
          </w:p>
        </w:tc>
        <w:tc>
          <w:tcPr>
            <w:tcW w:w="1181"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1105.6</w:t>
            </w:r>
          </w:p>
        </w:tc>
        <w:tc>
          <w:tcPr>
            <w:tcW w:w="148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546.5</w:t>
            </w:r>
          </w:p>
        </w:tc>
        <w:tc>
          <w:tcPr>
            <w:tcW w:w="157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1286.3</w:t>
            </w:r>
          </w:p>
        </w:tc>
        <w:tc>
          <w:tcPr>
            <w:tcW w:w="1646"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85.7</w:t>
            </w:r>
          </w:p>
        </w:tc>
        <w:tc>
          <w:tcPr>
            <w:tcW w:w="1243" w:type="dxa"/>
            <w:tcBorders>
              <w:top w:val="single" w:sz="6" w:space="0" w:color="0033CC"/>
              <w:left w:val="single" w:sz="6" w:space="0" w:color="0033CC"/>
              <w:bottom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14.3</w:t>
            </w:r>
          </w:p>
        </w:tc>
      </w:tr>
      <w:tr w:rsidR="00070446" w:rsidRPr="00062264" w:rsidTr="00327578">
        <w:trPr>
          <w:trHeight w:val="384"/>
        </w:trPr>
        <w:tc>
          <w:tcPr>
            <w:tcW w:w="1024" w:type="dxa"/>
            <w:tcBorders>
              <w:top w:val="single" w:sz="6" w:space="0" w:color="0033CC"/>
              <w:bottom w:val="single" w:sz="6" w:space="0" w:color="0033CC"/>
              <w:right w:val="single" w:sz="6" w:space="0" w:color="0033CC"/>
            </w:tcBorders>
          </w:tcPr>
          <w:p w:rsidR="000E2207" w:rsidRPr="00062264" w:rsidRDefault="000E2207" w:rsidP="00D86BA5">
            <w:pPr>
              <w:jc w:val="center"/>
              <w:rPr>
                <w:rFonts w:ascii="Constantia" w:hAnsi="Constantia" w:cstheme="majorBidi"/>
                <w:b/>
                <w:bCs/>
              </w:rPr>
            </w:pPr>
            <w:r w:rsidRPr="00062264">
              <w:rPr>
                <w:rFonts w:ascii="Constantia" w:hAnsi="Constantia" w:cstheme="majorBidi"/>
                <w:b/>
                <w:bCs/>
              </w:rPr>
              <w:t>0.16</w:t>
            </w:r>
          </w:p>
        </w:tc>
        <w:tc>
          <w:tcPr>
            <w:tcW w:w="1237" w:type="dxa"/>
            <w:tcBorders>
              <w:top w:val="single" w:sz="6" w:space="0" w:color="0033CC"/>
              <w:left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517.4</w:t>
            </w:r>
          </w:p>
        </w:tc>
        <w:tc>
          <w:tcPr>
            <w:tcW w:w="1181"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697.7</w:t>
            </w:r>
          </w:p>
        </w:tc>
        <w:tc>
          <w:tcPr>
            <w:tcW w:w="148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180.3</w:t>
            </w:r>
          </w:p>
        </w:tc>
        <w:tc>
          <w:tcPr>
            <w:tcW w:w="157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1466.6</w:t>
            </w:r>
          </w:p>
        </w:tc>
        <w:tc>
          <w:tcPr>
            <w:tcW w:w="1646"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97.7</w:t>
            </w:r>
          </w:p>
        </w:tc>
        <w:tc>
          <w:tcPr>
            <w:tcW w:w="1243" w:type="dxa"/>
            <w:tcBorders>
              <w:top w:val="single" w:sz="6" w:space="0" w:color="0033CC"/>
              <w:left w:val="single" w:sz="6" w:space="0" w:color="0033CC"/>
              <w:bottom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2.3</w:t>
            </w:r>
          </w:p>
        </w:tc>
      </w:tr>
      <w:tr w:rsidR="00070446" w:rsidRPr="00062264" w:rsidTr="00327578">
        <w:trPr>
          <w:trHeight w:val="207"/>
        </w:trPr>
        <w:tc>
          <w:tcPr>
            <w:tcW w:w="1024" w:type="dxa"/>
            <w:tcBorders>
              <w:top w:val="single" w:sz="6" w:space="0" w:color="0033CC"/>
              <w:bottom w:val="single" w:sz="6" w:space="0" w:color="0033CC"/>
              <w:right w:val="single" w:sz="6" w:space="0" w:color="0033CC"/>
            </w:tcBorders>
          </w:tcPr>
          <w:p w:rsidR="000E2207" w:rsidRPr="00062264" w:rsidRDefault="000E2207" w:rsidP="00D86BA5">
            <w:pPr>
              <w:jc w:val="center"/>
              <w:rPr>
                <w:rFonts w:ascii="Constantia" w:hAnsi="Constantia" w:cstheme="majorBidi"/>
                <w:b/>
                <w:bCs/>
              </w:rPr>
            </w:pPr>
            <w:r w:rsidRPr="00062264">
              <w:rPr>
                <w:rFonts w:ascii="Constantia" w:hAnsi="Constantia" w:cstheme="majorBidi"/>
                <w:b/>
                <w:bCs/>
              </w:rPr>
              <w:t>0.08</w:t>
            </w:r>
          </w:p>
        </w:tc>
        <w:tc>
          <w:tcPr>
            <w:tcW w:w="1237" w:type="dxa"/>
            <w:tcBorders>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507.4</w:t>
            </w:r>
          </w:p>
        </w:tc>
        <w:tc>
          <w:tcPr>
            <w:tcW w:w="1181"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537.3</w:t>
            </w:r>
          </w:p>
        </w:tc>
        <w:tc>
          <w:tcPr>
            <w:tcW w:w="148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29.9</w:t>
            </w:r>
          </w:p>
        </w:tc>
        <w:tc>
          <w:tcPr>
            <w:tcW w:w="1579"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1496.5</w:t>
            </w:r>
          </w:p>
        </w:tc>
        <w:tc>
          <w:tcPr>
            <w:tcW w:w="1646" w:type="dxa"/>
            <w:tcBorders>
              <w:top w:val="single" w:sz="6" w:space="0" w:color="0033CC"/>
              <w:left w:val="single" w:sz="6" w:space="0" w:color="0033CC"/>
              <w:bottom w:val="single" w:sz="6" w:space="0" w:color="0033CC"/>
              <w:right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99.7</w:t>
            </w:r>
          </w:p>
        </w:tc>
        <w:tc>
          <w:tcPr>
            <w:tcW w:w="1243" w:type="dxa"/>
            <w:tcBorders>
              <w:top w:val="single" w:sz="6" w:space="0" w:color="0033CC"/>
              <w:left w:val="single" w:sz="6" w:space="0" w:color="0033CC"/>
              <w:bottom w:val="single" w:sz="6" w:space="0" w:color="0033CC"/>
            </w:tcBorders>
          </w:tcPr>
          <w:p w:rsidR="000E2207" w:rsidRPr="00062264" w:rsidRDefault="000E2207" w:rsidP="00D86BA5">
            <w:pPr>
              <w:spacing w:line="276" w:lineRule="auto"/>
              <w:jc w:val="center"/>
              <w:rPr>
                <w:rFonts w:ascii="Constantia" w:hAnsi="Constantia" w:cstheme="majorBidi"/>
              </w:rPr>
            </w:pPr>
            <w:r w:rsidRPr="00062264">
              <w:rPr>
                <w:rFonts w:ascii="Constantia" w:hAnsi="Constantia" w:cstheme="majorBidi"/>
              </w:rPr>
              <w:t>0.3</w:t>
            </w:r>
          </w:p>
        </w:tc>
      </w:tr>
      <w:tr w:rsidR="000E2207" w:rsidRPr="00062264" w:rsidTr="00327578">
        <w:trPr>
          <w:trHeight w:val="402"/>
        </w:trPr>
        <w:tc>
          <w:tcPr>
            <w:tcW w:w="1024" w:type="dxa"/>
            <w:tcBorders>
              <w:top w:val="single" w:sz="6" w:space="0" w:color="0033CC"/>
              <w:right w:val="single" w:sz="6" w:space="0" w:color="0033CC"/>
            </w:tcBorders>
          </w:tcPr>
          <w:p w:rsidR="00646233" w:rsidRPr="00062264" w:rsidRDefault="00646233" w:rsidP="00D86BA5">
            <w:pPr>
              <w:jc w:val="center"/>
              <w:rPr>
                <w:rFonts w:ascii="Constantia" w:hAnsi="Constantia" w:cstheme="majorBidi"/>
                <w:b/>
                <w:bCs/>
                <w:sz w:val="2"/>
                <w:szCs w:val="2"/>
              </w:rPr>
            </w:pPr>
          </w:p>
          <w:p w:rsidR="000E2207" w:rsidRPr="00062264" w:rsidRDefault="000E2207" w:rsidP="00D86BA5">
            <w:pPr>
              <w:jc w:val="center"/>
              <w:rPr>
                <w:rFonts w:ascii="Constantia" w:hAnsi="Constantia" w:cstheme="majorBidi"/>
                <w:b/>
                <w:bCs/>
              </w:rPr>
            </w:pPr>
            <w:r w:rsidRPr="00062264">
              <w:rPr>
                <w:rFonts w:ascii="Constantia" w:hAnsi="Constantia" w:cstheme="majorBidi"/>
                <w:b/>
                <w:bCs/>
              </w:rPr>
              <w:t>Fond</w:t>
            </w:r>
          </w:p>
        </w:tc>
        <w:tc>
          <w:tcPr>
            <w:tcW w:w="1237" w:type="dxa"/>
            <w:tcBorders>
              <w:top w:val="single" w:sz="6" w:space="0" w:color="0033CC"/>
              <w:left w:val="single" w:sz="6" w:space="0" w:color="0033CC"/>
              <w:right w:val="single" w:sz="6" w:space="0" w:color="0033CC"/>
            </w:tcBorders>
          </w:tcPr>
          <w:p w:rsidR="00327578" w:rsidRPr="00062264" w:rsidRDefault="00327578" w:rsidP="00327578">
            <w:pPr>
              <w:rPr>
                <w:rFonts w:ascii="Constantia" w:hAnsi="Constantia" w:cstheme="majorBidi"/>
                <w:sz w:val="4"/>
                <w:szCs w:val="4"/>
              </w:rPr>
            </w:pPr>
          </w:p>
          <w:p w:rsidR="000E2207" w:rsidRPr="00062264" w:rsidRDefault="000E2207" w:rsidP="00327578">
            <w:pPr>
              <w:spacing w:line="276" w:lineRule="auto"/>
              <w:jc w:val="center"/>
              <w:rPr>
                <w:rFonts w:ascii="Constantia" w:hAnsi="Constantia" w:cstheme="majorBidi"/>
              </w:rPr>
            </w:pPr>
            <w:r w:rsidRPr="00062264">
              <w:rPr>
                <w:rFonts w:ascii="Constantia" w:hAnsi="Constantia" w:cstheme="majorBidi"/>
              </w:rPr>
              <w:t>561.2</w:t>
            </w:r>
          </w:p>
        </w:tc>
        <w:tc>
          <w:tcPr>
            <w:tcW w:w="1181" w:type="dxa"/>
            <w:tcBorders>
              <w:top w:val="single" w:sz="6" w:space="0" w:color="0033CC"/>
              <w:left w:val="single" w:sz="6" w:space="0" w:color="0033CC"/>
              <w:right w:val="single" w:sz="6" w:space="0" w:color="0033CC"/>
            </w:tcBorders>
          </w:tcPr>
          <w:p w:rsidR="000E2207" w:rsidRPr="00062264" w:rsidRDefault="000E2207" w:rsidP="00327578">
            <w:pPr>
              <w:spacing w:line="276" w:lineRule="auto"/>
              <w:jc w:val="center"/>
              <w:rPr>
                <w:rFonts w:ascii="Constantia" w:hAnsi="Constantia" w:cstheme="majorBidi"/>
              </w:rPr>
            </w:pPr>
            <w:r w:rsidRPr="00062264">
              <w:rPr>
                <w:rFonts w:ascii="Constantia" w:hAnsi="Constantia" w:cstheme="majorBidi"/>
              </w:rPr>
              <w:t>564.3</w:t>
            </w:r>
          </w:p>
        </w:tc>
        <w:tc>
          <w:tcPr>
            <w:tcW w:w="1489" w:type="dxa"/>
            <w:tcBorders>
              <w:top w:val="single" w:sz="6" w:space="0" w:color="0033CC"/>
              <w:left w:val="single" w:sz="6" w:space="0" w:color="0033CC"/>
              <w:right w:val="single" w:sz="6" w:space="0" w:color="0033CC"/>
            </w:tcBorders>
          </w:tcPr>
          <w:p w:rsidR="000E2207" w:rsidRPr="00062264" w:rsidRDefault="000E2207" w:rsidP="00327578">
            <w:pPr>
              <w:spacing w:line="276" w:lineRule="auto"/>
              <w:jc w:val="center"/>
              <w:rPr>
                <w:rFonts w:ascii="Constantia" w:hAnsi="Constantia" w:cstheme="majorBidi"/>
              </w:rPr>
            </w:pPr>
            <w:r w:rsidRPr="00062264">
              <w:rPr>
                <w:rFonts w:ascii="Constantia" w:hAnsi="Constantia" w:cstheme="majorBidi"/>
              </w:rPr>
              <w:t>3.1</w:t>
            </w:r>
          </w:p>
        </w:tc>
        <w:tc>
          <w:tcPr>
            <w:tcW w:w="1579" w:type="dxa"/>
            <w:tcBorders>
              <w:top w:val="single" w:sz="6" w:space="0" w:color="0033CC"/>
              <w:left w:val="single" w:sz="6" w:space="0" w:color="0033CC"/>
              <w:right w:val="single" w:sz="6" w:space="0" w:color="0033CC"/>
            </w:tcBorders>
          </w:tcPr>
          <w:p w:rsidR="000E2207" w:rsidRPr="00062264" w:rsidRDefault="000E2207" w:rsidP="00327578">
            <w:pPr>
              <w:spacing w:line="276" w:lineRule="auto"/>
              <w:jc w:val="center"/>
              <w:rPr>
                <w:rFonts w:ascii="Constantia" w:hAnsi="Constantia" w:cstheme="majorBidi"/>
              </w:rPr>
            </w:pPr>
            <w:r w:rsidRPr="00062264">
              <w:rPr>
                <w:rFonts w:ascii="Constantia" w:hAnsi="Constantia" w:cstheme="majorBidi"/>
              </w:rPr>
              <w:t>1499.6</w:t>
            </w:r>
          </w:p>
        </w:tc>
        <w:tc>
          <w:tcPr>
            <w:tcW w:w="1646" w:type="dxa"/>
            <w:tcBorders>
              <w:top w:val="single" w:sz="6" w:space="0" w:color="0033CC"/>
              <w:left w:val="single" w:sz="6" w:space="0" w:color="0033CC"/>
              <w:right w:val="single" w:sz="6" w:space="0" w:color="0033CC"/>
            </w:tcBorders>
          </w:tcPr>
          <w:p w:rsidR="000E2207" w:rsidRPr="00062264" w:rsidRDefault="000E2207" w:rsidP="00327578">
            <w:pPr>
              <w:spacing w:line="276" w:lineRule="auto"/>
              <w:jc w:val="center"/>
              <w:rPr>
                <w:rFonts w:ascii="Constantia" w:hAnsi="Constantia" w:cstheme="majorBidi"/>
              </w:rPr>
            </w:pPr>
            <w:r w:rsidRPr="00062264">
              <w:rPr>
                <w:rFonts w:ascii="Constantia" w:hAnsi="Constantia" w:cstheme="majorBidi"/>
              </w:rPr>
              <w:t>99.9</w:t>
            </w:r>
          </w:p>
        </w:tc>
        <w:tc>
          <w:tcPr>
            <w:tcW w:w="1243" w:type="dxa"/>
            <w:tcBorders>
              <w:top w:val="single" w:sz="6" w:space="0" w:color="0033CC"/>
              <w:left w:val="single" w:sz="6" w:space="0" w:color="0033CC"/>
            </w:tcBorders>
          </w:tcPr>
          <w:p w:rsidR="000E2207" w:rsidRPr="00062264" w:rsidRDefault="000E2207" w:rsidP="00327578">
            <w:pPr>
              <w:spacing w:line="276" w:lineRule="auto"/>
              <w:jc w:val="center"/>
              <w:rPr>
                <w:rFonts w:ascii="Constantia" w:hAnsi="Constantia" w:cstheme="majorBidi"/>
              </w:rPr>
            </w:pPr>
            <w:r w:rsidRPr="00062264">
              <w:rPr>
                <w:rFonts w:ascii="Constantia" w:hAnsi="Constantia" w:cstheme="majorBidi"/>
              </w:rPr>
              <w:t>0.1</w:t>
            </w:r>
          </w:p>
        </w:tc>
      </w:tr>
    </w:tbl>
    <w:p w:rsidR="00535D8E" w:rsidRPr="00062264" w:rsidRDefault="00535D8E" w:rsidP="00535D8E">
      <w:pPr>
        <w:autoSpaceDE w:val="0"/>
        <w:autoSpaceDN w:val="0"/>
        <w:adjustRightInd w:val="0"/>
        <w:spacing w:after="0" w:line="240" w:lineRule="auto"/>
        <w:rPr>
          <w:rFonts w:ascii="Constantia" w:hAnsi="Constantia" w:cstheme="majorBidi"/>
          <w:b/>
          <w:bCs/>
          <w:color w:val="00B050"/>
          <w:sz w:val="10"/>
          <w:szCs w:val="10"/>
        </w:rPr>
      </w:pPr>
      <w:r w:rsidRPr="00062264">
        <w:rPr>
          <w:rFonts w:ascii="Constantia" w:hAnsi="Constantia" w:cstheme="majorBidi"/>
          <w:b/>
          <w:bCs/>
          <w:color w:val="00B050"/>
          <w:sz w:val="24"/>
          <w:szCs w:val="24"/>
        </w:rPr>
        <w:t xml:space="preserve">                                          </w:t>
      </w:r>
    </w:p>
    <w:p w:rsidR="00535D8E" w:rsidRPr="00C0214D" w:rsidRDefault="00535D8E" w:rsidP="00D86BA5">
      <w:pPr>
        <w:autoSpaceDE w:val="0"/>
        <w:autoSpaceDN w:val="0"/>
        <w:adjustRightInd w:val="0"/>
        <w:spacing w:after="0" w:line="240" w:lineRule="auto"/>
        <w:jc w:val="center"/>
        <w:rPr>
          <w:rFonts w:ascii="Constantia" w:hAnsi="Constantia" w:cstheme="majorBidi"/>
          <w:b/>
          <w:bCs/>
        </w:rPr>
      </w:pPr>
      <w:r w:rsidRPr="00C0214D">
        <w:rPr>
          <w:rFonts w:ascii="Constantia" w:hAnsi="Constantia" w:cstheme="majorBidi"/>
          <w:b/>
          <w:bCs/>
        </w:rPr>
        <w:t>Total Masse (g) = 1499.6</w:t>
      </w:r>
    </w:p>
    <w:p w:rsidR="00070446" w:rsidRPr="00062264" w:rsidRDefault="00070446" w:rsidP="00070446">
      <w:pPr>
        <w:autoSpaceDE w:val="0"/>
        <w:autoSpaceDN w:val="0"/>
        <w:adjustRightInd w:val="0"/>
        <w:spacing w:after="0" w:line="240" w:lineRule="auto"/>
        <w:rPr>
          <w:rFonts w:ascii="Constantia" w:hAnsi="Constantia" w:cstheme="majorBidi"/>
          <w:b/>
          <w:bCs/>
          <w:sz w:val="24"/>
          <w:szCs w:val="24"/>
        </w:rPr>
      </w:pPr>
    </w:p>
    <w:p w:rsidR="00070446" w:rsidRPr="00062264" w:rsidRDefault="00070446" w:rsidP="00070446">
      <w:pPr>
        <w:autoSpaceDE w:val="0"/>
        <w:autoSpaceDN w:val="0"/>
        <w:adjustRightInd w:val="0"/>
        <w:spacing w:after="0" w:line="240" w:lineRule="auto"/>
        <w:rPr>
          <w:rFonts w:ascii="Constantia" w:hAnsi="Constantia" w:cstheme="majorBidi"/>
          <w:b/>
          <w:bCs/>
        </w:rPr>
      </w:pPr>
    </w:p>
    <w:p w:rsidR="00BF0ECC" w:rsidRPr="00062264" w:rsidRDefault="00981DA5" w:rsidP="0099041B">
      <w:pPr>
        <w:autoSpaceDE w:val="0"/>
        <w:autoSpaceDN w:val="0"/>
        <w:adjustRightInd w:val="0"/>
        <w:spacing w:after="0" w:line="360" w:lineRule="auto"/>
        <w:jc w:val="center"/>
        <w:rPr>
          <w:rFonts w:ascii="Constantia" w:hAnsi="Constantia" w:cstheme="majorBidi"/>
          <w:sz w:val="24"/>
          <w:szCs w:val="24"/>
        </w:rPr>
      </w:pPr>
      <w:r w:rsidRPr="00981DA5">
        <w:rPr>
          <w:rFonts w:ascii="Constantia" w:hAnsi="Constantia" w:cstheme="majorBidi"/>
          <w:noProof/>
          <w:sz w:val="24"/>
          <w:szCs w:val="24"/>
          <w:lang w:eastAsia="fr-FR"/>
        </w:rPr>
        <w:lastRenderedPageBreak/>
        <w:drawing>
          <wp:inline distT="0" distB="0" distL="0" distR="0">
            <wp:extent cx="5381625" cy="3200400"/>
            <wp:effectExtent l="19050" t="0" r="9525" b="0"/>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2484" r="3971"/>
                    <a:stretch>
                      <a:fillRect/>
                    </a:stretch>
                  </pic:blipFill>
                  <pic:spPr bwMode="auto">
                    <a:xfrm>
                      <a:off x="0" y="0"/>
                      <a:ext cx="5381625" cy="3200400"/>
                    </a:xfrm>
                    <a:prstGeom prst="rect">
                      <a:avLst/>
                    </a:prstGeom>
                    <a:solidFill>
                      <a:schemeClr val="bg2"/>
                    </a:solidFill>
                    <a:ln w="9525">
                      <a:noFill/>
                      <a:miter lim="800000"/>
                      <a:headEnd/>
                      <a:tailEnd/>
                    </a:ln>
                  </pic:spPr>
                </pic:pic>
              </a:graphicData>
            </a:graphic>
          </wp:inline>
        </w:drawing>
      </w:r>
    </w:p>
    <w:p w:rsidR="00535D8E" w:rsidRPr="00062264" w:rsidRDefault="00535D8E" w:rsidP="00535D8E">
      <w:pPr>
        <w:spacing w:line="240" w:lineRule="auto"/>
        <w:rPr>
          <w:rFonts w:ascii="Constantia" w:hAnsi="Constantia" w:cstheme="majorBidi"/>
          <w:b/>
          <w:bCs/>
          <w:sz w:val="2"/>
          <w:szCs w:val="2"/>
        </w:rPr>
      </w:pPr>
      <w:r w:rsidRPr="00062264">
        <w:rPr>
          <w:rFonts w:ascii="Constantia" w:hAnsi="Constantia" w:cstheme="majorBidi"/>
          <w:b/>
          <w:bCs/>
          <w:sz w:val="24"/>
          <w:szCs w:val="24"/>
        </w:rPr>
        <w:t xml:space="preserve">               </w:t>
      </w:r>
    </w:p>
    <w:p w:rsidR="00EA3101" w:rsidRPr="00C0214D" w:rsidRDefault="00327578" w:rsidP="00C0214D">
      <w:pPr>
        <w:spacing w:line="360" w:lineRule="auto"/>
        <w:jc w:val="center"/>
        <w:rPr>
          <w:rFonts w:ascii="Constantia" w:hAnsi="Constantia" w:cstheme="majorBidi"/>
          <w:sz w:val="24"/>
          <w:szCs w:val="24"/>
        </w:rPr>
      </w:pPr>
      <w:r w:rsidRPr="00062264">
        <w:rPr>
          <w:rFonts w:ascii="Constantia" w:hAnsi="Constantia" w:cstheme="majorBidi"/>
          <w:b/>
          <w:bCs/>
          <w:i/>
          <w:iCs/>
        </w:rPr>
        <w:t>Figure I</w:t>
      </w:r>
      <w:r w:rsidR="00FF2AA3">
        <w:rPr>
          <w:rFonts w:ascii="Constantia" w:hAnsi="Constantia" w:cstheme="majorBidi"/>
          <w:b/>
          <w:bCs/>
          <w:i/>
          <w:iCs/>
        </w:rPr>
        <w:t>I</w:t>
      </w:r>
      <w:r w:rsidRPr="00062264">
        <w:rPr>
          <w:rFonts w:ascii="Constantia" w:hAnsi="Constantia" w:cstheme="majorBidi"/>
          <w:b/>
          <w:bCs/>
          <w:i/>
          <w:iCs/>
        </w:rPr>
        <w:t>I.</w:t>
      </w:r>
      <w:r w:rsidR="00C12EE9" w:rsidRPr="00062264">
        <w:rPr>
          <w:rFonts w:ascii="Constantia" w:hAnsi="Constantia" w:cstheme="majorBidi"/>
          <w:b/>
          <w:bCs/>
          <w:i/>
          <w:iCs/>
        </w:rPr>
        <w:t>2</w:t>
      </w:r>
      <w:r w:rsidR="00535D8E" w:rsidRPr="00062264">
        <w:rPr>
          <w:rFonts w:ascii="Constantia" w:hAnsi="Constantia" w:cstheme="majorBidi"/>
          <w:b/>
          <w:bCs/>
          <w:i/>
          <w:iCs/>
        </w:rPr>
        <w:t>:</w:t>
      </w:r>
      <w:r w:rsidR="00535D8E" w:rsidRPr="00062264">
        <w:rPr>
          <w:rFonts w:ascii="Constantia" w:hAnsi="Constantia" w:cstheme="majorBidi"/>
          <w:b/>
          <w:bCs/>
          <w:sz w:val="24"/>
          <w:szCs w:val="24"/>
        </w:rPr>
        <w:t xml:space="preserve"> </w:t>
      </w:r>
      <w:r w:rsidR="00535D8E" w:rsidRPr="00062264">
        <w:rPr>
          <w:rFonts w:ascii="Constantia" w:hAnsi="Constantia" w:cstheme="majorBidi"/>
        </w:rPr>
        <w:t>La courb</w:t>
      </w:r>
      <w:r w:rsidR="00706EFF" w:rsidRPr="00062264">
        <w:rPr>
          <w:rFonts w:ascii="Constantia" w:hAnsi="Constantia" w:cstheme="majorBidi"/>
        </w:rPr>
        <w:t>e granulométrique du sable de DJAMAA</w:t>
      </w:r>
      <w:r w:rsidR="00535D8E" w:rsidRPr="00062264">
        <w:rPr>
          <w:rFonts w:ascii="Constantia" w:hAnsi="Constantia" w:cstheme="majorBidi"/>
          <w:sz w:val="24"/>
          <w:szCs w:val="24"/>
        </w:rPr>
        <w:t>.</w:t>
      </w:r>
    </w:p>
    <w:tbl>
      <w:tblPr>
        <w:tblW w:w="6823" w:type="dxa"/>
        <w:jc w:val="center"/>
        <w:tblInd w:w="921"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CellMar>
          <w:left w:w="70" w:type="dxa"/>
          <w:right w:w="70" w:type="dxa"/>
        </w:tblCellMar>
        <w:tblLook w:val="04A0"/>
      </w:tblPr>
      <w:tblGrid>
        <w:gridCol w:w="689"/>
        <w:gridCol w:w="1654"/>
        <w:gridCol w:w="1654"/>
        <w:gridCol w:w="2666"/>
        <w:gridCol w:w="196"/>
      </w:tblGrid>
      <w:tr w:rsidR="00624304" w:rsidRPr="00062264" w:rsidTr="00EA3101">
        <w:trPr>
          <w:trHeight w:val="380"/>
          <w:jc w:val="center"/>
        </w:trPr>
        <w:tc>
          <w:tcPr>
            <w:tcW w:w="689" w:type="dxa"/>
            <w:tcBorders>
              <w:bottom w:val="single" w:sz="4" w:space="0" w:color="0000FF"/>
              <w:right w:val="nil"/>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lang w:eastAsia="fr-FR"/>
              </w:rPr>
            </w:pPr>
          </w:p>
        </w:tc>
        <w:tc>
          <w:tcPr>
            <w:tcW w:w="1654" w:type="dxa"/>
            <w:tcBorders>
              <w:top w:val="threeDEngrave" w:sz="6" w:space="0" w:color="auto"/>
              <w:left w:val="nil"/>
              <w:bottom w:val="single" w:sz="4" w:space="0" w:color="0000FF"/>
              <w:right w:val="single" w:sz="4" w:space="0" w:color="0000FF"/>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b/>
                <w:bCs/>
                <w:sz w:val="24"/>
                <w:szCs w:val="24"/>
                <w:lang w:eastAsia="fr-FR"/>
              </w:rPr>
            </w:pPr>
            <w:r w:rsidRPr="00062264">
              <w:rPr>
                <w:rFonts w:ascii="Constantia" w:eastAsia="Times New Roman" w:hAnsi="Constantia" w:cstheme="majorBidi"/>
                <w:b/>
                <w:bCs/>
                <w:sz w:val="24"/>
                <w:szCs w:val="24"/>
                <w:lang w:eastAsia="fr-FR"/>
              </w:rPr>
              <w:t>D</w:t>
            </w:r>
            <w:r w:rsidRPr="00062264">
              <w:rPr>
                <w:rFonts w:ascii="Constantia" w:eastAsia="Times New Roman" w:hAnsi="Constantia" w:cstheme="majorBidi"/>
                <w:b/>
                <w:bCs/>
                <w:sz w:val="24"/>
                <w:szCs w:val="24"/>
                <w:vertAlign w:val="subscript"/>
                <w:lang w:eastAsia="fr-FR"/>
              </w:rPr>
              <w:t>30</w:t>
            </w:r>
            <w:r w:rsidRPr="00062264">
              <w:rPr>
                <w:rFonts w:ascii="Constantia" w:eastAsia="Times New Roman" w:hAnsi="Constantia" w:cstheme="majorBidi"/>
                <w:b/>
                <w:bCs/>
                <w:sz w:val="24"/>
                <w:szCs w:val="24"/>
                <w:lang w:eastAsia="fr-FR"/>
              </w:rPr>
              <w:t xml:space="preserve"> =</w:t>
            </w:r>
          </w:p>
        </w:tc>
        <w:tc>
          <w:tcPr>
            <w:tcW w:w="1654" w:type="dxa"/>
            <w:tcBorders>
              <w:left w:val="single" w:sz="4" w:space="0" w:color="0000FF"/>
              <w:bottom w:val="single" w:sz="4" w:space="0" w:color="0000FF"/>
              <w:right w:val="single" w:sz="4" w:space="0" w:color="0000FF"/>
            </w:tcBorders>
            <w:shd w:val="clear" w:color="000000" w:fill="F2F2F2"/>
            <w:noWrap/>
            <w:vAlign w:val="center"/>
            <w:hideMark/>
          </w:tcPr>
          <w:p w:rsidR="00624304" w:rsidRPr="00062264" w:rsidRDefault="00624304" w:rsidP="0099041B">
            <w:pPr>
              <w:spacing w:after="0" w:line="240" w:lineRule="auto"/>
              <w:jc w:val="center"/>
              <w:rPr>
                <w:rFonts w:ascii="Constantia" w:eastAsia="Times New Roman" w:hAnsi="Constantia" w:cstheme="majorBidi"/>
                <w:b/>
                <w:bCs/>
                <w:lang w:eastAsia="fr-FR"/>
              </w:rPr>
            </w:pPr>
            <w:r w:rsidRPr="00062264">
              <w:rPr>
                <w:rFonts w:ascii="Constantia" w:eastAsia="Times New Roman" w:hAnsi="Constantia" w:cstheme="majorBidi"/>
                <w:b/>
                <w:bCs/>
                <w:lang w:eastAsia="fr-FR"/>
              </w:rPr>
              <w:t>0.45</w:t>
            </w:r>
          </w:p>
        </w:tc>
        <w:tc>
          <w:tcPr>
            <w:tcW w:w="2666" w:type="dxa"/>
            <w:tcBorders>
              <w:top w:val="threeDEngrave" w:sz="6" w:space="0" w:color="auto"/>
              <w:left w:val="single" w:sz="4" w:space="0" w:color="0000FF"/>
              <w:bottom w:val="single" w:sz="4" w:space="0" w:color="0000FF"/>
              <w:right w:val="nil"/>
            </w:tcBorders>
            <w:shd w:val="clear" w:color="auto" w:fill="FFFFFF" w:themeFill="background1"/>
            <w:noWrap/>
            <w:vAlign w:val="center"/>
            <w:hideMark/>
          </w:tcPr>
          <w:p w:rsidR="00624304" w:rsidRPr="00062264" w:rsidRDefault="00624304" w:rsidP="00837A03">
            <w:pPr>
              <w:spacing w:after="0" w:line="240" w:lineRule="auto"/>
              <w:rPr>
                <w:rFonts w:ascii="Constantia" w:eastAsia="Times New Roman" w:hAnsi="Constantia" w:cstheme="majorBidi"/>
                <w:lang w:eastAsia="fr-FR"/>
              </w:rPr>
            </w:pPr>
            <w:r w:rsidRPr="00062264">
              <w:rPr>
                <w:rFonts w:ascii="Constantia" w:hAnsi="Constantia" w:cstheme="majorBidi"/>
              </w:rPr>
              <w:t>Dimension nominale</w:t>
            </w:r>
          </w:p>
        </w:tc>
        <w:tc>
          <w:tcPr>
            <w:tcW w:w="160" w:type="dxa"/>
            <w:tcBorders>
              <w:top w:val="threeDEngrave" w:sz="6" w:space="0" w:color="auto"/>
              <w:left w:val="nil"/>
              <w:bottom w:val="single" w:sz="4" w:space="0" w:color="0000FF"/>
            </w:tcBorders>
            <w:shd w:val="clear" w:color="auto" w:fill="FFFFFF" w:themeFill="background1"/>
            <w:noWrap/>
            <w:vAlign w:val="center"/>
            <w:hideMark/>
          </w:tcPr>
          <w:p w:rsidR="00624304" w:rsidRPr="00062264" w:rsidRDefault="00624304" w:rsidP="0099041B">
            <w:pPr>
              <w:spacing w:after="0" w:line="240" w:lineRule="auto"/>
              <w:jc w:val="right"/>
              <w:rPr>
                <w:rFonts w:ascii="Constantia" w:eastAsia="Times New Roman" w:hAnsi="Constantia" w:cstheme="majorBidi"/>
                <w:lang w:eastAsia="fr-FR"/>
              </w:rPr>
            </w:pPr>
          </w:p>
        </w:tc>
      </w:tr>
      <w:tr w:rsidR="00624304" w:rsidRPr="00062264" w:rsidTr="00EA3101">
        <w:trPr>
          <w:trHeight w:val="380"/>
          <w:jc w:val="center"/>
        </w:trPr>
        <w:tc>
          <w:tcPr>
            <w:tcW w:w="689" w:type="dxa"/>
            <w:tcBorders>
              <w:top w:val="single" w:sz="4" w:space="0" w:color="0000FF"/>
              <w:bottom w:val="single" w:sz="4" w:space="0" w:color="0000FF"/>
              <w:right w:val="nil"/>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lang w:eastAsia="fr-FR"/>
              </w:rPr>
            </w:pPr>
          </w:p>
        </w:tc>
        <w:tc>
          <w:tcPr>
            <w:tcW w:w="1654" w:type="dxa"/>
            <w:tcBorders>
              <w:top w:val="single" w:sz="4" w:space="0" w:color="0000FF"/>
              <w:left w:val="nil"/>
              <w:bottom w:val="single" w:sz="4" w:space="0" w:color="0000FF"/>
              <w:right w:val="single" w:sz="4" w:space="0" w:color="0000FF"/>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b/>
                <w:bCs/>
                <w:sz w:val="24"/>
                <w:szCs w:val="24"/>
                <w:lang w:eastAsia="fr-FR"/>
              </w:rPr>
            </w:pPr>
            <w:r w:rsidRPr="00062264">
              <w:rPr>
                <w:rFonts w:ascii="Constantia" w:eastAsia="Times New Roman" w:hAnsi="Constantia" w:cstheme="majorBidi"/>
                <w:b/>
                <w:bCs/>
                <w:sz w:val="24"/>
                <w:szCs w:val="24"/>
                <w:lang w:eastAsia="fr-FR"/>
              </w:rPr>
              <w:t>D</w:t>
            </w:r>
            <w:r w:rsidRPr="00062264">
              <w:rPr>
                <w:rFonts w:ascii="Constantia" w:eastAsia="Times New Roman" w:hAnsi="Constantia" w:cstheme="majorBidi"/>
                <w:b/>
                <w:bCs/>
                <w:sz w:val="24"/>
                <w:szCs w:val="24"/>
                <w:vertAlign w:val="subscript"/>
                <w:lang w:eastAsia="fr-FR"/>
              </w:rPr>
              <w:t>10</w:t>
            </w:r>
            <w:r w:rsidRPr="00062264">
              <w:rPr>
                <w:rFonts w:ascii="Constantia" w:eastAsia="Times New Roman" w:hAnsi="Constantia" w:cstheme="majorBidi"/>
                <w:b/>
                <w:bCs/>
                <w:sz w:val="24"/>
                <w:szCs w:val="24"/>
                <w:lang w:eastAsia="fr-FR"/>
              </w:rPr>
              <w:t xml:space="preserve"> =</w:t>
            </w:r>
          </w:p>
        </w:tc>
        <w:tc>
          <w:tcPr>
            <w:tcW w:w="1654" w:type="dxa"/>
            <w:tcBorders>
              <w:top w:val="single" w:sz="4" w:space="0" w:color="0000FF"/>
              <w:left w:val="single" w:sz="4" w:space="0" w:color="0000FF"/>
              <w:bottom w:val="single" w:sz="4" w:space="0" w:color="0000FF"/>
              <w:right w:val="single" w:sz="4" w:space="0" w:color="0000FF"/>
            </w:tcBorders>
            <w:shd w:val="clear" w:color="000000" w:fill="F2F2F2"/>
            <w:noWrap/>
            <w:vAlign w:val="center"/>
            <w:hideMark/>
          </w:tcPr>
          <w:p w:rsidR="00624304" w:rsidRPr="00062264" w:rsidRDefault="00624304" w:rsidP="0099041B">
            <w:pPr>
              <w:spacing w:after="0" w:line="240" w:lineRule="auto"/>
              <w:jc w:val="center"/>
              <w:rPr>
                <w:rFonts w:ascii="Constantia" w:eastAsia="Times New Roman" w:hAnsi="Constantia" w:cstheme="majorBidi"/>
                <w:b/>
                <w:bCs/>
                <w:lang w:eastAsia="fr-FR"/>
              </w:rPr>
            </w:pPr>
            <w:r w:rsidRPr="00062264">
              <w:rPr>
                <w:rFonts w:ascii="Constantia" w:eastAsia="Times New Roman" w:hAnsi="Constantia" w:cstheme="majorBidi"/>
                <w:b/>
                <w:bCs/>
                <w:lang w:eastAsia="fr-FR"/>
              </w:rPr>
              <w:t>0.28</w:t>
            </w:r>
          </w:p>
        </w:tc>
        <w:tc>
          <w:tcPr>
            <w:tcW w:w="2666" w:type="dxa"/>
            <w:tcBorders>
              <w:top w:val="single" w:sz="4" w:space="0" w:color="0000FF"/>
              <w:left w:val="single" w:sz="4" w:space="0" w:color="0000FF"/>
              <w:bottom w:val="single" w:sz="4" w:space="0" w:color="0000FF"/>
              <w:right w:val="nil"/>
            </w:tcBorders>
            <w:shd w:val="clear" w:color="auto" w:fill="FFFFFF" w:themeFill="background1"/>
            <w:noWrap/>
            <w:vAlign w:val="center"/>
            <w:hideMark/>
          </w:tcPr>
          <w:p w:rsidR="00624304" w:rsidRPr="00062264" w:rsidRDefault="00624304" w:rsidP="00837A03">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mm</w:t>
            </w:r>
          </w:p>
        </w:tc>
        <w:tc>
          <w:tcPr>
            <w:tcW w:w="160" w:type="dxa"/>
            <w:tcBorders>
              <w:top w:val="single" w:sz="4" w:space="0" w:color="0000FF"/>
              <w:left w:val="nil"/>
              <w:bottom w:val="single" w:sz="4" w:space="0" w:color="0000FF"/>
            </w:tcBorders>
            <w:shd w:val="clear" w:color="auto" w:fill="FFFFFF" w:themeFill="background1"/>
            <w:noWrap/>
            <w:vAlign w:val="center"/>
            <w:hideMark/>
          </w:tcPr>
          <w:p w:rsidR="00624304" w:rsidRPr="00062264" w:rsidRDefault="00624304" w:rsidP="000F69AE">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r w:rsidR="00624304" w:rsidRPr="00062264" w:rsidTr="00EA3101">
        <w:trPr>
          <w:trHeight w:val="380"/>
          <w:jc w:val="center"/>
        </w:trPr>
        <w:tc>
          <w:tcPr>
            <w:tcW w:w="689" w:type="dxa"/>
            <w:tcBorders>
              <w:top w:val="single" w:sz="4" w:space="0" w:color="0000FF"/>
              <w:bottom w:val="single" w:sz="4" w:space="0" w:color="0000FF"/>
              <w:right w:val="nil"/>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lang w:eastAsia="fr-FR"/>
              </w:rPr>
            </w:pPr>
          </w:p>
        </w:tc>
        <w:tc>
          <w:tcPr>
            <w:tcW w:w="1654" w:type="dxa"/>
            <w:tcBorders>
              <w:top w:val="single" w:sz="4" w:space="0" w:color="0000FF"/>
              <w:left w:val="nil"/>
              <w:bottom w:val="single" w:sz="4" w:space="0" w:color="0000FF"/>
              <w:right w:val="single" w:sz="4" w:space="0" w:color="0000FF"/>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b/>
                <w:bCs/>
                <w:sz w:val="24"/>
                <w:szCs w:val="24"/>
                <w:lang w:eastAsia="fr-FR"/>
              </w:rPr>
            </w:pPr>
            <w:r w:rsidRPr="00062264">
              <w:rPr>
                <w:rFonts w:ascii="Constantia" w:eastAsia="Times New Roman" w:hAnsi="Constantia" w:cstheme="majorBidi"/>
                <w:b/>
                <w:bCs/>
                <w:sz w:val="24"/>
                <w:szCs w:val="24"/>
                <w:lang w:eastAsia="fr-FR"/>
              </w:rPr>
              <w:t>D</w:t>
            </w:r>
            <w:r w:rsidRPr="00062264">
              <w:rPr>
                <w:rFonts w:ascii="Constantia" w:eastAsia="Times New Roman" w:hAnsi="Constantia" w:cstheme="majorBidi"/>
                <w:b/>
                <w:bCs/>
                <w:sz w:val="24"/>
                <w:szCs w:val="24"/>
                <w:vertAlign w:val="subscript"/>
                <w:lang w:eastAsia="fr-FR"/>
              </w:rPr>
              <w:t>60</w:t>
            </w:r>
            <w:r w:rsidRPr="00062264">
              <w:rPr>
                <w:rFonts w:ascii="Constantia" w:eastAsia="Times New Roman" w:hAnsi="Constantia" w:cstheme="majorBidi"/>
                <w:b/>
                <w:bCs/>
                <w:sz w:val="24"/>
                <w:szCs w:val="24"/>
                <w:lang w:eastAsia="fr-FR"/>
              </w:rPr>
              <w:t xml:space="preserve"> =</w:t>
            </w:r>
          </w:p>
        </w:tc>
        <w:tc>
          <w:tcPr>
            <w:tcW w:w="1654" w:type="dxa"/>
            <w:tcBorders>
              <w:top w:val="single" w:sz="4" w:space="0" w:color="0000FF"/>
              <w:left w:val="single" w:sz="4" w:space="0" w:color="0000FF"/>
              <w:bottom w:val="single" w:sz="4" w:space="0" w:color="0000FF"/>
              <w:right w:val="single" w:sz="4" w:space="0" w:color="0000FF"/>
            </w:tcBorders>
            <w:shd w:val="clear" w:color="000000" w:fill="F2F2F2"/>
            <w:noWrap/>
            <w:vAlign w:val="center"/>
            <w:hideMark/>
          </w:tcPr>
          <w:p w:rsidR="00624304" w:rsidRPr="00062264" w:rsidRDefault="00624304" w:rsidP="0099041B">
            <w:pPr>
              <w:spacing w:after="0" w:line="240" w:lineRule="auto"/>
              <w:jc w:val="center"/>
              <w:rPr>
                <w:rFonts w:ascii="Constantia" w:eastAsia="Times New Roman" w:hAnsi="Constantia" w:cstheme="majorBidi"/>
                <w:b/>
                <w:bCs/>
                <w:lang w:eastAsia="fr-FR"/>
              </w:rPr>
            </w:pPr>
            <w:r w:rsidRPr="00062264">
              <w:rPr>
                <w:rFonts w:ascii="Constantia" w:eastAsia="Times New Roman" w:hAnsi="Constantia" w:cstheme="majorBidi"/>
                <w:b/>
                <w:bCs/>
                <w:lang w:eastAsia="fr-FR"/>
              </w:rPr>
              <w:t>0.71</w:t>
            </w:r>
          </w:p>
        </w:tc>
        <w:tc>
          <w:tcPr>
            <w:tcW w:w="2666" w:type="dxa"/>
            <w:tcBorders>
              <w:top w:val="single" w:sz="4" w:space="0" w:color="0000FF"/>
              <w:left w:val="single" w:sz="4" w:space="0" w:color="0000FF"/>
              <w:bottom w:val="single" w:sz="4" w:space="0" w:color="0000FF"/>
              <w:right w:val="nil"/>
            </w:tcBorders>
            <w:shd w:val="clear" w:color="auto" w:fill="FFFFFF" w:themeFill="background1"/>
            <w:noWrap/>
            <w:vAlign w:val="center"/>
            <w:hideMark/>
          </w:tcPr>
          <w:p w:rsidR="00624304" w:rsidRPr="00062264" w:rsidRDefault="00624304" w:rsidP="00837A03">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mm</w:t>
            </w:r>
          </w:p>
        </w:tc>
        <w:tc>
          <w:tcPr>
            <w:tcW w:w="160" w:type="dxa"/>
            <w:tcBorders>
              <w:top w:val="single" w:sz="4" w:space="0" w:color="0000FF"/>
              <w:left w:val="nil"/>
              <w:bottom w:val="single" w:sz="4" w:space="0" w:color="0000FF"/>
            </w:tcBorders>
            <w:shd w:val="clear" w:color="auto" w:fill="FFFFFF" w:themeFill="background1"/>
            <w:noWrap/>
            <w:vAlign w:val="center"/>
            <w:hideMark/>
          </w:tcPr>
          <w:p w:rsidR="00624304" w:rsidRPr="00062264" w:rsidRDefault="00624304" w:rsidP="000F69AE">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r w:rsidR="00624304" w:rsidRPr="00062264" w:rsidTr="00EA3101">
        <w:trPr>
          <w:trHeight w:val="380"/>
          <w:jc w:val="center"/>
        </w:trPr>
        <w:tc>
          <w:tcPr>
            <w:tcW w:w="689" w:type="dxa"/>
            <w:tcBorders>
              <w:top w:val="single" w:sz="4" w:space="0" w:color="0000FF"/>
              <w:bottom w:val="single" w:sz="4" w:space="0" w:color="0000FF"/>
              <w:right w:val="nil"/>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lang w:eastAsia="fr-FR"/>
              </w:rPr>
            </w:pPr>
          </w:p>
        </w:tc>
        <w:tc>
          <w:tcPr>
            <w:tcW w:w="1654" w:type="dxa"/>
            <w:tcBorders>
              <w:top w:val="single" w:sz="4" w:space="0" w:color="0000FF"/>
              <w:left w:val="nil"/>
              <w:bottom w:val="single" w:sz="4" w:space="0" w:color="0000FF"/>
              <w:right w:val="single" w:sz="4" w:space="0" w:color="0000FF"/>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b/>
                <w:bCs/>
                <w:sz w:val="24"/>
                <w:szCs w:val="24"/>
                <w:lang w:eastAsia="fr-FR"/>
              </w:rPr>
            </w:pPr>
            <w:r w:rsidRPr="00062264">
              <w:rPr>
                <w:rFonts w:ascii="Constantia" w:eastAsia="Times New Roman" w:hAnsi="Constantia" w:cstheme="majorBidi"/>
                <w:b/>
                <w:bCs/>
                <w:sz w:val="24"/>
                <w:szCs w:val="24"/>
                <w:lang w:eastAsia="fr-FR"/>
              </w:rPr>
              <w:t>C</w:t>
            </w:r>
            <w:r w:rsidRPr="00062264">
              <w:rPr>
                <w:rFonts w:ascii="Constantia" w:eastAsia="Times New Roman" w:hAnsi="Constantia" w:cstheme="majorBidi"/>
                <w:b/>
                <w:bCs/>
                <w:sz w:val="24"/>
                <w:szCs w:val="24"/>
                <w:vertAlign w:val="subscript"/>
                <w:lang w:eastAsia="fr-FR"/>
              </w:rPr>
              <w:t>u</w:t>
            </w:r>
            <w:r w:rsidRPr="00062264">
              <w:rPr>
                <w:rFonts w:ascii="Constantia" w:eastAsia="Times New Roman" w:hAnsi="Constantia" w:cstheme="majorBidi"/>
                <w:b/>
                <w:bCs/>
                <w:sz w:val="24"/>
                <w:szCs w:val="24"/>
                <w:lang w:eastAsia="fr-FR"/>
              </w:rPr>
              <w:t xml:space="preserve"> =</w:t>
            </w:r>
          </w:p>
        </w:tc>
        <w:tc>
          <w:tcPr>
            <w:tcW w:w="1654" w:type="dxa"/>
            <w:tcBorders>
              <w:top w:val="single" w:sz="4" w:space="0" w:color="0000FF"/>
              <w:left w:val="single" w:sz="4" w:space="0" w:color="0000FF"/>
              <w:bottom w:val="single" w:sz="4" w:space="0" w:color="0000FF"/>
              <w:right w:val="single" w:sz="4" w:space="0" w:color="0000FF"/>
            </w:tcBorders>
            <w:shd w:val="clear" w:color="000000" w:fill="F2F2F2"/>
            <w:noWrap/>
            <w:vAlign w:val="center"/>
            <w:hideMark/>
          </w:tcPr>
          <w:p w:rsidR="00624304" w:rsidRPr="00062264" w:rsidRDefault="00624304" w:rsidP="0099041B">
            <w:pPr>
              <w:spacing w:after="0" w:line="240" w:lineRule="auto"/>
              <w:jc w:val="center"/>
              <w:rPr>
                <w:rFonts w:ascii="Constantia" w:eastAsia="Times New Roman" w:hAnsi="Constantia" w:cstheme="majorBidi"/>
                <w:b/>
                <w:bCs/>
                <w:lang w:eastAsia="fr-FR"/>
              </w:rPr>
            </w:pPr>
            <w:r w:rsidRPr="00062264">
              <w:rPr>
                <w:rFonts w:ascii="Constantia" w:eastAsia="Times New Roman" w:hAnsi="Constantia" w:cstheme="majorBidi"/>
                <w:b/>
                <w:bCs/>
                <w:lang w:eastAsia="fr-FR"/>
              </w:rPr>
              <w:t>2.54</w:t>
            </w:r>
          </w:p>
        </w:tc>
        <w:tc>
          <w:tcPr>
            <w:tcW w:w="2666" w:type="dxa"/>
            <w:tcBorders>
              <w:top w:val="single" w:sz="4" w:space="0" w:color="0000FF"/>
              <w:left w:val="single" w:sz="4" w:space="0" w:color="0000FF"/>
              <w:bottom w:val="single" w:sz="4" w:space="0" w:color="0000FF"/>
              <w:right w:val="nil"/>
            </w:tcBorders>
            <w:shd w:val="clear" w:color="auto" w:fill="FFFFFF" w:themeFill="background1"/>
            <w:noWrap/>
            <w:vAlign w:val="center"/>
            <w:hideMark/>
          </w:tcPr>
          <w:p w:rsidR="00624304" w:rsidRPr="00062264" w:rsidRDefault="00624304" w:rsidP="00837A03">
            <w:pPr>
              <w:spacing w:after="0" w:line="240" w:lineRule="auto"/>
              <w:rPr>
                <w:rFonts w:ascii="Constantia" w:eastAsia="Times New Roman" w:hAnsi="Constantia" w:cstheme="majorBidi"/>
                <w:lang w:eastAsia="fr-FR"/>
              </w:rPr>
            </w:pPr>
            <w:r w:rsidRPr="00062264">
              <w:rPr>
                <w:rFonts w:ascii="Constantia" w:hAnsi="Constantia" w:cstheme="majorBidi"/>
              </w:rPr>
              <w:t>Facteur   d’uniformité</w:t>
            </w:r>
          </w:p>
        </w:tc>
        <w:tc>
          <w:tcPr>
            <w:tcW w:w="160" w:type="dxa"/>
            <w:tcBorders>
              <w:top w:val="single" w:sz="4" w:space="0" w:color="0000FF"/>
              <w:left w:val="nil"/>
              <w:bottom w:val="single" w:sz="4" w:space="0" w:color="0000FF"/>
            </w:tcBorders>
            <w:shd w:val="clear" w:color="auto" w:fill="FFFFFF" w:themeFill="background1"/>
            <w:noWrap/>
            <w:vAlign w:val="center"/>
            <w:hideMark/>
          </w:tcPr>
          <w:p w:rsidR="00624304" w:rsidRPr="00062264" w:rsidRDefault="00624304" w:rsidP="000F69AE">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r w:rsidR="00624304" w:rsidRPr="00062264" w:rsidTr="00EA3101">
        <w:trPr>
          <w:trHeight w:val="380"/>
          <w:jc w:val="center"/>
        </w:trPr>
        <w:tc>
          <w:tcPr>
            <w:tcW w:w="689" w:type="dxa"/>
            <w:tcBorders>
              <w:top w:val="single" w:sz="4" w:space="0" w:color="0000FF"/>
              <w:right w:val="nil"/>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lang w:eastAsia="fr-FR"/>
              </w:rPr>
            </w:pPr>
          </w:p>
        </w:tc>
        <w:tc>
          <w:tcPr>
            <w:tcW w:w="1654" w:type="dxa"/>
            <w:tcBorders>
              <w:top w:val="single" w:sz="4" w:space="0" w:color="0000FF"/>
              <w:left w:val="nil"/>
              <w:bottom w:val="threeDEngrave" w:sz="6" w:space="0" w:color="auto"/>
              <w:right w:val="single" w:sz="4" w:space="0" w:color="0000FF"/>
            </w:tcBorders>
            <w:shd w:val="clear" w:color="auto" w:fill="FFFFFF" w:themeFill="background1"/>
            <w:noWrap/>
            <w:vAlign w:val="center"/>
            <w:hideMark/>
          </w:tcPr>
          <w:p w:rsidR="00624304" w:rsidRPr="00062264" w:rsidRDefault="00624304" w:rsidP="0099041B">
            <w:pPr>
              <w:spacing w:after="0" w:line="240" w:lineRule="auto"/>
              <w:rPr>
                <w:rFonts w:ascii="Constantia" w:eastAsia="Times New Roman" w:hAnsi="Constantia" w:cstheme="majorBidi"/>
                <w:b/>
                <w:bCs/>
                <w:sz w:val="24"/>
                <w:szCs w:val="24"/>
                <w:lang w:eastAsia="fr-FR"/>
              </w:rPr>
            </w:pPr>
            <w:r w:rsidRPr="00062264">
              <w:rPr>
                <w:rFonts w:ascii="Constantia" w:eastAsia="Times New Roman" w:hAnsi="Constantia" w:cstheme="majorBidi"/>
                <w:b/>
                <w:bCs/>
                <w:sz w:val="24"/>
                <w:szCs w:val="24"/>
                <w:lang w:eastAsia="fr-FR"/>
              </w:rPr>
              <w:t>C</w:t>
            </w:r>
            <w:r w:rsidRPr="00062264">
              <w:rPr>
                <w:rFonts w:ascii="Constantia" w:eastAsia="Times New Roman" w:hAnsi="Constantia" w:cstheme="majorBidi"/>
                <w:b/>
                <w:bCs/>
                <w:sz w:val="24"/>
                <w:szCs w:val="24"/>
                <w:vertAlign w:val="subscript"/>
                <w:lang w:eastAsia="fr-FR"/>
              </w:rPr>
              <w:t>c</w:t>
            </w:r>
            <w:r w:rsidRPr="00062264">
              <w:rPr>
                <w:rFonts w:ascii="Constantia" w:eastAsia="Times New Roman" w:hAnsi="Constantia" w:cstheme="majorBidi"/>
                <w:b/>
                <w:bCs/>
                <w:sz w:val="24"/>
                <w:szCs w:val="24"/>
                <w:lang w:eastAsia="fr-FR"/>
              </w:rPr>
              <w:t xml:space="preserve"> =</w:t>
            </w:r>
          </w:p>
        </w:tc>
        <w:tc>
          <w:tcPr>
            <w:tcW w:w="1654" w:type="dxa"/>
            <w:tcBorders>
              <w:top w:val="single" w:sz="4" w:space="0" w:color="0000FF"/>
              <w:left w:val="single" w:sz="4" w:space="0" w:color="0000FF"/>
              <w:right w:val="single" w:sz="4" w:space="0" w:color="0000FF"/>
            </w:tcBorders>
            <w:shd w:val="clear" w:color="000000" w:fill="F2F2F2"/>
            <w:noWrap/>
            <w:vAlign w:val="center"/>
            <w:hideMark/>
          </w:tcPr>
          <w:p w:rsidR="00624304" w:rsidRPr="00062264" w:rsidRDefault="00624304" w:rsidP="0099041B">
            <w:pPr>
              <w:spacing w:after="0" w:line="240" w:lineRule="auto"/>
              <w:jc w:val="center"/>
              <w:rPr>
                <w:rFonts w:ascii="Constantia" w:eastAsia="Times New Roman" w:hAnsi="Constantia" w:cstheme="majorBidi"/>
                <w:b/>
                <w:bCs/>
                <w:lang w:eastAsia="fr-FR"/>
              </w:rPr>
            </w:pPr>
            <w:r w:rsidRPr="00062264">
              <w:rPr>
                <w:rFonts w:ascii="Constantia" w:eastAsia="Times New Roman" w:hAnsi="Constantia" w:cstheme="majorBidi"/>
                <w:b/>
                <w:bCs/>
                <w:lang w:eastAsia="fr-FR"/>
              </w:rPr>
              <w:t>1.02</w:t>
            </w:r>
          </w:p>
        </w:tc>
        <w:tc>
          <w:tcPr>
            <w:tcW w:w="2666" w:type="dxa"/>
            <w:tcBorders>
              <w:top w:val="single" w:sz="4" w:space="0" w:color="0000FF"/>
              <w:left w:val="single" w:sz="4" w:space="0" w:color="0000FF"/>
              <w:bottom w:val="threeDEngrave" w:sz="6" w:space="0" w:color="auto"/>
              <w:right w:val="nil"/>
            </w:tcBorders>
            <w:shd w:val="clear" w:color="auto" w:fill="FFFFFF" w:themeFill="background1"/>
            <w:noWrap/>
            <w:vAlign w:val="center"/>
            <w:hideMark/>
          </w:tcPr>
          <w:p w:rsidR="00624304" w:rsidRPr="00062264" w:rsidRDefault="00624304" w:rsidP="00837A03">
            <w:pPr>
              <w:spacing w:after="0" w:line="240" w:lineRule="auto"/>
              <w:rPr>
                <w:rFonts w:ascii="Constantia" w:eastAsia="Times New Roman" w:hAnsi="Constantia" w:cstheme="majorBidi"/>
                <w:lang w:eastAsia="fr-FR"/>
              </w:rPr>
            </w:pPr>
            <w:r w:rsidRPr="00062264">
              <w:rPr>
                <w:rFonts w:ascii="Constantia" w:hAnsi="Constantia" w:cstheme="majorBidi"/>
              </w:rPr>
              <w:t>Facteur de courbure</w:t>
            </w:r>
          </w:p>
        </w:tc>
        <w:tc>
          <w:tcPr>
            <w:tcW w:w="160" w:type="dxa"/>
            <w:tcBorders>
              <w:top w:val="single" w:sz="4" w:space="0" w:color="0000FF"/>
              <w:left w:val="nil"/>
              <w:bottom w:val="threeDEngrave" w:sz="6" w:space="0" w:color="auto"/>
            </w:tcBorders>
            <w:shd w:val="clear" w:color="auto" w:fill="FFFFFF" w:themeFill="background1"/>
            <w:noWrap/>
            <w:vAlign w:val="center"/>
            <w:hideMark/>
          </w:tcPr>
          <w:p w:rsidR="00624304" w:rsidRPr="00062264" w:rsidRDefault="00624304" w:rsidP="000F69AE">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bl>
    <w:p w:rsidR="00090830" w:rsidRPr="00062264" w:rsidRDefault="00090830" w:rsidP="00327578">
      <w:pPr>
        <w:spacing w:line="240" w:lineRule="auto"/>
        <w:rPr>
          <w:rFonts w:ascii="Constantia" w:hAnsi="Constantia" w:cstheme="majorBidi"/>
          <w:b/>
          <w:bCs/>
          <w:sz w:val="2"/>
          <w:szCs w:val="2"/>
        </w:rPr>
      </w:pPr>
    </w:p>
    <w:p w:rsidR="00C30C96" w:rsidRPr="00062264" w:rsidRDefault="009B79F8" w:rsidP="00572E98">
      <w:pPr>
        <w:spacing w:line="360" w:lineRule="auto"/>
        <w:jc w:val="center"/>
        <w:rPr>
          <w:rFonts w:ascii="Constantia" w:hAnsi="Constantia" w:cstheme="majorBidi"/>
          <w:b/>
          <w:bCs/>
          <w:color w:val="FF0000"/>
          <w:sz w:val="24"/>
          <w:szCs w:val="24"/>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w:t>
      </w:r>
      <w:r w:rsidR="00C30C96" w:rsidRPr="00062264">
        <w:rPr>
          <w:rFonts w:ascii="Constantia" w:hAnsi="Constantia" w:cstheme="majorBidi"/>
          <w:b/>
          <w:bCs/>
          <w:i/>
          <w:iCs/>
        </w:rPr>
        <w:t>3:</w:t>
      </w:r>
      <w:r w:rsidR="00572E98" w:rsidRPr="00062264">
        <w:rPr>
          <w:rFonts w:ascii="Constantia" w:hAnsi="Constantia" w:cstheme="majorBidi"/>
          <w:b/>
          <w:bCs/>
          <w:i/>
          <w:iCs/>
        </w:rPr>
        <w:t xml:space="preserve"> </w:t>
      </w:r>
      <w:r w:rsidR="00572E98" w:rsidRPr="00062264">
        <w:rPr>
          <w:rFonts w:ascii="Constantia" w:eastAsia="Calibri" w:hAnsi="Constantia" w:cstheme="majorBidi"/>
        </w:rPr>
        <w:t>la dimension nominale</w:t>
      </w:r>
      <w:r w:rsidR="00572E98" w:rsidRPr="00062264">
        <w:rPr>
          <w:rFonts w:ascii="Constantia" w:hAnsi="Constantia" w:cstheme="majorBidi"/>
        </w:rPr>
        <w:t>.</w:t>
      </w:r>
      <w:r w:rsidR="00572E98" w:rsidRPr="00062264">
        <w:rPr>
          <w:rFonts w:ascii="Constantia" w:eastAsia="Calibri" w:hAnsi="Constantia" w:cstheme="majorBidi"/>
        </w:rPr>
        <w:t xml:space="preserve"> </w:t>
      </w:r>
    </w:p>
    <w:p w:rsidR="00BC37EA" w:rsidRPr="00062264" w:rsidRDefault="00A84773" w:rsidP="00BC37EA">
      <w:pPr>
        <w:spacing w:line="360" w:lineRule="auto"/>
        <w:rPr>
          <w:rFonts w:ascii="Constantia" w:hAnsi="Constantia" w:cstheme="majorBidi"/>
          <w:b/>
          <w:bCs/>
          <w:i/>
          <w:iCs/>
        </w:rPr>
      </w:pPr>
      <w:r w:rsidRPr="00062264">
        <w:rPr>
          <w:rFonts w:ascii="Constantia" w:hAnsi="Constantia" w:cstheme="majorBidi"/>
          <w:b/>
          <w:bCs/>
          <w:i/>
          <w:iCs/>
        </w:rPr>
        <w:t>Commentaire:</w:t>
      </w:r>
    </w:p>
    <w:p w:rsidR="00BC37EA" w:rsidRPr="00062264" w:rsidRDefault="00205AE6" w:rsidP="00EA3101">
      <w:pPr>
        <w:pStyle w:val="Paragraphedeliste"/>
        <w:numPr>
          <w:ilvl w:val="0"/>
          <w:numId w:val="29"/>
        </w:numPr>
        <w:autoSpaceDE w:val="0"/>
        <w:autoSpaceDN w:val="0"/>
        <w:adjustRightInd w:val="0"/>
        <w:spacing w:after="0" w:line="360" w:lineRule="auto"/>
        <w:ind w:left="426" w:firstLine="0"/>
        <w:rPr>
          <w:rFonts w:ascii="Constantia" w:hAnsi="Constantia" w:cstheme="majorBidi"/>
        </w:rPr>
      </w:pPr>
      <w:r w:rsidRPr="00205AE6">
        <w:rPr>
          <w:rFonts w:ascii="Constantia" w:hAnsi="Constantia" w:cstheme="majorBidi"/>
          <w:b/>
          <w:bCs/>
          <w:i/>
          <w:iCs/>
          <w:noProof/>
          <w:sz w:val="24"/>
          <w:szCs w:val="24"/>
          <w:lang w:eastAsia="fr-FR"/>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18" type="#_x0000_t67" style="position:absolute;left:0;text-align:left;margin-left:149.5pt;margin-top:-16.9pt;width:4.75pt;height:53.65pt;rotation:270;z-index:251666432" fillcolor="white [3201]" strokecolor="#666 [1936]" strokeweight="1pt">
            <v:fill color2="#999 [1296]" focusposition="1" focussize="" focus="100%" type="gradient"/>
            <v:imagedata embosscolor="shadow add(51)"/>
            <v:shadow on="t" type="perspective" color="#7f7f7f [1601]" opacity=".5" offset="1pt" offset2="-3pt"/>
            <v:textbox style="layout-flow:vertical-ideographic"/>
          </v:shape>
        </w:pict>
      </w:r>
      <w:r w:rsidR="00EA3101" w:rsidRPr="00062264">
        <w:rPr>
          <w:rFonts w:ascii="Constantia" w:hAnsi="Constantia" w:cstheme="majorBidi"/>
        </w:rPr>
        <w:t xml:space="preserve">   </w:t>
      </w:r>
      <w:r w:rsidR="00BC37EA" w:rsidRPr="00062264">
        <w:rPr>
          <w:rFonts w:ascii="Constantia" w:hAnsi="Constantia" w:cstheme="majorBidi"/>
        </w:rPr>
        <w:t>ES</w:t>
      </w:r>
      <w:r w:rsidR="00BC37EA" w:rsidRPr="008F02E2">
        <w:rPr>
          <w:rFonts w:ascii="Constantia" w:hAnsi="Constantia" w:cstheme="majorBidi"/>
          <w:b/>
          <w:bCs/>
          <w:sz w:val="18"/>
          <w:szCs w:val="18"/>
        </w:rPr>
        <w:t>moy</w:t>
      </w:r>
      <w:r w:rsidR="00BC37EA" w:rsidRPr="00062264">
        <w:rPr>
          <w:rFonts w:ascii="Constantia" w:hAnsi="Constantia" w:cstheme="majorBidi"/>
          <w:sz w:val="20"/>
          <w:szCs w:val="20"/>
        </w:rPr>
        <w:t xml:space="preserve"> </w:t>
      </w:r>
      <w:r w:rsidR="00BC37EA" w:rsidRPr="00062264">
        <w:rPr>
          <w:rFonts w:ascii="Constantia" w:hAnsi="Constantia" w:cstheme="majorBidi"/>
        </w:rPr>
        <w:t xml:space="preserve">= </w:t>
      </w:r>
      <w:r w:rsidR="00BC37EA" w:rsidRPr="00062264">
        <w:rPr>
          <w:rFonts w:ascii="Constantia" w:hAnsi="Constantia" w:cstheme="majorBidi"/>
          <w:b/>
          <w:bCs/>
        </w:rPr>
        <w:t>81.35%</w:t>
      </w:r>
      <w:r w:rsidR="00BC37EA" w:rsidRPr="00062264">
        <w:rPr>
          <w:rFonts w:ascii="Constantia" w:hAnsi="Constantia" w:cstheme="majorBidi"/>
        </w:rPr>
        <w:t xml:space="preserve">          </w:t>
      </w:r>
      <w:r w:rsidR="0034130E" w:rsidRPr="00062264">
        <w:rPr>
          <w:rFonts w:ascii="Constantia" w:hAnsi="Constantia" w:cstheme="majorBidi"/>
        </w:rPr>
        <w:t xml:space="preserve">         </w:t>
      </w:r>
      <w:r w:rsidR="00EA3101" w:rsidRPr="00062264">
        <w:rPr>
          <w:rFonts w:ascii="Constantia" w:hAnsi="Constantia" w:cstheme="majorBidi"/>
        </w:rPr>
        <w:t xml:space="preserve">    </w:t>
      </w:r>
      <w:r w:rsidR="00BC37EA" w:rsidRPr="00062264">
        <w:rPr>
          <w:rFonts w:ascii="Constantia" w:hAnsi="Constantia" w:cstheme="majorBidi"/>
        </w:rPr>
        <w:t>Le sable de dune (Djamaa) propre.</w:t>
      </w:r>
    </w:p>
    <w:p w:rsidR="00BC37EA" w:rsidRPr="00062264" w:rsidRDefault="00EA3101" w:rsidP="00EA3101">
      <w:pPr>
        <w:pStyle w:val="Paragraphedeliste"/>
        <w:numPr>
          <w:ilvl w:val="0"/>
          <w:numId w:val="30"/>
        </w:numPr>
        <w:autoSpaceDE w:val="0"/>
        <w:autoSpaceDN w:val="0"/>
        <w:adjustRightInd w:val="0"/>
        <w:spacing w:after="0" w:line="360" w:lineRule="auto"/>
        <w:ind w:left="426" w:firstLine="0"/>
        <w:rPr>
          <w:rFonts w:ascii="Constantia" w:hAnsi="Constantia" w:cstheme="majorBidi"/>
        </w:rPr>
      </w:pPr>
      <w:r w:rsidRPr="00062264">
        <w:rPr>
          <w:rFonts w:ascii="Constantia" w:hAnsi="Constantia" w:cstheme="majorBidi"/>
        </w:rPr>
        <w:t xml:space="preserve">   </w:t>
      </w:r>
      <w:r w:rsidR="00BC37EA" w:rsidRPr="00062264">
        <w:rPr>
          <w:rFonts w:ascii="Constantia" w:hAnsi="Constantia" w:cstheme="majorBidi"/>
        </w:rPr>
        <w:t>Le sable de Djamaa (0/5) est un sable moyen.</w:t>
      </w:r>
    </w:p>
    <w:p w:rsidR="00BC37EA" w:rsidRPr="00062264" w:rsidRDefault="00BC37EA" w:rsidP="00BC37EA">
      <w:pPr>
        <w:autoSpaceDE w:val="0"/>
        <w:autoSpaceDN w:val="0"/>
        <w:adjustRightInd w:val="0"/>
        <w:spacing w:after="0" w:line="240" w:lineRule="auto"/>
        <w:rPr>
          <w:rFonts w:ascii="Constantia" w:hAnsi="Constantia" w:cstheme="majorBidi"/>
          <w:sz w:val="10"/>
          <w:szCs w:val="10"/>
        </w:rPr>
      </w:pPr>
    </w:p>
    <w:p w:rsidR="00BC37EA" w:rsidRPr="00062264" w:rsidRDefault="00BC37EA" w:rsidP="00BC37EA">
      <w:pPr>
        <w:autoSpaceDE w:val="0"/>
        <w:autoSpaceDN w:val="0"/>
        <w:adjustRightInd w:val="0"/>
        <w:spacing w:after="0"/>
        <w:rPr>
          <w:rFonts w:ascii="Constantia" w:hAnsi="Constantia" w:cstheme="majorBidi"/>
        </w:rPr>
      </w:pPr>
      <w:r w:rsidRPr="00062264">
        <w:rPr>
          <w:rFonts w:ascii="Constantia" w:hAnsi="Constantia" w:cstheme="majorBidi"/>
          <w:b/>
          <w:bCs/>
          <w:i/>
          <w:iCs/>
        </w:rPr>
        <w:t>Donc</w:t>
      </w:r>
      <w:r w:rsidR="00EA3101" w:rsidRPr="00062264">
        <w:rPr>
          <w:rFonts w:ascii="Constantia" w:hAnsi="Constantia" w:cstheme="majorBidi"/>
          <w:b/>
          <w:bCs/>
          <w:i/>
          <w:iCs/>
        </w:rPr>
        <w:t xml:space="preserve"> </w:t>
      </w:r>
      <w:r w:rsidRPr="00062264">
        <w:rPr>
          <w:rFonts w:ascii="Constantia" w:hAnsi="Constantia" w:cstheme="majorBidi"/>
          <w:b/>
          <w:bCs/>
          <w:i/>
          <w:iCs/>
        </w:rPr>
        <w:t>:</w:t>
      </w:r>
      <w:r w:rsidRPr="00062264">
        <w:rPr>
          <w:rFonts w:ascii="Constantia" w:hAnsi="Constantia" w:cstheme="majorBidi"/>
          <w:b/>
          <w:bCs/>
        </w:rPr>
        <w:t xml:space="preserve"> </w:t>
      </w:r>
      <w:r w:rsidRPr="00062264">
        <w:rPr>
          <w:rFonts w:ascii="Constantia" w:hAnsi="Constantia" w:cstheme="majorBidi"/>
        </w:rPr>
        <w:t>le sable qui utilisé propre et gradué (acceptable).</w:t>
      </w:r>
    </w:p>
    <w:p w:rsidR="00A84773" w:rsidRPr="00062264" w:rsidRDefault="00BC37EA" w:rsidP="00BC37EA">
      <w:pPr>
        <w:rPr>
          <w:rFonts w:ascii="Constantia" w:hAnsi="Constantia" w:cstheme="majorBidi"/>
          <w:b/>
          <w:bCs/>
          <w:i/>
          <w:iCs/>
          <w:color w:val="FF0000"/>
        </w:rPr>
      </w:pPr>
      <w:r w:rsidRPr="00062264">
        <w:rPr>
          <w:rFonts w:ascii="Constantia" w:hAnsi="Constantia" w:cstheme="majorBidi"/>
        </w:rPr>
        <w:t>Nous déduisons que c’est un sable moyen pour des bétons de haute qualité.</w:t>
      </w:r>
    </w:p>
    <w:p w:rsidR="00A26921" w:rsidRPr="00062264" w:rsidRDefault="00624304" w:rsidP="00F8058F">
      <w:pPr>
        <w:rPr>
          <w:rFonts w:ascii="Constantia" w:hAnsi="Constantia" w:cstheme="majorBidi"/>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w:t>
      </w:r>
      <w:r w:rsidR="00024DFE" w:rsidRPr="00062264">
        <w:rPr>
          <w:rFonts w:ascii="Constantia" w:hAnsi="Constantia" w:cstheme="majorBidi"/>
          <w:b/>
          <w:bCs/>
          <w:sz w:val="28"/>
          <w:szCs w:val="28"/>
        </w:rPr>
        <w:t>.1.3</w:t>
      </w:r>
      <w:r w:rsidRPr="00062264">
        <w:rPr>
          <w:rFonts w:ascii="Constantia" w:hAnsi="Constantia" w:cstheme="majorBidi"/>
          <w:b/>
          <w:bCs/>
          <w:sz w:val="28"/>
          <w:szCs w:val="28"/>
        </w:rPr>
        <w:t xml:space="preserve"> Module de finesse :</w:t>
      </w:r>
      <w:r w:rsidR="00D4362B" w:rsidRPr="00062264">
        <w:rPr>
          <w:rFonts w:ascii="Constantia" w:hAnsi="Constantia" w:cstheme="majorBidi"/>
          <w:color w:val="0000FF"/>
          <w:sz w:val="28"/>
          <w:szCs w:val="28"/>
        </w:rPr>
        <w:t xml:space="preserve"> </w:t>
      </w:r>
      <w:r w:rsidR="009A6BE9">
        <w:rPr>
          <w:rFonts w:ascii="Constantia" w:hAnsi="Constantia" w:cstheme="majorBidi"/>
          <w:color w:val="0000FF"/>
        </w:rPr>
        <w:t>[75</w:t>
      </w:r>
      <w:r w:rsidR="00D4362B" w:rsidRPr="00062264">
        <w:rPr>
          <w:rFonts w:ascii="Constantia" w:hAnsi="Constantia" w:cstheme="majorBidi"/>
          <w:color w:val="0000FF"/>
        </w:rPr>
        <w:t>]</w:t>
      </w:r>
      <w:r w:rsidR="00D4362B" w:rsidRPr="00062264">
        <w:rPr>
          <w:rFonts w:ascii="Constantia" w:hAnsi="Constantia" w:cstheme="majorBidi"/>
        </w:rPr>
        <w:t>.</w:t>
      </w:r>
    </w:p>
    <w:p w:rsidR="00837A03" w:rsidRPr="00062264" w:rsidRDefault="00624304" w:rsidP="00EA3101">
      <w:pPr>
        <w:spacing w:line="360" w:lineRule="auto"/>
        <w:ind w:firstLine="851"/>
        <w:jc w:val="both"/>
        <w:rPr>
          <w:rFonts w:ascii="Constantia" w:hAnsi="Constantia" w:cstheme="majorBidi"/>
        </w:rPr>
      </w:pPr>
      <w:r w:rsidRPr="00062264">
        <w:rPr>
          <w:rFonts w:ascii="Constantia" w:hAnsi="Constantia" w:cstheme="majorBidi"/>
        </w:rPr>
        <w:t>Le caractère plus au moins d’un sable peut être quantifie par</w:t>
      </w:r>
      <w:r w:rsidR="00DF6B04" w:rsidRPr="00062264">
        <w:rPr>
          <w:rFonts w:ascii="Constantia" w:hAnsi="Constantia" w:cstheme="majorBidi"/>
        </w:rPr>
        <w:t xml:space="preserve"> le calcul du mode de finesse M</w:t>
      </w:r>
      <w:r w:rsidR="00DF6B04" w:rsidRPr="00062264">
        <w:rPr>
          <w:rFonts w:ascii="Constantia" w:hAnsi="Constantia" w:cstheme="majorBidi"/>
          <w:vertAlign w:val="subscript"/>
        </w:rPr>
        <w:t>f</w:t>
      </w:r>
      <w:r w:rsidRPr="00062264">
        <w:rPr>
          <w:rFonts w:ascii="Constantia" w:hAnsi="Constantia" w:cstheme="majorBidi"/>
        </w:rPr>
        <w:t xml:space="preserve"> celui-ci correspond à la somme des pourcentages des refus cumulés, ramenés à l’unité pour les tamis d’ouverture (0.16 /0.315 0.63/1.25 /2.5 /5</w:t>
      </w:r>
      <w:r w:rsidR="00DF6B04" w:rsidRPr="00062264">
        <w:rPr>
          <w:rFonts w:ascii="Constantia" w:hAnsi="Constantia" w:cstheme="majorBidi"/>
        </w:rPr>
        <w:t xml:space="preserve"> mm) </w:t>
      </w:r>
      <w:r w:rsidR="00455B1C" w:rsidRPr="00062264">
        <w:rPr>
          <w:rFonts w:ascii="Constantia" w:hAnsi="Constantia" w:cstheme="majorBidi"/>
        </w:rPr>
        <w:t xml:space="preserve">sur 100 </w:t>
      </w:r>
      <w:r w:rsidR="00DF6B04" w:rsidRPr="00062264">
        <w:rPr>
          <w:rFonts w:ascii="Constantia" w:hAnsi="Constantia" w:cstheme="majorBidi"/>
        </w:rPr>
        <w:t>ce paramètre est en particulier utilise dans les calculs de compositions des bétons.</w:t>
      </w:r>
    </w:p>
    <w:p w:rsidR="00914607" w:rsidRPr="00062264" w:rsidRDefault="00914607" w:rsidP="00880B42">
      <w:pPr>
        <w:spacing w:line="240" w:lineRule="auto"/>
        <w:rPr>
          <w:rFonts w:ascii="Constantia" w:eastAsiaTheme="minorEastAsia" w:hAnsi="Constantia" w:cstheme="majorBidi"/>
          <w:color w:val="777777"/>
          <w:sz w:val="2"/>
          <w:szCs w:val="2"/>
        </w:rPr>
      </w:pPr>
      <m:oMathPara>
        <m:oMathParaPr>
          <m:jc m:val="left"/>
        </m:oMathParaPr>
        <m:oMath>
          <m:r>
            <w:rPr>
              <w:rFonts w:ascii="Cambria Math" w:hAnsi="Constantia" w:cstheme="majorBidi"/>
              <w:i/>
              <w:color w:val="777777"/>
              <w:position w:val="-24"/>
              <w:sz w:val="2"/>
              <w:szCs w:val="2"/>
            </w:rPr>
            <w:object w:dxaOrig="1260" w:dyaOrig="680">
              <v:shape id="_x0000_i1025" type="#_x0000_t75" style="width:68.25pt;height:36.75pt" o:ole="">
                <v:imagedata r:id="rId10" o:title=""/>
              </v:shape>
              <o:OLEObject Type="Embed" ProgID="Equation.DSMT4" ShapeID="_x0000_i1025" DrawAspect="Content" ObjectID="_1591303699" r:id="rId11"/>
            </w:object>
          </m:r>
          <m:r>
            <w:rPr>
              <w:rFonts w:ascii="Cambria Math" w:hAnsi="Constantia" w:cstheme="majorBidi"/>
              <w:color w:val="777777"/>
              <w:sz w:val="2"/>
              <w:szCs w:val="2"/>
            </w:rPr>
            <m:t xml:space="preserve">  </m:t>
          </m:r>
        </m:oMath>
      </m:oMathPara>
    </w:p>
    <w:p w:rsidR="00880B42" w:rsidRPr="00062264" w:rsidRDefault="00880B42" w:rsidP="00880B42">
      <w:pPr>
        <w:spacing w:line="240" w:lineRule="auto"/>
        <w:rPr>
          <w:rFonts w:ascii="Constantia" w:hAnsi="Constantia" w:cstheme="majorBidi"/>
          <w:color w:val="000000" w:themeColor="text1"/>
          <w:sz w:val="2"/>
          <w:szCs w:val="2"/>
        </w:rPr>
      </w:pPr>
    </w:p>
    <w:p w:rsidR="00DF6B04" w:rsidRPr="00062264" w:rsidRDefault="00F8058F" w:rsidP="00880B42">
      <w:pPr>
        <w:spacing w:line="240" w:lineRule="auto"/>
        <w:rPr>
          <w:rFonts w:ascii="Constantia" w:hAnsi="Constantia" w:cstheme="majorBidi"/>
          <w:color w:val="002060"/>
          <w:sz w:val="24"/>
          <w:szCs w:val="24"/>
        </w:rPr>
      </w:pPr>
      <w:r w:rsidRPr="00062264">
        <w:rPr>
          <w:rFonts w:ascii="Constantia" w:hAnsi="Constantia" w:cstheme="majorBidi"/>
          <w:b/>
          <w:bCs/>
          <w:i/>
          <w:iCs/>
          <w:color w:val="000000" w:themeColor="text1"/>
          <w:sz w:val="24"/>
          <w:szCs w:val="24"/>
        </w:rPr>
        <w:t xml:space="preserve"> </w:t>
      </w:r>
      <w:r w:rsidR="00DF6B04" w:rsidRPr="00062264">
        <w:rPr>
          <w:rFonts w:ascii="Constantia" w:hAnsi="Constantia" w:cstheme="majorBidi"/>
          <w:b/>
          <w:bCs/>
          <w:i/>
          <w:iCs/>
          <w:color w:val="000000" w:themeColor="text1"/>
          <w:sz w:val="24"/>
          <w:szCs w:val="24"/>
        </w:rPr>
        <w:t>R</w:t>
      </w:r>
      <w:r w:rsidR="00DF6B04" w:rsidRPr="00062264">
        <w:rPr>
          <w:rFonts w:ascii="Constantia" w:hAnsi="Constantia" w:cstheme="majorBidi"/>
          <w:b/>
          <w:bCs/>
          <w:i/>
          <w:iCs/>
          <w:color w:val="000000" w:themeColor="text1"/>
          <w:sz w:val="24"/>
          <w:szCs w:val="24"/>
          <w:vertAlign w:val="subscript"/>
        </w:rPr>
        <w:t>c</w:t>
      </w:r>
      <w:r w:rsidR="00DF6B04" w:rsidRPr="00062264">
        <w:rPr>
          <w:rFonts w:ascii="Constantia" w:hAnsi="Constantia" w:cstheme="majorBidi"/>
          <w:color w:val="000000" w:themeColor="text1"/>
          <w:sz w:val="28"/>
          <w:szCs w:val="28"/>
        </w:rPr>
        <w:t> :</w:t>
      </w:r>
      <w:r w:rsidR="00DF6B04" w:rsidRPr="00062264">
        <w:rPr>
          <w:rFonts w:ascii="Constantia" w:hAnsi="Constantia" w:cstheme="majorBidi"/>
          <w:color w:val="002060"/>
        </w:rPr>
        <w:t xml:space="preserve"> </w:t>
      </w:r>
      <w:r w:rsidR="00914607" w:rsidRPr="00062264">
        <w:rPr>
          <w:rFonts w:ascii="Constantia" w:hAnsi="Constantia" w:cstheme="majorBidi"/>
          <w:color w:val="000000" w:themeColor="text1"/>
        </w:rPr>
        <w:t>Refus cumulé.</w:t>
      </w:r>
    </w:p>
    <w:p w:rsidR="00DF6B04" w:rsidRPr="00062264" w:rsidRDefault="00F8058F" w:rsidP="00F8058F">
      <w:pPr>
        <w:rPr>
          <w:rFonts w:ascii="Constantia" w:eastAsiaTheme="minorEastAsia" w:hAnsi="Constantia" w:cstheme="majorBidi"/>
          <w:b/>
          <w:bCs/>
          <w:i/>
          <w:iCs/>
          <w:color w:val="777777"/>
          <w:sz w:val="24"/>
          <w:szCs w:val="24"/>
        </w:rPr>
      </w:pPr>
      <w:r w:rsidRPr="00062264">
        <w:rPr>
          <w:rFonts w:ascii="Constantia" w:hAnsi="Constantia" w:cstheme="majorBidi"/>
          <w:b/>
          <w:bCs/>
          <w:i/>
          <w:iCs/>
          <w:sz w:val="24"/>
          <w:szCs w:val="24"/>
        </w:rPr>
        <w:t xml:space="preserve"> </w:t>
      </w:r>
      <w:r w:rsidR="00DF6B04" w:rsidRPr="00062264">
        <w:rPr>
          <w:rFonts w:ascii="Constantia" w:hAnsi="Constantia" w:cstheme="majorBidi"/>
          <w:b/>
          <w:bCs/>
          <w:i/>
          <w:iCs/>
          <w:sz w:val="24"/>
          <w:szCs w:val="24"/>
        </w:rPr>
        <w:t>M</w:t>
      </w:r>
      <w:r w:rsidR="00DF6B04" w:rsidRPr="00062264">
        <w:rPr>
          <w:rFonts w:ascii="Constantia" w:hAnsi="Constantia" w:cstheme="majorBidi"/>
          <w:b/>
          <w:bCs/>
          <w:i/>
          <w:iCs/>
          <w:sz w:val="24"/>
          <w:szCs w:val="24"/>
          <w:vertAlign w:val="subscript"/>
        </w:rPr>
        <w:t>f</w:t>
      </w:r>
      <w:r w:rsidR="00DF6B04" w:rsidRPr="00062264">
        <w:rPr>
          <w:rFonts w:ascii="Constantia" w:hAnsi="Constantia" w:cstheme="majorBidi"/>
          <w:b/>
          <w:bCs/>
        </w:rPr>
        <w:t xml:space="preserve"> </w:t>
      </w:r>
      <w:r w:rsidR="00DF6B04" w:rsidRPr="00062264">
        <w:rPr>
          <w:rFonts w:ascii="Constantia" w:hAnsi="Constantia" w:cstheme="majorBidi"/>
          <w:i/>
          <w:iCs/>
          <w:sz w:val="24"/>
          <w:szCs w:val="24"/>
        </w:rPr>
        <w:t>=</w:t>
      </w:r>
      <m:oMath>
        <m:box>
          <m:boxPr>
            <m:ctrlPr>
              <w:rPr>
                <w:rFonts w:ascii="Cambria Math" w:hAnsi="Constantia" w:cstheme="majorBidi"/>
                <w:b/>
                <w:bCs/>
                <w:i/>
                <w:iCs/>
                <w:sz w:val="36"/>
                <w:szCs w:val="36"/>
              </w:rPr>
            </m:ctrlPr>
          </m:boxPr>
          <m:e>
            <m:argPr>
              <m:argSz m:val="-1"/>
            </m:argPr>
            <m:r>
              <m:rPr>
                <m:sty m:val="bi"/>
              </m:rPr>
              <w:rPr>
                <w:rFonts w:ascii="Cambria Math" w:hAnsi="Constantia" w:cstheme="majorBidi"/>
                <w:sz w:val="36"/>
                <w:szCs w:val="36"/>
              </w:rPr>
              <m:t xml:space="preserve">  </m:t>
            </m:r>
            <m:f>
              <m:fPr>
                <m:ctrlPr>
                  <w:rPr>
                    <w:rFonts w:ascii="Cambria Math" w:hAnsi="Constantia" w:cstheme="majorBidi"/>
                    <w:b/>
                    <w:bCs/>
                    <w:i/>
                    <w:iCs/>
                    <w:sz w:val="36"/>
                    <w:szCs w:val="36"/>
                  </w:rPr>
                </m:ctrlPr>
              </m:fPr>
              <m:num>
                <m:r>
                  <m:rPr>
                    <m:sty m:val="bi"/>
                  </m:rPr>
                  <w:rPr>
                    <w:rFonts w:ascii="Cambria Math" w:hAnsi="Cambria Math" w:cstheme="majorBidi"/>
                    <w:sz w:val="36"/>
                    <w:szCs w:val="36"/>
                  </w:rPr>
                  <m:t>1</m:t>
                </m:r>
                <m:r>
                  <m:rPr>
                    <m:sty m:val="bi"/>
                  </m:rPr>
                  <w:rPr>
                    <w:rFonts w:ascii="Cambria Math" w:hAnsi="Constantia" w:cstheme="majorBidi"/>
                    <w:sz w:val="36"/>
                    <w:szCs w:val="36"/>
                  </w:rPr>
                  <m:t>.</m:t>
                </m:r>
                <m:r>
                  <m:rPr>
                    <m:sty m:val="bi"/>
                  </m:rPr>
                  <w:rPr>
                    <w:rFonts w:ascii="Cambria Math" w:hAnsi="Cambria Math" w:cstheme="majorBidi"/>
                    <w:sz w:val="36"/>
                    <w:szCs w:val="36"/>
                  </w:rPr>
                  <m:t>3</m:t>
                </m:r>
                <m:r>
                  <m:rPr>
                    <m:sty m:val="bi"/>
                  </m:rPr>
                  <w:rPr>
                    <w:rFonts w:ascii="Cambria Math" w:hAnsi="Constantia" w:cstheme="majorBidi"/>
                    <w:sz w:val="36"/>
                    <w:szCs w:val="36"/>
                  </w:rPr>
                  <m:t>+</m:t>
                </m:r>
                <m:r>
                  <m:rPr>
                    <m:sty m:val="bi"/>
                  </m:rPr>
                  <w:rPr>
                    <w:rFonts w:ascii="Cambria Math" w:hAnsi="Cambria Math" w:cstheme="majorBidi"/>
                    <w:sz w:val="36"/>
                    <w:szCs w:val="36"/>
                  </w:rPr>
                  <m:t>2</m:t>
                </m:r>
                <m:r>
                  <m:rPr>
                    <m:sty m:val="bi"/>
                  </m:rPr>
                  <w:rPr>
                    <w:rFonts w:ascii="Cambria Math" w:hAnsi="Constantia" w:cstheme="majorBidi"/>
                    <w:sz w:val="36"/>
                    <w:szCs w:val="36"/>
                  </w:rPr>
                  <m:t>.</m:t>
                </m:r>
                <m:r>
                  <m:rPr>
                    <m:sty m:val="bi"/>
                  </m:rPr>
                  <w:rPr>
                    <w:rFonts w:ascii="Cambria Math" w:hAnsi="Cambria Math" w:cstheme="majorBidi"/>
                    <w:sz w:val="36"/>
                    <w:szCs w:val="36"/>
                  </w:rPr>
                  <m:t>4</m:t>
                </m:r>
                <m:r>
                  <m:rPr>
                    <m:sty m:val="bi"/>
                  </m:rPr>
                  <w:rPr>
                    <w:rFonts w:ascii="Cambria Math" w:hAnsi="Constantia" w:cstheme="majorBidi"/>
                    <w:sz w:val="36"/>
                    <w:szCs w:val="36"/>
                  </w:rPr>
                  <m:t>+</m:t>
                </m:r>
                <m:r>
                  <m:rPr>
                    <m:sty m:val="bi"/>
                  </m:rPr>
                  <w:rPr>
                    <w:rFonts w:ascii="Cambria Math" w:hAnsi="Cambria Math" w:cstheme="majorBidi"/>
                    <w:sz w:val="36"/>
                    <w:szCs w:val="36"/>
                  </w:rPr>
                  <m:t>6</m:t>
                </m:r>
                <m:r>
                  <m:rPr>
                    <m:sty m:val="bi"/>
                  </m:rPr>
                  <w:rPr>
                    <w:rFonts w:ascii="Cambria Math" w:hAnsi="Constantia" w:cstheme="majorBidi"/>
                    <w:sz w:val="36"/>
                    <w:szCs w:val="36"/>
                  </w:rPr>
                  <m:t>.</m:t>
                </m:r>
                <m:r>
                  <m:rPr>
                    <m:sty m:val="bi"/>
                  </m:rPr>
                  <w:rPr>
                    <w:rFonts w:ascii="Cambria Math" w:hAnsi="Cambria Math" w:cstheme="majorBidi"/>
                    <w:sz w:val="36"/>
                    <w:szCs w:val="36"/>
                  </w:rPr>
                  <m:t>6</m:t>
                </m:r>
                <m:r>
                  <m:rPr>
                    <m:sty m:val="bi"/>
                  </m:rPr>
                  <w:rPr>
                    <w:rFonts w:ascii="Cambria Math" w:hAnsi="Constantia" w:cstheme="majorBidi"/>
                    <w:sz w:val="36"/>
                    <w:szCs w:val="36"/>
                  </w:rPr>
                  <m:t>+</m:t>
                </m:r>
                <m:r>
                  <m:rPr>
                    <m:sty m:val="bi"/>
                  </m:rPr>
                  <w:rPr>
                    <w:rFonts w:ascii="Cambria Math" w:hAnsi="Cambria Math" w:cstheme="majorBidi"/>
                    <w:sz w:val="36"/>
                    <w:szCs w:val="36"/>
                  </w:rPr>
                  <m:t>49</m:t>
                </m:r>
                <m:r>
                  <m:rPr>
                    <m:sty m:val="bi"/>
                  </m:rPr>
                  <w:rPr>
                    <w:rFonts w:ascii="Cambria Math" w:hAnsi="Constantia" w:cstheme="majorBidi"/>
                    <w:sz w:val="36"/>
                    <w:szCs w:val="36"/>
                  </w:rPr>
                  <m:t>.</m:t>
                </m:r>
                <m:r>
                  <m:rPr>
                    <m:sty m:val="bi"/>
                  </m:rPr>
                  <w:rPr>
                    <w:rFonts w:ascii="Cambria Math" w:hAnsi="Cambria Math" w:cstheme="majorBidi"/>
                    <w:sz w:val="36"/>
                    <w:szCs w:val="36"/>
                  </w:rPr>
                  <m:t>3</m:t>
                </m:r>
                <m:r>
                  <m:rPr>
                    <m:sty m:val="bi"/>
                  </m:rPr>
                  <w:rPr>
                    <w:rFonts w:ascii="Cambria Math" w:hAnsi="Constantia" w:cstheme="majorBidi"/>
                    <w:sz w:val="36"/>
                    <w:szCs w:val="36"/>
                  </w:rPr>
                  <m:t>+</m:t>
                </m:r>
                <m:r>
                  <m:rPr>
                    <m:sty m:val="bi"/>
                  </m:rPr>
                  <w:rPr>
                    <w:rFonts w:ascii="Cambria Math" w:hAnsi="Cambria Math" w:cstheme="majorBidi"/>
                    <w:sz w:val="36"/>
                    <w:szCs w:val="36"/>
                  </w:rPr>
                  <m:t>85</m:t>
                </m:r>
                <m:r>
                  <m:rPr>
                    <m:sty m:val="bi"/>
                  </m:rPr>
                  <w:rPr>
                    <w:rFonts w:ascii="Cambria Math" w:hAnsi="Constantia" w:cstheme="majorBidi"/>
                    <w:sz w:val="36"/>
                    <w:szCs w:val="36"/>
                  </w:rPr>
                  <m:t>.</m:t>
                </m:r>
                <m:r>
                  <m:rPr>
                    <m:sty m:val="bi"/>
                  </m:rPr>
                  <w:rPr>
                    <w:rFonts w:ascii="Cambria Math" w:hAnsi="Cambria Math" w:cstheme="majorBidi"/>
                    <w:sz w:val="36"/>
                    <w:szCs w:val="36"/>
                  </w:rPr>
                  <m:t>7</m:t>
                </m:r>
                <m:r>
                  <m:rPr>
                    <m:sty m:val="bi"/>
                  </m:rPr>
                  <w:rPr>
                    <w:rFonts w:ascii="Cambria Math" w:hAnsi="Constantia" w:cstheme="majorBidi"/>
                    <w:sz w:val="36"/>
                    <w:szCs w:val="36"/>
                  </w:rPr>
                  <m:t>+</m:t>
                </m:r>
                <m:r>
                  <m:rPr>
                    <m:sty m:val="bi"/>
                  </m:rPr>
                  <w:rPr>
                    <w:rFonts w:ascii="Cambria Math" w:hAnsi="Cambria Math" w:cstheme="majorBidi"/>
                    <w:sz w:val="36"/>
                    <w:szCs w:val="36"/>
                  </w:rPr>
                  <m:t>97</m:t>
                </m:r>
                <m:r>
                  <m:rPr>
                    <m:sty m:val="bi"/>
                  </m:rPr>
                  <w:rPr>
                    <w:rFonts w:ascii="Cambria Math" w:hAnsi="Constantia" w:cstheme="majorBidi"/>
                    <w:sz w:val="36"/>
                    <w:szCs w:val="36"/>
                  </w:rPr>
                  <m:t>.</m:t>
                </m:r>
                <m:r>
                  <m:rPr>
                    <m:sty m:val="bi"/>
                  </m:rPr>
                  <w:rPr>
                    <w:rFonts w:ascii="Cambria Math" w:hAnsi="Cambria Math" w:cstheme="majorBidi"/>
                    <w:sz w:val="36"/>
                    <w:szCs w:val="36"/>
                  </w:rPr>
                  <m:t>7</m:t>
                </m:r>
              </m:num>
              <m:den>
                <m:r>
                  <m:rPr>
                    <m:sty m:val="bi"/>
                  </m:rPr>
                  <w:rPr>
                    <w:rFonts w:ascii="Cambria Math" w:hAnsi="Cambria Math" w:cstheme="majorBidi"/>
                    <w:sz w:val="36"/>
                    <w:szCs w:val="36"/>
                  </w:rPr>
                  <m:t>100</m:t>
                </m:r>
              </m:den>
            </m:f>
          </m:e>
        </m:box>
      </m:oMath>
      <w:r w:rsidR="00DF6B04" w:rsidRPr="00062264">
        <w:rPr>
          <w:rFonts w:ascii="Constantia" w:eastAsiaTheme="minorEastAsia" w:hAnsi="Constantia" w:cstheme="majorBidi"/>
          <w:i/>
          <w:iCs/>
          <w:sz w:val="32"/>
          <w:szCs w:val="32"/>
        </w:rPr>
        <w:t xml:space="preserve"> </w:t>
      </w:r>
      <w:r w:rsidR="00DF6B04" w:rsidRPr="00062264">
        <w:rPr>
          <w:rFonts w:ascii="Constantia" w:eastAsiaTheme="minorEastAsia" w:hAnsi="Constantia" w:cstheme="majorBidi"/>
          <w:i/>
          <w:iCs/>
          <w:sz w:val="28"/>
          <w:szCs w:val="28"/>
        </w:rPr>
        <w:t xml:space="preserve">= </w:t>
      </w:r>
      <w:r w:rsidR="00455B1C" w:rsidRPr="00062264">
        <w:rPr>
          <w:rFonts w:ascii="Constantia" w:eastAsiaTheme="minorEastAsia" w:hAnsi="Constantia" w:cstheme="majorBidi"/>
          <w:b/>
          <w:bCs/>
          <w:i/>
          <w:iCs/>
          <w:sz w:val="24"/>
          <w:szCs w:val="24"/>
        </w:rPr>
        <w:t>2.43</w:t>
      </w:r>
    </w:p>
    <w:p w:rsidR="00090830" w:rsidRPr="00062264" w:rsidRDefault="00DF6B04" w:rsidP="00525D2D">
      <w:pPr>
        <w:spacing w:line="240" w:lineRule="auto"/>
        <w:rPr>
          <w:rFonts w:ascii="Constantia" w:eastAsiaTheme="minorEastAsia" w:hAnsi="Constantia" w:cstheme="majorBidi"/>
          <w:b/>
          <w:bCs/>
          <w:i/>
          <w:iCs/>
          <w:sz w:val="24"/>
          <w:szCs w:val="24"/>
        </w:rPr>
      </w:pPr>
      <w:r w:rsidRPr="00062264">
        <w:rPr>
          <w:rFonts w:ascii="Constantia" w:hAnsi="Constantia" w:cstheme="majorBidi"/>
          <w:b/>
          <w:bCs/>
          <w:i/>
          <w:iCs/>
        </w:rPr>
        <w:t>Pour le sable de Djamaa :</w:t>
      </w:r>
      <w:r w:rsidRPr="00062264">
        <w:rPr>
          <w:rFonts w:ascii="Constantia" w:hAnsi="Constantia" w:cstheme="majorBidi"/>
          <w:i/>
          <w:iCs/>
        </w:rPr>
        <w:t xml:space="preserve"> </w:t>
      </w:r>
      <w:r w:rsidRPr="00062264">
        <w:rPr>
          <w:rFonts w:ascii="Constantia" w:hAnsi="Constantia" w:cstheme="majorBidi"/>
          <w:b/>
          <w:bCs/>
          <w:i/>
          <w:iCs/>
          <w:sz w:val="24"/>
          <w:szCs w:val="24"/>
        </w:rPr>
        <w:t>M</w:t>
      </w:r>
      <w:r w:rsidRPr="00062264">
        <w:rPr>
          <w:rFonts w:ascii="Constantia" w:hAnsi="Constantia" w:cstheme="majorBidi"/>
          <w:b/>
          <w:bCs/>
          <w:i/>
          <w:iCs/>
          <w:vertAlign w:val="subscript"/>
        </w:rPr>
        <w:t>f</w:t>
      </w:r>
      <w:r w:rsidRPr="00062264">
        <w:rPr>
          <w:rFonts w:ascii="Constantia" w:hAnsi="Constantia" w:cstheme="majorBidi"/>
          <w:b/>
          <w:bCs/>
          <w:i/>
          <w:iCs/>
        </w:rPr>
        <w:t xml:space="preserve"> </w:t>
      </w:r>
      <w:r w:rsidRPr="00062264">
        <w:rPr>
          <w:rFonts w:ascii="Constantia" w:hAnsi="Constantia" w:cstheme="majorBidi"/>
          <w:i/>
          <w:iCs/>
          <w:sz w:val="24"/>
          <w:szCs w:val="24"/>
        </w:rPr>
        <w:t xml:space="preserve">= </w:t>
      </w:r>
      <w:r w:rsidR="00455B1C" w:rsidRPr="00062264">
        <w:rPr>
          <w:rFonts w:ascii="Constantia" w:eastAsiaTheme="minorEastAsia" w:hAnsi="Constantia" w:cstheme="majorBidi"/>
          <w:b/>
          <w:bCs/>
          <w:i/>
          <w:iCs/>
          <w:sz w:val="24"/>
          <w:szCs w:val="24"/>
        </w:rPr>
        <w:t>2.43</w:t>
      </w:r>
    </w:p>
    <w:p w:rsidR="00455B1C" w:rsidRPr="00062264" w:rsidRDefault="00455B1C" w:rsidP="00455B1C">
      <w:pPr>
        <w:autoSpaceDE w:val="0"/>
        <w:autoSpaceDN w:val="0"/>
        <w:adjustRightInd w:val="0"/>
        <w:spacing w:after="0" w:line="360" w:lineRule="auto"/>
        <w:rPr>
          <w:rFonts w:ascii="Constantia" w:hAnsi="Constantia" w:cstheme="majorBidi"/>
        </w:rPr>
      </w:pPr>
      <w:r w:rsidRPr="00062264">
        <w:rPr>
          <w:rFonts w:ascii="Constantia" w:hAnsi="Constantia" w:cstheme="majorBidi"/>
        </w:rPr>
        <w:t>Les normes soviétiques spécifient le M</w:t>
      </w:r>
      <w:r w:rsidRPr="00062264">
        <w:rPr>
          <w:rFonts w:ascii="Constantia" w:hAnsi="Constantia" w:cstheme="majorBidi"/>
          <w:vertAlign w:val="subscript"/>
        </w:rPr>
        <w:t>f</w:t>
      </w:r>
      <w:r w:rsidRPr="00062264">
        <w:rPr>
          <w:rFonts w:ascii="Constantia" w:hAnsi="Constantia" w:cstheme="majorBidi"/>
        </w:rPr>
        <w:t xml:space="preserve"> des sables comme suit </w:t>
      </w:r>
      <w:r w:rsidRPr="00062264">
        <w:rPr>
          <w:rFonts w:ascii="Constantia" w:hAnsi="Constantia" w:cstheme="majorBidi"/>
          <w:b/>
          <w:bCs/>
          <w:sz w:val="20"/>
          <w:szCs w:val="20"/>
        </w:rPr>
        <w:t>:</w:t>
      </w:r>
    </w:p>
    <w:p w:rsidR="00455B1C" w:rsidRPr="00062264" w:rsidRDefault="00880B42" w:rsidP="00880B42">
      <w:pPr>
        <w:pStyle w:val="Paragraphedeliste"/>
        <w:numPr>
          <w:ilvl w:val="0"/>
          <w:numId w:val="4"/>
        </w:numPr>
        <w:autoSpaceDE w:val="0"/>
        <w:autoSpaceDN w:val="0"/>
        <w:adjustRightInd w:val="0"/>
        <w:spacing w:after="0" w:line="360" w:lineRule="auto"/>
        <w:ind w:left="284" w:firstLine="0"/>
        <w:rPr>
          <w:rFonts w:ascii="Constantia" w:hAnsi="Constantia" w:cstheme="majorBidi"/>
        </w:rPr>
      </w:pPr>
      <w:r w:rsidRPr="00062264">
        <w:rPr>
          <w:rFonts w:ascii="Constantia" w:hAnsi="Constantia" w:cstheme="majorBidi"/>
        </w:rPr>
        <w:t xml:space="preserve">   </w:t>
      </w:r>
      <w:r w:rsidR="00455B1C" w:rsidRPr="00062264">
        <w:rPr>
          <w:rFonts w:ascii="Constantia" w:hAnsi="Constantia" w:cstheme="majorBidi"/>
        </w:rPr>
        <w:t>Sable gros M</w:t>
      </w:r>
      <w:r w:rsidR="00455B1C" w:rsidRPr="00062264">
        <w:rPr>
          <w:rFonts w:ascii="Constantia" w:hAnsi="Constantia" w:cstheme="majorBidi"/>
          <w:vertAlign w:val="subscript"/>
        </w:rPr>
        <w:t>f</w:t>
      </w:r>
      <w:r w:rsidR="00455B1C" w:rsidRPr="00062264">
        <w:rPr>
          <w:rFonts w:ascii="Constantia" w:hAnsi="Constantia" w:cstheme="majorBidi"/>
        </w:rPr>
        <w:t xml:space="preserve"> &gt; 2.5</w:t>
      </w:r>
    </w:p>
    <w:p w:rsidR="00455B1C" w:rsidRPr="00062264" w:rsidRDefault="00880B42" w:rsidP="00880B42">
      <w:pPr>
        <w:pStyle w:val="Paragraphedeliste"/>
        <w:numPr>
          <w:ilvl w:val="0"/>
          <w:numId w:val="4"/>
        </w:numPr>
        <w:autoSpaceDE w:val="0"/>
        <w:autoSpaceDN w:val="0"/>
        <w:adjustRightInd w:val="0"/>
        <w:spacing w:after="0" w:line="360" w:lineRule="auto"/>
        <w:ind w:left="284" w:firstLine="0"/>
        <w:rPr>
          <w:rFonts w:ascii="Constantia" w:hAnsi="Constantia" w:cstheme="majorBidi"/>
        </w:rPr>
      </w:pPr>
      <w:r w:rsidRPr="00062264">
        <w:rPr>
          <w:rFonts w:ascii="Constantia" w:hAnsi="Constantia" w:cstheme="majorBidi"/>
        </w:rPr>
        <w:t xml:space="preserve">   </w:t>
      </w:r>
      <w:r w:rsidR="00455B1C" w:rsidRPr="00062264">
        <w:rPr>
          <w:rFonts w:ascii="Constantia" w:hAnsi="Constantia" w:cstheme="majorBidi"/>
        </w:rPr>
        <w:t>Sable moyen 2 &lt; M</w:t>
      </w:r>
      <w:r w:rsidR="00455B1C" w:rsidRPr="00062264">
        <w:rPr>
          <w:rFonts w:ascii="Constantia" w:hAnsi="Constantia" w:cstheme="majorBidi"/>
          <w:vertAlign w:val="subscript"/>
        </w:rPr>
        <w:t>f</w:t>
      </w:r>
      <w:r w:rsidR="00455B1C" w:rsidRPr="00062264">
        <w:rPr>
          <w:rFonts w:ascii="Constantia" w:hAnsi="Constantia" w:cstheme="majorBidi"/>
        </w:rPr>
        <w:t xml:space="preserve"> &lt; 2.5</w:t>
      </w:r>
    </w:p>
    <w:p w:rsidR="00455B1C" w:rsidRPr="00062264" w:rsidRDefault="00880B42" w:rsidP="00880B42">
      <w:pPr>
        <w:pStyle w:val="Paragraphedeliste"/>
        <w:numPr>
          <w:ilvl w:val="0"/>
          <w:numId w:val="4"/>
        </w:numPr>
        <w:autoSpaceDE w:val="0"/>
        <w:autoSpaceDN w:val="0"/>
        <w:adjustRightInd w:val="0"/>
        <w:spacing w:after="0" w:line="360" w:lineRule="auto"/>
        <w:ind w:left="284" w:firstLine="0"/>
        <w:rPr>
          <w:rFonts w:ascii="Constantia" w:hAnsi="Constantia" w:cstheme="majorBidi"/>
        </w:rPr>
      </w:pPr>
      <w:r w:rsidRPr="00062264">
        <w:rPr>
          <w:rFonts w:ascii="Constantia" w:hAnsi="Constantia" w:cstheme="majorBidi"/>
        </w:rPr>
        <w:t xml:space="preserve">   </w:t>
      </w:r>
      <w:r w:rsidR="00455B1C" w:rsidRPr="00062264">
        <w:rPr>
          <w:rFonts w:ascii="Constantia" w:hAnsi="Constantia" w:cstheme="majorBidi"/>
        </w:rPr>
        <w:t>Sable fin 1.5 &lt; M</w:t>
      </w:r>
      <w:r w:rsidR="00455B1C" w:rsidRPr="00062264">
        <w:rPr>
          <w:rFonts w:ascii="Constantia" w:hAnsi="Constantia" w:cstheme="majorBidi"/>
          <w:vertAlign w:val="subscript"/>
        </w:rPr>
        <w:t>f</w:t>
      </w:r>
      <w:r w:rsidR="00455B1C" w:rsidRPr="00062264">
        <w:rPr>
          <w:rFonts w:ascii="Constantia" w:hAnsi="Constantia" w:cstheme="majorBidi"/>
        </w:rPr>
        <w:t xml:space="preserve"> &lt; 2</w:t>
      </w:r>
    </w:p>
    <w:p w:rsidR="00455B1C" w:rsidRPr="00062264" w:rsidRDefault="00880B42" w:rsidP="00880B42">
      <w:pPr>
        <w:pStyle w:val="Paragraphedeliste"/>
        <w:numPr>
          <w:ilvl w:val="0"/>
          <w:numId w:val="4"/>
        </w:numPr>
        <w:autoSpaceDE w:val="0"/>
        <w:autoSpaceDN w:val="0"/>
        <w:adjustRightInd w:val="0"/>
        <w:spacing w:after="0" w:line="360" w:lineRule="auto"/>
        <w:ind w:left="284" w:firstLine="0"/>
        <w:rPr>
          <w:rFonts w:ascii="Constantia" w:hAnsi="Constantia" w:cstheme="majorBidi"/>
        </w:rPr>
      </w:pPr>
      <w:r w:rsidRPr="00062264">
        <w:rPr>
          <w:rFonts w:ascii="Constantia" w:hAnsi="Constantia" w:cstheme="majorBidi"/>
        </w:rPr>
        <w:t xml:space="preserve">   </w:t>
      </w:r>
      <w:r w:rsidR="00455B1C" w:rsidRPr="00062264">
        <w:rPr>
          <w:rFonts w:ascii="Constantia" w:hAnsi="Constantia" w:cstheme="majorBidi"/>
        </w:rPr>
        <w:t>Sable très fin 1 &lt; M</w:t>
      </w:r>
      <w:r w:rsidR="00455B1C" w:rsidRPr="00062264">
        <w:rPr>
          <w:rFonts w:ascii="Constantia" w:hAnsi="Constantia" w:cstheme="majorBidi"/>
          <w:vertAlign w:val="subscript"/>
        </w:rPr>
        <w:t>f</w:t>
      </w:r>
      <w:r w:rsidR="00455B1C" w:rsidRPr="00062264">
        <w:rPr>
          <w:rFonts w:ascii="Constantia" w:hAnsi="Constantia" w:cstheme="majorBidi"/>
        </w:rPr>
        <w:t xml:space="preserve"> &lt; 1.5</w:t>
      </w:r>
    </w:p>
    <w:p w:rsidR="00880B42" w:rsidRPr="00062264" w:rsidRDefault="00880B42" w:rsidP="00880B42">
      <w:pPr>
        <w:pStyle w:val="Paragraphedeliste"/>
        <w:autoSpaceDE w:val="0"/>
        <w:autoSpaceDN w:val="0"/>
        <w:adjustRightInd w:val="0"/>
        <w:spacing w:after="0" w:line="240" w:lineRule="auto"/>
        <w:ind w:left="284"/>
        <w:rPr>
          <w:rFonts w:ascii="Constantia" w:hAnsi="Constantia" w:cstheme="majorBidi"/>
          <w:sz w:val="10"/>
          <w:szCs w:val="10"/>
        </w:rPr>
      </w:pPr>
    </w:p>
    <w:p w:rsidR="00C80F94" w:rsidRPr="00062264" w:rsidRDefault="00205AE6" w:rsidP="00C80F94">
      <w:pPr>
        <w:rPr>
          <w:rFonts w:ascii="Constantia" w:hAnsi="Constantia" w:cstheme="majorBidi"/>
          <w:color w:val="002060"/>
        </w:rPr>
      </w:pPr>
      <w:r w:rsidRPr="00205AE6">
        <w:rPr>
          <w:rFonts w:ascii="Constantia" w:hAnsi="Constantia" w:cstheme="majorBidi"/>
          <w:noProof/>
          <w:lang w:eastAsia="fr-FR"/>
        </w:rPr>
        <w:pict>
          <v:shape id="_x0000_s1026" type="#_x0000_t67" style="position:absolute;margin-left:204.45pt;margin-top:-20pt;width:4.75pt;height:53.65pt;rotation:270;z-index:251658240" fillcolor="white [3201]" strokecolor="#666 [1936]" strokeweight="1pt">
            <v:fill color2="#999 [1296]" focusposition="1" focussize="" focus="100%" type="gradient"/>
            <v:imagedata embosscolor="shadow add(51)"/>
            <v:shadow on="t" type="perspective" color="#7f7f7f [1601]" opacity=".5" offset="1pt" offset2="-3pt"/>
            <v:textbox style="layout-flow:vertical-ideographic"/>
          </v:shape>
        </w:pict>
      </w:r>
      <w:r w:rsidR="00455B1C" w:rsidRPr="00062264">
        <w:rPr>
          <w:rFonts w:ascii="Constantia" w:hAnsi="Constantia" w:cstheme="majorBidi"/>
        </w:rPr>
        <w:t>Pour le sable de Djamaa: 2 &lt;</w:t>
      </w:r>
      <w:r w:rsidR="00455B1C" w:rsidRPr="00062264">
        <w:rPr>
          <w:rFonts w:ascii="Constantia" w:hAnsi="Constantia" w:cstheme="majorBidi"/>
          <w:color w:val="777777"/>
        </w:rPr>
        <w:t xml:space="preserve"> </w:t>
      </w:r>
      <w:r w:rsidR="00455B1C" w:rsidRPr="00062264">
        <w:rPr>
          <w:rFonts w:ascii="Constantia" w:hAnsi="Constantia" w:cstheme="majorBidi"/>
        </w:rPr>
        <w:t>M</w:t>
      </w:r>
      <w:r w:rsidR="00455B1C" w:rsidRPr="00062264">
        <w:rPr>
          <w:rFonts w:ascii="Constantia" w:hAnsi="Constantia" w:cstheme="majorBidi"/>
          <w:vertAlign w:val="subscript"/>
        </w:rPr>
        <w:t>f</w:t>
      </w:r>
      <w:r w:rsidR="00455B1C" w:rsidRPr="00062264">
        <w:rPr>
          <w:rFonts w:ascii="Constantia" w:hAnsi="Constantia" w:cstheme="majorBidi"/>
        </w:rPr>
        <w:t xml:space="preserve"> &lt;</w:t>
      </w:r>
      <w:r w:rsidR="00880B42" w:rsidRPr="00062264">
        <w:rPr>
          <w:rFonts w:ascii="Constantia" w:hAnsi="Constantia" w:cstheme="majorBidi"/>
        </w:rPr>
        <w:t xml:space="preserve"> </w:t>
      </w:r>
      <w:r w:rsidR="00455B1C" w:rsidRPr="00062264">
        <w:rPr>
          <w:rFonts w:ascii="Constantia" w:hAnsi="Constantia" w:cstheme="majorBidi"/>
        </w:rPr>
        <w:t xml:space="preserve">2.5                  </w:t>
      </w:r>
      <w:r w:rsidR="001D5E6E" w:rsidRPr="00062264">
        <w:rPr>
          <w:rFonts w:ascii="Constantia" w:hAnsi="Constantia" w:cstheme="majorBidi"/>
        </w:rPr>
        <w:t xml:space="preserve">   </w:t>
      </w:r>
      <w:r w:rsidR="00914607" w:rsidRPr="00062264">
        <w:rPr>
          <w:rFonts w:ascii="Constantia" w:hAnsi="Constantia" w:cstheme="majorBidi"/>
        </w:rPr>
        <w:t xml:space="preserve"> </w:t>
      </w:r>
      <w:r w:rsidR="00880B42" w:rsidRPr="00062264">
        <w:rPr>
          <w:rFonts w:ascii="Constantia" w:hAnsi="Constantia" w:cstheme="majorBidi"/>
        </w:rPr>
        <w:t xml:space="preserve"> </w:t>
      </w:r>
      <w:r w:rsidR="00914607" w:rsidRPr="00062264">
        <w:rPr>
          <w:rFonts w:ascii="Constantia" w:hAnsi="Constantia" w:cstheme="majorBidi"/>
        </w:rPr>
        <w:t>C</w:t>
      </w:r>
      <w:r w:rsidR="00455B1C" w:rsidRPr="00062264">
        <w:rPr>
          <w:rFonts w:ascii="Constantia" w:hAnsi="Constantia" w:cstheme="majorBidi"/>
        </w:rPr>
        <w:t xml:space="preserve">’est un sable </w:t>
      </w:r>
      <w:r w:rsidR="00F8058F" w:rsidRPr="00062264">
        <w:rPr>
          <w:rFonts w:ascii="Constantia" w:hAnsi="Constantia" w:cstheme="majorBidi"/>
        </w:rPr>
        <w:t>moyen.</w:t>
      </w:r>
    </w:p>
    <w:p w:rsidR="00DF6B04" w:rsidRPr="00062264" w:rsidRDefault="00AA25AE" w:rsidP="00F8058F">
      <w:pPr>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.2.1.1.4</w:t>
      </w:r>
      <w:r w:rsidR="00024DFE" w:rsidRPr="00062264">
        <w:rPr>
          <w:rFonts w:ascii="Constantia" w:hAnsi="Constantia" w:cstheme="majorBidi"/>
          <w:b/>
          <w:bCs/>
          <w:sz w:val="28"/>
          <w:szCs w:val="28"/>
        </w:rPr>
        <w:t xml:space="preserve"> </w:t>
      </w:r>
      <w:r w:rsidR="00B3488A" w:rsidRPr="00062264">
        <w:rPr>
          <w:rFonts w:ascii="Constantia" w:hAnsi="Constantia" w:cstheme="majorBidi"/>
          <w:b/>
          <w:bCs/>
          <w:sz w:val="28"/>
          <w:szCs w:val="28"/>
        </w:rPr>
        <w:t>Masse volumique</w:t>
      </w:r>
      <w:r w:rsidR="00872981" w:rsidRPr="00062264">
        <w:rPr>
          <w:rFonts w:ascii="Constantia" w:hAnsi="Constantia" w:cstheme="majorBidi"/>
          <w:b/>
          <w:bCs/>
          <w:sz w:val="28"/>
          <w:szCs w:val="28"/>
        </w:rPr>
        <w:t xml:space="preserve"> absolue :</w:t>
      </w:r>
    </w:p>
    <w:p w:rsidR="00F8058F" w:rsidRPr="00062264" w:rsidRDefault="00872981" w:rsidP="00880B42">
      <w:pPr>
        <w:spacing w:line="360" w:lineRule="auto"/>
        <w:ind w:firstLine="851"/>
        <w:jc w:val="both"/>
        <w:rPr>
          <w:rFonts w:ascii="Constantia" w:hAnsi="Constantia" w:cstheme="majorBidi"/>
        </w:rPr>
      </w:pPr>
      <w:r w:rsidRPr="00062264">
        <w:rPr>
          <w:rFonts w:ascii="Constantia" w:hAnsi="Constantia" w:cstheme="majorBidi"/>
        </w:rPr>
        <w:t xml:space="preserve">La masse volumique  </w:t>
      </w:r>
      <w:r w:rsidRPr="00062264">
        <w:rPr>
          <w:rFonts w:ascii="Constantia" w:hAnsi="Constantia" w:cstheme="majorBidi"/>
          <w:b/>
          <w:bCs/>
        </w:rPr>
        <w:t xml:space="preserve">ρ </w:t>
      </w:r>
      <w:r w:rsidRPr="00062264">
        <w:rPr>
          <w:rFonts w:ascii="Constantia" w:hAnsi="Constantia" w:cstheme="majorBidi"/>
        </w:rPr>
        <w:t xml:space="preserve">est la masse par unité de volume de la matière qui constitue le granulat, sans tenir en compte des vide pouvant exister dans ou entre les </w:t>
      </w:r>
      <w:r w:rsidR="00914607" w:rsidRPr="00062264">
        <w:rPr>
          <w:rFonts w:ascii="Constantia" w:hAnsi="Constantia" w:cstheme="majorBidi"/>
        </w:rPr>
        <w:t>grains. Cet</w:t>
      </w:r>
      <w:r w:rsidRPr="00062264">
        <w:rPr>
          <w:rFonts w:ascii="Constantia" w:hAnsi="Constantia" w:cstheme="majorBidi"/>
        </w:rPr>
        <w:t xml:space="preserve"> essai à pour but de connaitre la masse d’une fraction granulaire lorsqu’on à établi une composition du béton.</w:t>
      </w:r>
    </w:p>
    <w:p w:rsidR="00BC41E6" w:rsidRPr="00062264" w:rsidRDefault="00BC41E6" w:rsidP="00062264">
      <w:pPr>
        <w:spacing w:line="240" w:lineRule="auto"/>
        <w:rPr>
          <w:rFonts w:ascii="Constantia" w:hAnsi="Constantia" w:cstheme="majorBidi"/>
          <w:b/>
          <w:bCs/>
          <w:i/>
          <w:iCs/>
          <w:sz w:val="18"/>
          <w:szCs w:val="18"/>
        </w:rPr>
      </w:pPr>
      <w:r w:rsidRPr="00062264">
        <w:rPr>
          <w:rFonts w:ascii="Constantia" w:hAnsi="Constantia" w:cstheme="majorBidi"/>
          <w:b/>
          <w:bCs/>
          <w:i/>
          <w:iCs/>
          <w:sz w:val="24"/>
          <w:szCs w:val="24"/>
        </w:rPr>
        <w:t>Mode opératoire:</w:t>
      </w:r>
    </w:p>
    <w:p w:rsidR="00BC41E6" w:rsidRPr="00062264" w:rsidRDefault="00BC41E6" w:rsidP="00880B42">
      <w:pPr>
        <w:spacing w:line="240" w:lineRule="auto"/>
        <w:jc w:val="both"/>
        <w:rPr>
          <w:rFonts w:ascii="Constantia" w:hAnsi="Constantia" w:cstheme="majorBidi"/>
          <w:b/>
          <w:bCs/>
        </w:rPr>
      </w:pPr>
      <w:r w:rsidRPr="00062264">
        <w:rPr>
          <w:rFonts w:ascii="Constantia" w:hAnsi="Constantia" w:cstheme="majorBidi"/>
        </w:rPr>
        <w:t>La mesure s’effectue par la méthode de l’éprouvette graduée suivant les étapes </w:t>
      </w:r>
      <w:r w:rsidRPr="00062264">
        <w:rPr>
          <w:rFonts w:ascii="Constantia" w:hAnsi="Constantia" w:cstheme="majorBidi"/>
          <w:b/>
          <w:bCs/>
          <w:sz w:val="20"/>
          <w:szCs w:val="20"/>
        </w:rPr>
        <w:t>:</w:t>
      </w:r>
    </w:p>
    <w:p w:rsidR="00BC41E6" w:rsidRPr="00062264" w:rsidRDefault="00062264" w:rsidP="00880B42">
      <w:pPr>
        <w:pStyle w:val="Paragraphedeliste"/>
        <w:numPr>
          <w:ilvl w:val="0"/>
          <w:numId w:val="5"/>
        </w:numPr>
        <w:spacing w:line="360" w:lineRule="auto"/>
        <w:ind w:left="426" w:hanging="142"/>
        <w:jc w:val="both"/>
        <w:rPr>
          <w:rFonts w:ascii="Constantia" w:hAnsi="Constantia" w:cstheme="majorBidi"/>
        </w:rPr>
      </w:pPr>
      <w:r>
        <w:rPr>
          <w:rFonts w:ascii="Constantia" w:hAnsi="Constantia" w:cstheme="majorBidi"/>
        </w:rPr>
        <w:t xml:space="preserve">       </w:t>
      </w:r>
      <w:r w:rsidR="00BC41E6" w:rsidRPr="00062264">
        <w:rPr>
          <w:rFonts w:ascii="Constantia" w:hAnsi="Constantia" w:cstheme="majorBidi"/>
        </w:rPr>
        <w:t>Remplir une éprouvette graduée (capacité 1000Ml) avec un volume d’eau V</w:t>
      </w:r>
      <w:r w:rsidR="00BC41E6" w:rsidRPr="00062264">
        <w:rPr>
          <w:rFonts w:ascii="Constantia" w:hAnsi="Constantia" w:cstheme="majorBidi"/>
          <w:vertAlign w:val="subscript"/>
        </w:rPr>
        <w:t>1</w:t>
      </w:r>
      <w:r w:rsidR="00BC41E6" w:rsidRPr="00062264">
        <w:rPr>
          <w:rFonts w:ascii="Constantia" w:hAnsi="Constantia" w:cstheme="majorBidi"/>
        </w:rPr>
        <w:t>.</w:t>
      </w:r>
    </w:p>
    <w:p w:rsidR="00BC41E6" w:rsidRPr="00062264" w:rsidRDefault="00BC41E6" w:rsidP="00880B42">
      <w:pPr>
        <w:pStyle w:val="Paragraphedeliste"/>
        <w:numPr>
          <w:ilvl w:val="0"/>
          <w:numId w:val="5"/>
        </w:numPr>
        <w:spacing w:line="360" w:lineRule="auto"/>
        <w:ind w:left="851" w:hanging="567"/>
        <w:jc w:val="both"/>
        <w:rPr>
          <w:rFonts w:ascii="Constantia" w:hAnsi="Constantia" w:cstheme="majorBidi"/>
        </w:rPr>
      </w:pPr>
      <w:r w:rsidRPr="00062264">
        <w:rPr>
          <w:rFonts w:ascii="Constantia" w:hAnsi="Constantia" w:cstheme="majorBidi"/>
        </w:rPr>
        <w:t>Peser un échantillon sec M de matériaux (sable) et l’introduire dans l’éprouvette en prenant soin d’éliminer les bulles d’aire.</w:t>
      </w:r>
    </w:p>
    <w:p w:rsidR="00BC41E6" w:rsidRPr="00062264" w:rsidRDefault="00062264" w:rsidP="00062264">
      <w:pPr>
        <w:pStyle w:val="Paragraphedeliste"/>
        <w:numPr>
          <w:ilvl w:val="0"/>
          <w:numId w:val="5"/>
        </w:numPr>
        <w:spacing w:line="240" w:lineRule="auto"/>
        <w:ind w:left="426" w:hanging="142"/>
        <w:jc w:val="both"/>
        <w:rPr>
          <w:rFonts w:ascii="Constantia" w:hAnsi="Constantia" w:cstheme="majorBidi"/>
        </w:rPr>
      </w:pPr>
      <w:r>
        <w:rPr>
          <w:rFonts w:ascii="Constantia" w:hAnsi="Constantia" w:cstheme="majorBidi"/>
        </w:rPr>
        <w:t xml:space="preserve">       </w:t>
      </w:r>
      <w:r w:rsidR="00BC41E6" w:rsidRPr="00062264">
        <w:rPr>
          <w:rFonts w:ascii="Constantia" w:hAnsi="Constantia" w:cstheme="majorBidi"/>
        </w:rPr>
        <w:t>Le liquide monte dans l’éprouvette, lire le nouveau volume V</w:t>
      </w:r>
      <w:r w:rsidR="00BC41E6" w:rsidRPr="00062264">
        <w:rPr>
          <w:rFonts w:ascii="Constantia" w:hAnsi="Constantia" w:cstheme="majorBidi"/>
          <w:vertAlign w:val="subscript"/>
        </w:rPr>
        <w:t>1</w:t>
      </w:r>
      <w:r w:rsidR="00BC41E6" w:rsidRPr="00062264">
        <w:rPr>
          <w:rFonts w:ascii="Constantia" w:hAnsi="Constantia" w:cstheme="majorBidi"/>
        </w:rPr>
        <w:t>.</w:t>
      </w:r>
    </w:p>
    <w:p w:rsidR="00525D2D" w:rsidRPr="00062264" w:rsidRDefault="00BC41E6" w:rsidP="00062264">
      <w:pPr>
        <w:spacing w:line="240" w:lineRule="auto"/>
        <w:ind w:left="142" w:firstLine="709"/>
        <w:jc w:val="both"/>
        <w:rPr>
          <w:rFonts w:ascii="Constantia" w:hAnsi="Constantia" w:cstheme="majorBidi"/>
          <w:sz w:val="20"/>
          <w:szCs w:val="20"/>
        </w:rPr>
      </w:pPr>
      <w:r w:rsidRPr="00062264">
        <w:rPr>
          <w:rFonts w:ascii="Constantia" w:hAnsi="Constantia" w:cstheme="majorBidi"/>
        </w:rPr>
        <w:t>La masse volumique absolue est alors donnée par la formule suivant </w:t>
      </w:r>
      <w:r w:rsidRPr="00062264">
        <w:rPr>
          <w:rFonts w:ascii="Constantia" w:hAnsi="Constantia" w:cstheme="majorBidi"/>
          <w:b/>
          <w:bCs/>
          <w:sz w:val="20"/>
          <w:szCs w:val="20"/>
        </w:rPr>
        <w:t>:</w:t>
      </w:r>
      <w:r w:rsidR="00A04A86">
        <w:rPr>
          <w:rFonts w:ascii="Constantia" w:hAnsi="Constantia" w:cstheme="majorBidi"/>
          <w:b/>
          <w:bCs/>
          <w:sz w:val="20"/>
          <w:szCs w:val="20"/>
        </w:rPr>
        <w:t xml:space="preserve"> </w:t>
      </w:r>
      <w:r w:rsidR="00062264">
        <w:rPr>
          <w:rFonts w:ascii="Constantia" w:hAnsi="Constantia" w:cstheme="majorBidi"/>
          <w:b/>
          <w:bCs/>
          <w:position w:val="-30"/>
          <w:sz w:val="24"/>
          <w:szCs w:val="24"/>
        </w:rPr>
        <w:t xml:space="preserve">   </w:t>
      </w:r>
      <w:r w:rsidR="00062264" w:rsidRPr="00062264">
        <w:rPr>
          <w:rFonts w:ascii="Constantia" w:hAnsi="Constantia" w:cstheme="majorBidi"/>
          <w:b/>
          <w:bCs/>
          <w:position w:val="-30"/>
          <w:sz w:val="24"/>
          <w:szCs w:val="24"/>
        </w:rPr>
        <w:object w:dxaOrig="1380" w:dyaOrig="680">
          <v:shape id="_x0000_i1026" type="#_x0000_t75" style="width:75.75pt;height:36pt" o:ole="">
            <v:imagedata r:id="rId12" o:title=""/>
          </v:shape>
          <o:OLEObject Type="Embed" ProgID="Equation.DSMT4" ShapeID="_x0000_i1026" DrawAspect="Content" ObjectID="_1591303700" r:id="rId13"/>
        </w:object>
      </w:r>
      <w:r w:rsidR="009B79F8" w:rsidRPr="00062264">
        <w:rPr>
          <w:rFonts w:ascii="Constantia" w:hAnsi="Constantia" w:cstheme="majorBidi"/>
          <w:b/>
          <w:bCs/>
          <w:i/>
          <w:iCs/>
        </w:rPr>
        <w:t>Tableau I</w:t>
      </w:r>
      <w:r w:rsidR="00FF2AA3">
        <w:rPr>
          <w:rFonts w:ascii="Constantia" w:hAnsi="Constantia" w:cstheme="majorBidi"/>
          <w:b/>
          <w:bCs/>
          <w:i/>
          <w:iCs/>
        </w:rPr>
        <w:t>I</w:t>
      </w:r>
      <w:r w:rsidR="009B79F8" w:rsidRPr="00062264">
        <w:rPr>
          <w:rFonts w:ascii="Constantia" w:hAnsi="Constantia" w:cstheme="majorBidi"/>
          <w:b/>
          <w:bCs/>
          <w:i/>
          <w:iCs/>
        </w:rPr>
        <w:t>I.</w:t>
      </w:r>
      <w:r w:rsidR="00C30C96" w:rsidRPr="00062264">
        <w:rPr>
          <w:rFonts w:ascii="Constantia" w:hAnsi="Constantia" w:cstheme="majorBidi"/>
          <w:b/>
          <w:bCs/>
          <w:i/>
          <w:iCs/>
        </w:rPr>
        <w:t>4</w:t>
      </w:r>
      <w:r w:rsidR="00E867A7" w:rsidRPr="00062264">
        <w:rPr>
          <w:rFonts w:ascii="Constantia" w:hAnsi="Constantia" w:cstheme="majorBidi"/>
          <w:b/>
          <w:bCs/>
          <w:sz w:val="24"/>
          <w:szCs w:val="24"/>
        </w:rPr>
        <w:t xml:space="preserve">: </w:t>
      </w:r>
      <w:r w:rsidR="00E867A7" w:rsidRPr="00062264">
        <w:rPr>
          <w:rFonts w:ascii="Constantia" w:hAnsi="Constantia" w:cstheme="majorBidi"/>
        </w:rPr>
        <w:t>Masse volumique absolue du sable de DJAMAA.</w:t>
      </w:r>
    </w:p>
    <w:tbl>
      <w:tblPr>
        <w:tblStyle w:val="Grilledutableau"/>
        <w:tblW w:w="9006" w:type="dxa"/>
        <w:jc w:val="center"/>
        <w:tblInd w:w="-32"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483"/>
        <w:gridCol w:w="1483"/>
        <w:gridCol w:w="1483"/>
        <w:gridCol w:w="1483"/>
        <w:gridCol w:w="1484"/>
        <w:gridCol w:w="1590"/>
      </w:tblGrid>
      <w:tr w:rsidR="00053FBA" w:rsidRPr="00062264" w:rsidTr="00880B42">
        <w:trPr>
          <w:trHeight w:val="802"/>
          <w:jc w:val="center"/>
        </w:trPr>
        <w:tc>
          <w:tcPr>
            <w:tcW w:w="1483" w:type="dxa"/>
            <w:tcBorders>
              <w:bottom w:val="single" w:sz="4" w:space="0" w:color="0000CC"/>
              <w:right w:val="single" w:sz="4" w:space="0" w:color="0000CC"/>
            </w:tcBorders>
          </w:tcPr>
          <w:p w:rsidR="00015396" w:rsidRPr="00062264" w:rsidRDefault="00015396" w:rsidP="00015396">
            <w:pPr>
              <w:jc w:val="center"/>
              <w:rPr>
                <w:rFonts w:ascii="Constantia" w:hAnsi="Constantia" w:cstheme="majorBidi"/>
                <w:b/>
                <w:bCs/>
                <w:sz w:val="2"/>
                <w:szCs w:val="2"/>
              </w:rPr>
            </w:pPr>
          </w:p>
          <w:p w:rsidR="00FE5C91" w:rsidRPr="00062264" w:rsidRDefault="00FE5C91" w:rsidP="00FE5C91">
            <w:pPr>
              <w:jc w:val="center"/>
              <w:rPr>
                <w:rFonts w:ascii="Constantia" w:hAnsi="Constantia" w:cstheme="majorBidi"/>
                <w:b/>
                <w:bCs/>
                <w:sz w:val="6"/>
                <w:szCs w:val="6"/>
              </w:rPr>
            </w:pPr>
          </w:p>
          <w:p w:rsidR="00053FBA" w:rsidRPr="00062264" w:rsidRDefault="00FE5C91" w:rsidP="00FE5C91">
            <w:pPr>
              <w:rPr>
                <w:rFonts w:ascii="Constantia" w:hAnsi="Constantia" w:cstheme="majorBidi"/>
                <w:b/>
                <w:bCs/>
                <w:sz w:val="28"/>
                <w:szCs w:val="28"/>
                <w:vertAlign w:val="superscript"/>
              </w:rPr>
            </w:pPr>
            <w:r w:rsidRPr="00062264">
              <w:rPr>
                <w:rFonts w:ascii="Constantia" w:hAnsi="Constantia" w:cstheme="majorBidi"/>
                <w:b/>
                <w:bCs/>
                <w:sz w:val="24"/>
                <w:szCs w:val="24"/>
              </w:rPr>
              <w:t>N</w:t>
            </w:r>
            <w:r w:rsidRPr="00062264">
              <w:rPr>
                <w:rFonts w:ascii="Constantia" w:hAnsi="Constantia" w:cstheme="majorBidi"/>
                <w:b/>
                <w:bCs/>
                <w:sz w:val="24"/>
                <w:szCs w:val="24"/>
                <w:vertAlign w:val="superscript"/>
              </w:rPr>
              <w:t xml:space="preserve">0 </w:t>
            </w:r>
            <w:r w:rsidRPr="00062264">
              <w:rPr>
                <w:rFonts w:ascii="Constantia" w:hAnsi="Constantia" w:cstheme="majorBidi"/>
                <w:b/>
                <w:bCs/>
                <w:sz w:val="24"/>
                <w:szCs w:val="24"/>
              </w:rPr>
              <w:t>d’essai</w:t>
            </w:r>
          </w:p>
        </w:tc>
        <w:tc>
          <w:tcPr>
            <w:tcW w:w="1483" w:type="dxa"/>
            <w:tcBorders>
              <w:left w:val="single" w:sz="4" w:space="0" w:color="0000CC"/>
              <w:bottom w:val="single" w:sz="4" w:space="0" w:color="0000CC"/>
              <w:right w:val="single" w:sz="4" w:space="0" w:color="0000CC"/>
            </w:tcBorders>
          </w:tcPr>
          <w:p w:rsidR="00FE5C91" w:rsidRPr="00062264" w:rsidRDefault="00FE5C91" w:rsidP="00FE5C91">
            <w:pPr>
              <w:rPr>
                <w:rFonts w:ascii="Constantia" w:hAnsi="Constantia" w:cstheme="majorBidi"/>
                <w:b/>
                <w:bCs/>
                <w:sz w:val="8"/>
                <w:szCs w:val="8"/>
              </w:rPr>
            </w:pPr>
          </w:p>
          <w:p w:rsidR="00053FBA" w:rsidRPr="00062264" w:rsidRDefault="00053FBA" w:rsidP="00FE5C91">
            <w:pPr>
              <w:rPr>
                <w:rFonts w:ascii="Constantia" w:hAnsi="Constantia" w:cstheme="majorBidi"/>
                <w:b/>
                <w:bCs/>
                <w:sz w:val="28"/>
                <w:szCs w:val="28"/>
              </w:rPr>
            </w:pPr>
            <w:r w:rsidRPr="00062264">
              <w:rPr>
                <w:rFonts w:ascii="Constantia" w:hAnsi="Constantia" w:cstheme="majorBidi"/>
                <w:b/>
                <w:bCs/>
                <w:sz w:val="24"/>
                <w:szCs w:val="24"/>
              </w:rPr>
              <w:t xml:space="preserve">Masse utilisée M </w:t>
            </w:r>
            <w:r w:rsidRPr="00062264">
              <w:rPr>
                <w:rFonts w:ascii="Constantia" w:hAnsi="Constantia" w:cstheme="majorBidi"/>
                <w:b/>
                <w:bCs/>
              </w:rPr>
              <w:t>(g)</w:t>
            </w:r>
          </w:p>
        </w:tc>
        <w:tc>
          <w:tcPr>
            <w:tcW w:w="1483" w:type="dxa"/>
            <w:tcBorders>
              <w:left w:val="single" w:sz="4" w:space="0" w:color="0000CC"/>
              <w:bottom w:val="single" w:sz="4" w:space="0" w:color="0000CC"/>
              <w:right w:val="single" w:sz="4" w:space="0" w:color="0000CC"/>
            </w:tcBorders>
          </w:tcPr>
          <w:p w:rsidR="00FE5C91" w:rsidRPr="00062264" w:rsidRDefault="00FE5C91" w:rsidP="00FE5C91">
            <w:pPr>
              <w:rPr>
                <w:rFonts w:ascii="Constantia" w:hAnsi="Constantia" w:cstheme="majorBidi"/>
                <w:b/>
                <w:bCs/>
                <w:sz w:val="8"/>
                <w:szCs w:val="8"/>
              </w:rPr>
            </w:pPr>
          </w:p>
          <w:p w:rsidR="00053FBA" w:rsidRPr="00062264" w:rsidRDefault="00053FBA" w:rsidP="00FE5C91">
            <w:pPr>
              <w:rPr>
                <w:rFonts w:ascii="Constantia" w:hAnsi="Constantia" w:cstheme="majorBidi"/>
                <w:b/>
                <w:bCs/>
                <w:sz w:val="28"/>
                <w:szCs w:val="28"/>
              </w:rPr>
            </w:pPr>
            <w:r w:rsidRPr="00062264">
              <w:rPr>
                <w:rFonts w:ascii="Constantia" w:hAnsi="Constantia" w:cstheme="majorBidi"/>
                <w:b/>
                <w:bCs/>
                <w:sz w:val="24"/>
                <w:szCs w:val="24"/>
              </w:rPr>
              <w:t>Volume utilisée V</w:t>
            </w:r>
            <w:r w:rsidRPr="00062264">
              <w:rPr>
                <w:rFonts w:ascii="Constantia" w:hAnsi="Constantia" w:cstheme="majorBidi"/>
                <w:b/>
                <w:bCs/>
                <w:sz w:val="24"/>
                <w:szCs w:val="24"/>
                <w:vertAlign w:val="subscript"/>
              </w:rPr>
              <w:t xml:space="preserve">e </w:t>
            </w:r>
            <w:r w:rsidRPr="00062264">
              <w:rPr>
                <w:rFonts w:ascii="Constantia" w:hAnsi="Constantia" w:cstheme="majorBidi"/>
                <w:b/>
                <w:bCs/>
                <w:sz w:val="24"/>
                <w:szCs w:val="24"/>
              </w:rPr>
              <w:t>(ml)</w:t>
            </w:r>
          </w:p>
        </w:tc>
        <w:tc>
          <w:tcPr>
            <w:tcW w:w="1483" w:type="dxa"/>
            <w:tcBorders>
              <w:left w:val="single" w:sz="4" w:space="0" w:color="0000CC"/>
              <w:bottom w:val="single" w:sz="4" w:space="0" w:color="0000CC"/>
              <w:right w:val="single" w:sz="4" w:space="0" w:color="0000CC"/>
            </w:tcBorders>
          </w:tcPr>
          <w:p w:rsidR="00F608A7" w:rsidRPr="00062264" w:rsidRDefault="00F608A7" w:rsidP="00FE5C91">
            <w:pPr>
              <w:rPr>
                <w:rFonts w:ascii="Constantia" w:hAnsi="Constantia" w:cstheme="majorBidi"/>
                <w:b/>
                <w:bCs/>
                <w:sz w:val="8"/>
                <w:szCs w:val="8"/>
              </w:rPr>
            </w:pPr>
          </w:p>
          <w:p w:rsidR="00053FBA" w:rsidRPr="00062264" w:rsidRDefault="00053FBA" w:rsidP="00FE5C91">
            <w:pPr>
              <w:rPr>
                <w:rFonts w:ascii="Constantia" w:hAnsi="Constantia" w:cstheme="majorBidi"/>
                <w:b/>
                <w:bCs/>
                <w:sz w:val="28"/>
                <w:szCs w:val="28"/>
              </w:rPr>
            </w:pPr>
            <w:r w:rsidRPr="00062264">
              <w:rPr>
                <w:rFonts w:ascii="Constantia" w:hAnsi="Constantia" w:cstheme="majorBidi"/>
                <w:b/>
                <w:bCs/>
                <w:sz w:val="24"/>
                <w:szCs w:val="24"/>
              </w:rPr>
              <w:t>V</w:t>
            </w:r>
            <w:r w:rsidRPr="00062264">
              <w:rPr>
                <w:rFonts w:ascii="Constantia" w:hAnsi="Constantia" w:cstheme="majorBidi"/>
                <w:b/>
                <w:bCs/>
                <w:sz w:val="24"/>
                <w:szCs w:val="24"/>
                <w:vertAlign w:val="subscript"/>
              </w:rPr>
              <w:t>2</w:t>
            </w:r>
            <w:r w:rsidRPr="00062264">
              <w:rPr>
                <w:rFonts w:ascii="Constantia" w:hAnsi="Constantia" w:cstheme="majorBidi"/>
                <w:b/>
                <w:bCs/>
                <w:sz w:val="28"/>
                <w:szCs w:val="28"/>
                <w:vertAlign w:val="subscript"/>
              </w:rPr>
              <w:t xml:space="preserve"> </w:t>
            </w:r>
            <w:r w:rsidRPr="00062264">
              <w:rPr>
                <w:rFonts w:ascii="Constantia" w:hAnsi="Constantia" w:cstheme="majorBidi"/>
                <w:b/>
                <w:bCs/>
                <w:sz w:val="24"/>
                <w:szCs w:val="24"/>
              </w:rPr>
              <w:t>(ml)</w:t>
            </w:r>
          </w:p>
        </w:tc>
        <w:tc>
          <w:tcPr>
            <w:tcW w:w="1484" w:type="dxa"/>
            <w:tcBorders>
              <w:left w:val="single" w:sz="4" w:space="0" w:color="0000CC"/>
              <w:bottom w:val="single" w:sz="4" w:space="0" w:color="0000CC"/>
              <w:right w:val="single" w:sz="4" w:space="0" w:color="0000CC"/>
            </w:tcBorders>
          </w:tcPr>
          <w:p w:rsidR="00F608A7" w:rsidRPr="00062264" w:rsidRDefault="00F608A7" w:rsidP="00FE5C91">
            <w:pPr>
              <w:rPr>
                <w:rFonts w:ascii="Constantia" w:hAnsi="Constantia" w:cstheme="majorBidi"/>
                <w:b/>
                <w:bCs/>
                <w:sz w:val="4"/>
                <w:szCs w:val="4"/>
              </w:rPr>
            </w:pPr>
          </w:p>
          <w:p w:rsidR="00053FBA" w:rsidRPr="00062264" w:rsidRDefault="00053FBA" w:rsidP="00FE5C91">
            <w:pPr>
              <w:spacing w:line="480" w:lineRule="auto"/>
              <w:rPr>
                <w:rFonts w:ascii="Constantia" w:hAnsi="Constantia" w:cstheme="majorBidi"/>
                <w:b/>
                <w:bCs/>
                <w:sz w:val="28"/>
                <w:szCs w:val="28"/>
              </w:rPr>
            </w:pPr>
            <w:r w:rsidRPr="00062264">
              <w:rPr>
                <w:rFonts w:ascii="Constantia" w:hAnsi="Constantia" w:cstheme="majorBidi"/>
                <w:b/>
                <w:bCs/>
                <w:sz w:val="28"/>
                <w:szCs w:val="28"/>
              </w:rPr>
              <w:t>ρ</w:t>
            </w:r>
            <w:r w:rsidRPr="00062264">
              <w:rPr>
                <w:rFonts w:ascii="Constantia" w:hAnsi="Constantia" w:cstheme="majorBidi"/>
                <w:b/>
                <w:bCs/>
                <w:sz w:val="32"/>
                <w:szCs w:val="32"/>
              </w:rPr>
              <w:t xml:space="preserve"> </w:t>
            </w:r>
            <w:r w:rsidRPr="00062264">
              <w:rPr>
                <w:rFonts w:ascii="Constantia" w:hAnsi="Constantia" w:cstheme="majorBidi"/>
                <w:b/>
                <w:bCs/>
                <w:sz w:val="24"/>
                <w:szCs w:val="24"/>
              </w:rPr>
              <w:t>(g/ml)</w:t>
            </w:r>
          </w:p>
        </w:tc>
        <w:tc>
          <w:tcPr>
            <w:tcW w:w="1590" w:type="dxa"/>
            <w:tcBorders>
              <w:left w:val="single" w:sz="4" w:space="0" w:color="0000CC"/>
              <w:bottom w:val="single" w:sz="4" w:space="0" w:color="0000CC"/>
            </w:tcBorders>
          </w:tcPr>
          <w:p w:rsidR="00FE5C91" w:rsidRPr="00C20406" w:rsidRDefault="00FE5C91" w:rsidP="00FE5C91">
            <w:pPr>
              <w:rPr>
                <w:rFonts w:ascii="Constantia" w:hAnsi="Constantia" w:cstheme="majorBidi"/>
                <w:b/>
                <w:bCs/>
                <w:sz w:val="2"/>
                <w:szCs w:val="2"/>
              </w:rPr>
            </w:pPr>
          </w:p>
          <w:p w:rsidR="00053FBA" w:rsidRPr="00062264" w:rsidRDefault="00053FBA" w:rsidP="00FE5C91">
            <w:pPr>
              <w:rPr>
                <w:rFonts w:ascii="Constantia" w:hAnsi="Constantia" w:cstheme="majorBidi"/>
                <w:b/>
                <w:bCs/>
                <w:color w:val="002060"/>
                <w:sz w:val="28"/>
                <w:szCs w:val="28"/>
                <w:u w:val="single"/>
              </w:rPr>
            </w:pPr>
            <w:r w:rsidRPr="00062264">
              <w:rPr>
                <w:rFonts w:ascii="Constantia" w:hAnsi="Constantia" w:cstheme="majorBidi"/>
                <w:b/>
                <w:bCs/>
                <w:sz w:val="28"/>
                <w:szCs w:val="28"/>
              </w:rPr>
              <w:t>ρ</w:t>
            </w:r>
            <w:r w:rsidRPr="00062264">
              <w:rPr>
                <w:rFonts w:ascii="Constantia" w:hAnsi="Constantia" w:cstheme="majorBidi"/>
                <w:b/>
                <w:bCs/>
                <w:sz w:val="28"/>
                <w:szCs w:val="28"/>
                <w:vertAlign w:val="subscript"/>
              </w:rPr>
              <w:t>moy</w:t>
            </w:r>
            <w:r w:rsidRPr="00062264">
              <w:rPr>
                <w:rFonts w:ascii="Constantia" w:hAnsi="Constantia" w:cstheme="majorBidi"/>
                <w:b/>
                <w:bCs/>
                <w:sz w:val="28"/>
                <w:szCs w:val="28"/>
              </w:rPr>
              <w:t xml:space="preserve"> </w:t>
            </w:r>
            <w:r w:rsidRPr="00062264">
              <w:rPr>
                <w:rFonts w:ascii="Constantia" w:hAnsi="Constantia" w:cstheme="majorBidi"/>
                <w:b/>
                <w:bCs/>
                <w:sz w:val="24"/>
                <w:szCs w:val="24"/>
              </w:rPr>
              <w:t>(g/ml)</w:t>
            </w:r>
          </w:p>
        </w:tc>
      </w:tr>
      <w:tr w:rsidR="00053FBA" w:rsidRPr="00062264" w:rsidTr="00F8058F">
        <w:trPr>
          <w:trHeight w:val="276"/>
          <w:jc w:val="center"/>
        </w:trPr>
        <w:tc>
          <w:tcPr>
            <w:tcW w:w="1483" w:type="dxa"/>
            <w:tcBorders>
              <w:top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1</w:t>
            </w:r>
          </w:p>
        </w:tc>
        <w:tc>
          <w:tcPr>
            <w:tcW w:w="1483" w:type="dxa"/>
            <w:tcBorders>
              <w:top w:val="single" w:sz="4" w:space="0" w:color="0000CC"/>
              <w:left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300</w:t>
            </w:r>
          </w:p>
        </w:tc>
        <w:tc>
          <w:tcPr>
            <w:tcW w:w="1483" w:type="dxa"/>
            <w:tcBorders>
              <w:top w:val="single" w:sz="4" w:space="0" w:color="0000CC"/>
              <w:left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300</w:t>
            </w:r>
          </w:p>
        </w:tc>
        <w:tc>
          <w:tcPr>
            <w:tcW w:w="1483" w:type="dxa"/>
            <w:tcBorders>
              <w:top w:val="single" w:sz="4" w:space="0" w:color="0000CC"/>
              <w:left w:val="single" w:sz="4" w:space="0" w:color="0000CC"/>
              <w:bottom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415</w:t>
            </w:r>
          </w:p>
        </w:tc>
        <w:tc>
          <w:tcPr>
            <w:tcW w:w="1484" w:type="dxa"/>
            <w:tcBorders>
              <w:top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2.60</w:t>
            </w:r>
          </w:p>
        </w:tc>
        <w:tc>
          <w:tcPr>
            <w:tcW w:w="1590" w:type="dxa"/>
            <w:tcBorders>
              <w:top w:val="single" w:sz="4" w:space="0" w:color="0000CC"/>
              <w:left w:val="single" w:sz="4" w:space="0" w:color="0000CC"/>
              <w:bottom w:val="nil"/>
            </w:tcBorders>
            <w:shd w:val="clear" w:color="auto" w:fill="D9D9D9" w:themeFill="background1" w:themeFillShade="D9"/>
          </w:tcPr>
          <w:p w:rsidR="00053FBA" w:rsidRPr="00062264" w:rsidRDefault="00053FBA" w:rsidP="000F69AE">
            <w:pPr>
              <w:rPr>
                <w:rFonts w:ascii="Constantia" w:hAnsi="Constantia" w:cstheme="majorBidi"/>
                <w:color w:val="002060"/>
                <w:sz w:val="24"/>
                <w:szCs w:val="24"/>
              </w:rPr>
            </w:pPr>
          </w:p>
        </w:tc>
      </w:tr>
      <w:tr w:rsidR="00053FBA" w:rsidRPr="00062264" w:rsidTr="00F8058F">
        <w:trPr>
          <w:trHeight w:val="247"/>
          <w:jc w:val="center"/>
        </w:trPr>
        <w:tc>
          <w:tcPr>
            <w:tcW w:w="1483" w:type="dxa"/>
            <w:tcBorders>
              <w:top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2</w:t>
            </w:r>
          </w:p>
        </w:tc>
        <w:tc>
          <w:tcPr>
            <w:tcW w:w="1483" w:type="dxa"/>
            <w:tcBorders>
              <w:top w:val="single" w:sz="4" w:space="0" w:color="0000CC"/>
              <w:left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300</w:t>
            </w:r>
          </w:p>
        </w:tc>
        <w:tc>
          <w:tcPr>
            <w:tcW w:w="1483" w:type="dxa"/>
            <w:tcBorders>
              <w:top w:val="single" w:sz="4" w:space="0" w:color="0000CC"/>
              <w:left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300</w:t>
            </w:r>
          </w:p>
        </w:tc>
        <w:tc>
          <w:tcPr>
            <w:tcW w:w="1483" w:type="dxa"/>
            <w:tcBorders>
              <w:top w:val="single" w:sz="4" w:space="0" w:color="0000CC"/>
              <w:left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417</w:t>
            </w:r>
          </w:p>
        </w:tc>
        <w:tc>
          <w:tcPr>
            <w:tcW w:w="1484" w:type="dxa"/>
            <w:tcBorders>
              <w:top w:val="single" w:sz="4" w:space="0" w:color="0000CC"/>
              <w:left w:val="single" w:sz="4" w:space="0" w:color="0000CC"/>
              <w:bottom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2.56</w:t>
            </w:r>
          </w:p>
        </w:tc>
        <w:tc>
          <w:tcPr>
            <w:tcW w:w="1590" w:type="dxa"/>
            <w:tcBorders>
              <w:top w:val="nil"/>
              <w:left w:val="single" w:sz="4" w:space="0" w:color="0000CC"/>
              <w:bottom w:val="nil"/>
            </w:tcBorders>
            <w:shd w:val="clear" w:color="auto" w:fill="D9D9D9" w:themeFill="background1" w:themeFillShade="D9"/>
          </w:tcPr>
          <w:p w:rsidR="00053FBA" w:rsidRPr="00062264" w:rsidRDefault="00053FBA" w:rsidP="00015396">
            <w:pPr>
              <w:jc w:val="center"/>
              <w:rPr>
                <w:rFonts w:ascii="Constantia" w:hAnsi="Constantia" w:cstheme="majorBidi"/>
                <w:b/>
                <w:bCs/>
                <w:sz w:val="24"/>
                <w:szCs w:val="24"/>
              </w:rPr>
            </w:pPr>
            <w:r w:rsidRPr="00062264">
              <w:rPr>
                <w:rFonts w:ascii="Constantia" w:hAnsi="Constantia" w:cstheme="majorBidi"/>
                <w:b/>
                <w:bCs/>
              </w:rPr>
              <w:t>2.58</w:t>
            </w:r>
          </w:p>
        </w:tc>
      </w:tr>
      <w:tr w:rsidR="00053FBA" w:rsidRPr="00062264" w:rsidTr="00F8058F">
        <w:trPr>
          <w:trHeight w:val="276"/>
          <w:jc w:val="center"/>
        </w:trPr>
        <w:tc>
          <w:tcPr>
            <w:tcW w:w="1483" w:type="dxa"/>
            <w:tcBorders>
              <w:top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3</w:t>
            </w:r>
          </w:p>
        </w:tc>
        <w:tc>
          <w:tcPr>
            <w:tcW w:w="1483" w:type="dxa"/>
            <w:tcBorders>
              <w:top w:val="single" w:sz="4" w:space="0" w:color="0000CC"/>
              <w:left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300</w:t>
            </w:r>
          </w:p>
        </w:tc>
        <w:tc>
          <w:tcPr>
            <w:tcW w:w="1483" w:type="dxa"/>
            <w:tcBorders>
              <w:top w:val="single" w:sz="4" w:space="0" w:color="0000CC"/>
              <w:left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300</w:t>
            </w:r>
          </w:p>
        </w:tc>
        <w:tc>
          <w:tcPr>
            <w:tcW w:w="1483" w:type="dxa"/>
            <w:tcBorders>
              <w:top w:val="single" w:sz="4" w:space="0" w:color="0000CC"/>
              <w:left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415</w:t>
            </w:r>
          </w:p>
        </w:tc>
        <w:tc>
          <w:tcPr>
            <w:tcW w:w="1484" w:type="dxa"/>
            <w:tcBorders>
              <w:top w:val="single" w:sz="4" w:space="0" w:color="0000CC"/>
              <w:left w:val="single" w:sz="4" w:space="0" w:color="0000CC"/>
              <w:right w:val="single" w:sz="4" w:space="0" w:color="0000CC"/>
            </w:tcBorders>
          </w:tcPr>
          <w:p w:rsidR="00053FBA" w:rsidRPr="00062264" w:rsidRDefault="00053FBA" w:rsidP="00015396">
            <w:pPr>
              <w:jc w:val="center"/>
              <w:rPr>
                <w:rFonts w:ascii="Constantia" w:hAnsi="Constantia" w:cstheme="majorBidi"/>
              </w:rPr>
            </w:pPr>
            <w:r w:rsidRPr="00062264">
              <w:rPr>
                <w:rFonts w:ascii="Constantia" w:hAnsi="Constantia" w:cstheme="majorBidi"/>
              </w:rPr>
              <w:t>2.60</w:t>
            </w:r>
          </w:p>
        </w:tc>
        <w:tc>
          <w:tcPr>
            <w:tcW w:w="1590" w:type="dxa"/>
            <w:tcBorders>
              <w:top w:val="nil"/>
              <w:left w:val="single" w:sz="4" w:space="0" w:color="0000CC"/>
              <w:bottom w:val="threeDEngrave" w:sz="6" w:space="0" w:color="auto"/>
            </w:tcBorders>
            <w:shd w:val="clear" w:color="auto" w:fill="D9D9D9" w:themeFill="background1" w:themeFillShade="D9"/>
          </w:tcPr>
          <w:p w:rsidR="00053FBA" w:rsidRPr="00062264" w:rsidRDefault="00053FBA" w:rsidP="000F69AE">
            <w:pPr>
              <w:rPr>
                <w:rFonts w:ascii="Constantia" w:hAnsi="Constantia" w:cstheme="majorBidi"/>
                <w:color w:val="002060"/>
                <w:sz w:val="24"/>
                <w:szCs w:val="24"/>
                <w:u w:val="single"/>
              </w:rPr>
            </w:pPr>
          </w:p>
        </w:tc>
      </w:tr>
    </w:tbl>
    <w:p w:rsidR="00880B42" w:rsidRPr="00062264" w:rsidRDefault="00880B42" w:rsidP="001D5E6E">
      <w:pPr>
        <w:rPr>
          <w:rFonts w:ascii="Constantia" w:hAnsi="Constantia" w:cstheme="majorBidi"/>
          <w:b/>
          <w:bCs/>
          <w:i/>
          <w:iCs/>
          <w:sz w:val="24"/>
          <w:szCs w:val="24"/>
        </w:rPr>
      </w:pPr>
    </w:p>
    <w:p w:rsidR="00A04A86" w:rsidRDefault="00A04A86" w:rsidP="00A04A86">
      <w:pPr>
        <w:jc w:val="center"/>
        <w:rPr>
          <w:rFonts w:ascii="Constantia" w:hAnsi="Constantia" w:cstheme="majorBidi"/>
          <w:b/>
          <w:bCs/>
          <w:sz w:val="28"/>
          <w:szCs w:val="28"/>
        </w:rPr>
      </w:pPr>
      <w:r>
        <w:rPr>
          <w:rFonts w:ascii="Constantia" w:hAnsi="Constantia" w:cstheme="majorBidi"/>
          <w:b/>
          <w:bCs/>
          <w:noProof/>
          <w:sz w:val="28"/>
          <w:szCs w:val="28"/>
          <w:lang w:eastAsia="fr-FR"/>
        </w:rPr>
        <w:lastRenderedPageBreak/>
        <w:drawing>
          <wp:inline distT="0" distB="0" distL="0" distR="0">
            <wp:extent cx="5574895" cy="2714625"/>
            <wp:effectExtent l="38100" t="0" r="63905" b="66675"/>
            <wp:docPr id="19" name="Image 19" descr="C:\Users\MAISON XP\Downloads\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ISON XP\Downloads\Ra.png"/>
                    <pic:cNvPicPr>
                      <a:picLocks noChangeAspect="1" noChangeArrowheads="1"/>
                    </pic:cNvPicPr>
                  </pic:nvPicPr>
                  <pic:blipFill>
                    <a:blip r:embed="rId14"/>
                    <a:srcRect b="9398"/>
                    <a:stretch>
                      <a:fillRect/>
                    </a:stretch>
                  </pic:blipFill>
                  <pic:spPr bwMode="auto">
                    <a:xfrm>
                      <a:off x="0" y="0"/>
                      <a:ext cx="5574895" cy="2714625"/>
                    </a:xfrm>
                    <a:prstGeom prst="rect">
                      <a:avLst/>
                    </a:prstGeom>
                    <a:solidFill>
                      <a:srgbClr val="FF0000"/>
                    </a:solidFill>
                    <a:ln w="9525">
                      <a:noFill/>
                      <a:miter lim="800000"/>
                      <a:headEnd/>
                      <a:tailEnd/>
                    </a:ln>
                    <a:effectLst>
                      <a:outerShdw blurRad="50800" dist="38100" dir="5400000" algn="t" rotWithShape="0">
                        <a:prstClr val="black">
                          <a:alpha val="40000"/>
                        </a:prstClr>
                      </a:outerShdw>
                    </a:effectLst>
                  </pic:spPr>
                </pic:pic>
              </a:graphicData>
            </a:graphic>
          </wp:inline>
        </w:drawing>
      </w:r>
    </w:p>
    <w:p w:rsidR="00A04A86" w:rsidRPr="00A04A86" w:rsidRDefault="00A93158" w:rsidP="00A04A86">
      <w:pPr>
        <w:jc w:val="center"/>
        <w:rPr>
          <w:rFonts w:ascii="Constantia" w:hAnsi="Constantia" w:cstheme="majorBidi"/>
          <w:b/>
          <w:bCs/>
          <w:sz w:val="24"/>
          <w:szCs w:val="24"/>
        </w:rPr>
      </w:pPr>
      <w:r>
        <w:rPr>
          <w:rFonts w:ascii="Constantia" w:hAnsi="Constantia" w:cstheme="majorBidi"/>
          <w:b/>
          <w:bCs/>
          <w:i/>
          <w:iCs/>
        </w:rPr>
        <w:t>Figure I</w:t>
      </w:r>
      <w:r w:rsidR="00FF2AA3">
        <w:rPr>
          <w:rFonts w:ascii="Constantia" w:hAnsi="Constantia" w:cstheme="majorBidi"/>
          <w:b/>
          <w:bCs/>
          <w:i/>
          <w:iCs/>
        </w:rPr>
        <w:t>I</w:t>
      </w:r>
      <w:r>
        <w:rPr>
          <w:rFonts w:ascii="Constantia" w:hAnsi="Constantia" w:cstheme="majorBidi"/>
          <w:b/>
          <w:bCs/>
          <w:i/>
          <w:iCs/>
        </w:rPr>
        <w:t>I.3</w:t>
      </w:r>
      <w:r w:rsidR="00A04A86" w:rsidRPr="00062264">
        <w:rPr>
          <w:rFonts w:ascii="Constantia" w:hAnsi="Constantia" w:cstheme="majorBidi"/>
          <w:b/>
          <w:bCs/>
          <w:i/>
          <w:iCs/>
        </w:rPr>
        <w:t>:</w:t>
      </w:r>
      <w:r w:rsidR="00A04A86" w:rsidRPr="00A04A86">
        <w:rPr>
          <w:rFonts w:ascii="Times New Roman" w:hAnsi="Times New Roman" w:cs="Times New Roman"/>
          <w:sz w:val="24"/>
          <w:szCs w:val="24"/>
        </w:rPr>
        <w:t xml:space="preserve"> </w:t>
      </w:r>
      <w:r w:rsidR="00A04A86" w:rsidRPr="00A04A86">
        <w:rPr>
          <w:rFonts w:ascii="Constantia" w:hAnsi="Constantia" w:cs="Times New Roman"/>
        </w:rPr>
        <w:t>Détermination de la masse volumique absolue d'un matériau.</w:t>
      </w:r>
    </w:p>
    <w:p w:rsidR="00E867A7" w:rsidRPr="00062264" w:rsidRDefault="00AA25AE" w:rsidP="001D5E6E">
      <w:pPr>
        <w:rPr>
          <w:rFonts w:ascii="Constantia" w:hAnsi="Constantia" w:cstheme="majorBidi"/>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.2.1.1.5</w:t>
      </w:r>
      <w:r w:rsidR="00024DFE" w:rsidRPr="00062264">
        <w:rPr>
          <w:rFonts w:ascii="Constantia" w:hAnsi="Constantia" w:cstheme="majorBidi"/>
          <w:b/>
          <w:bCs/>
          <w:sz w:val="28"/>
          <w:szCs w:val="28"/>
        </w:rPr>
        <w:t xml:space="preserve"> </w:t>
      </w:r>
      <w:r w:rsidR="00E867A7" w:rsidRPr="00062264">
        <w:rPr>
          <w:rFonts w:ascii="Constantia" w:hAnsi="Constantia" w:cstheme="majorBidi"/>
          <w:b/>
          <w:bCs/>
          <w:sz w:val="28"/>
          <w:szCs w:val="28"/>
        </w:rPr>
        <w:t>Masse</w:t>
      </w:r>
      <w:r w:rsidR="00B3488A" w:rsidRPr="00062264">
        <w:rPr>
          <w:rFonts w:ascii="Constantia" w:hAnsi="Constantia" w:cstheme="majorBidi"/>
          <w:b/>
          <w:bCs/>
          <w:sz w:val="28"/>
          <w:szCs w:val="28"/>
        </w:rPr>
        <w:t xml:space="preserve"> volumique</w:t>
      </w:r>
      <w:r w:rsidR="00E867A7" w:rsidRPr="00062264">
        <w:rPr>
          <w:rFonts w:ascii="Constantia" w:hAnsi="Constantia" w:cstheme="majorBidi"/>
          <w:b/>
          <w:bCs/>
          <w:sz w:val="28"/>
          <w:szCs w:val="28"/>
        </w:rPr>
        <w:t xml:space="preserve"> apparente :</w:t>
      </w:r>
    </w:p>
    <w:p w:rsidR="00EE2C5E" w:rsidRPr="00062264" w:rsidRDefault="00907415" w:rsidP="00880B42">
      <w:pPr>
        <w:pStyle w:val="Paragraphedeliste"/>
        <w:numPr>
          <w:ilvl w:val="0"/>
          <w:numId w:val="27"/>
        </w:numPr>
        <w:ind w:left="426" w:firstLine="0"/>
        <w:rPr>
          <w:rFonts w:ascii="Constantia" w:hAnsi="Constantia" w:cstheme="majorBidi"/>
          <w:b/>
          <w:bCs/>
          <w:i/>
          <w:iCs/>
          <w:sz w:val="24"/>
          <w:szCs w:val="24"/>
        </w:rPr>
      </w:pPr>
      <w:r w:rsidRPr="00062264">
        <w:rPr>
          <w:rFonts w:ascii="Constantia" w:hAnsi="Constantia" w:cstheme="majorBidi"/>
          <w:b/>
          <w:bCs/>
          <w:i/>
          <w:iCs/>
          <w:sz w:val="24"/>
          <w:szCs w:val="24"/>
        </w:rPr>
        <w:t xml:space="preserve">   </w:t>
      </w:r>
      <w:r w:rsidR="00E867A7" w:rsidRPr="00062264">
        <w:rPr>
          <w:rFonts w:ascii="Constantia" w:hAnsi="Constantia" w:cstheme="majorBidi"/>
          <w:b/>
          <w:bCs/>
          <w:i/>
          <w:iCs/>
          <w:sz w:val="24"/>
          <w:szCs w:val="24"/>
        </w:rPr>
        <w:t>Masse vol</w:t>
      </w:r>
      <w:r w:rsidR="00E867A7" w:rsidRPr="00062264">
        <w:rPr>
          <w:rFonts w:ascii="Constantia" w:eastAsia="Times New Roman,Bold" w:hAnsi="Constantia" w:cstheme="majorBidi"/>
          <w:b/>
          <w:bCs/>
          <w:i/>
          <w:iCs/>
          <w:sz w:val="24"/>
          <w:szCs w:val="24"/>
        </w:rPr>
        <w:t>umique apparente à l’état lâche</w:t>
      </w:r>
      <w:r w:rsidR="00E867A7" w:rsidRPr="00062264">
        <w:rPr>
          <w:rFonts w:ascii="Constantia" w:hAnsi="Constantia" w:cstheme="majorBidi"/>
          <w:b/>
          <w:bCs/>
          <w:i/>
          <w:iCs/>
          <w:sz w:val="24"/>
          <w:szCs w:val="24"/>
        </w:rPr>
        <w:t>:</w:t>
      </w:r>
    </w:p>
    <w:p w:rsidR="002922DF" w:rsidRPr="00062264" w:rsidRDefault="00E867A7" w:rsidP="00E23041">
      <w:pPr>
        <w:spacing w:line="240" w:lineRule="auto"/>
        <w:rPr>
          <w:rFonts w:ascii="Constantia" w:hAnsi="Constantia" w:cstheme="majorBidi"/>
        </w:rPr>
      </w:pPr>
      <w:r w:rsidRPr="00062264">
        <w:rPr>
          <w:rFonts w:ascii="Constantia" w:hAnsi="Constantia" w:cstheme="majorBidi"/>
        </w:rPr>
        <w:t>On utilise la méthode de l’entonnoir </w:t>
      </w:r>
      <w:r w:rsidRPr="00062264">
        <w:rPr>
          <w:rFonts w:ascii="Constantia" w:hAnsi="Constantia" w:cstheme="majorBidi"/>
          <w:b/>
          <w:bCs/>
          <w:sz w:val="20"/>
          <w:szCs w:val="20"/>
        </w:rPr>
        <w:t xml:space="preserve">: </w:t>
      </w:r>
      <w:r w:rsidRPr="00062264">
        <w:rPr>
          <w:rFonts w:ascii="Constantia" w:hAnsi="Constantia" w:cstheme="majorBidi"/>
          <w:b/>
          <w:bCs/>
        </w:rPr>
        <w:t>-</w:t>
      </w:r>
      <w:r w:rsidRPr="00062264">
        <w:rPr>
          <w:rFonts w:ascii="Constantia" w:hAnsi="Constantia" w:cstheme="majorBidi"/>
        </w:rPr>
        <w:t xml:space="preserve"> Cette méthode est plus efficace.</w:t>
      </w:r>
    </w:p>
    <w:p w:rsidR="00E867A7" w:rsidRPr="00062264" w:rsidRDefault="002922DF" w:rsidP="00907415">
      <w:pPr>
        <w:spacing w:line="240" w:lineRule="auto"/>
        <w:jc w:val="both"/>
        <w:rPr>
          <w:rFonts w:ascii="Constantia" w:hAnsi="Constantia" w:cstheme="majorBidi"/>
        </w:rPr>
      </w:pPr>
      <w:r w:rsidRPr="00062264">
        <w:rPr>
          <w:rFonts w:ascii="Constantia" w:hAnsi="Constantia" w:cstheme="majorBidi"/>
        </w:rPr>
        <w:t>On</w:t>
      </w:r>
      <w:r w:rsidR="00E867A7" w:rsidRPr="00062264">
        <w:rPr>
          <w:rFonts w:ascii="Constantia" w:hAnsi="Constantia" w:cstheme="majorBidi"/>
        </w:rPr>
        <w:t xml:space="preserve"> utilise pour cela un entonnoir porté par un trépied muni d’un </w:t>
      </w:r>
      <w:r w:rsidR="004E4EB8" w:rsidRPr="00062264">
        <w:rPr>
          <w:rFonts w:ascii="Constantia" w:hAnsi="Constantia" w:cstheme="majorBidi"/>
        </w:rPr>
        <w:t>opercule</w:t>
      </w:r>
      <w:r w:rsidR="00E867A7" w:rsidRPr="00062264">
        <w:rPr>
          <w:rFonts w:ascii="Constantia" w:hAnsi="Constantia" w:cstheme="majorBidi"/>
        </w:rPr>
        <w:t xml:space="preserve"> mobile.</w:t>
      </w:r>
    </w:p>
    <w:p w:rsidR="004E4EB8" w:rsidRPr="00062264" w:rsidRDefault="004E4EB8" w:rsidP="00907415">
      <w:pPr>
        <w:spacing w:line="240" w:lineRule="auto"/>
        <w:jc w:val="both"/>
        <w:rPr>
          <w:rFonts w:ascii="Constantia" w:hAnsi="Constantia" w:cstheme="majorBidi"/>
        </w:rPr>
      </w:pPr>
      <w:r w:rsidRPr="00062264">
        <w:rPr>
          <w:rFonts w:ascii="Constantia" w:hAnsi="Constantia" w:cstheme="majorBidi"/>
        </w:rPr>
        <w:t>La mesure s’effectue par la m méthode de l’entonnoir suivant les étapes :</w:t>
      </w:r>
    </w:p>
    <w:p w:rsidR="004E4EB8" w:rsidRPr="00062264" w:rsidRDefault="00907415" w:rsidP="00880B42">
      <w:pPr>
        <w:pStyle w:val="Paragraphedeliste"/>
        <w:numPr>
          <w:ilvl w:val="0"/>
          <w:numId w:val="20"/>
        </w:numPr>
        <w:spacing w:line="360" w:lineRule="auto"/>
        <w:ind w:left="426" w:firstLine="0"/>
        <w:rPr>
          <w:rFonts w:ascii="Constantia" w:hAnsi="Constantia" w:cstheme="majorBidi"/>
        </w:rPr>
      </w:pPr>
      <w:r w:rsidRPr="00062264">
        <w:rPr>
          <w:rFonts w:ascii="Constantia" w:hAnsi="Constantia" w:cstheme="majorBidi"/>
        </w:rPr>
        <w:t xml:space="preserve">  </w:t>
      </w:r>
      <w:r w:rsidR="00062264">
        <w:rPr>
          <w:rFonts w:ascii="Constantia" w:hAnsi="Constantia" w:cstheme="majorBidi"/>
        </w:rPr>
        <w:t xml:space="preserve"> </w:t>
      </w:r>
      <w:r w:rsidR="004E4EB8" w:rsidRPr="00062264">
        <w:rPr>
          <w:rFonts w:ascii="Constantia" w:hAnsi="Constantia" w:cstheme="majorBidi"/>
        </w:rPr>
        <w:t>On remplit l’entonnoir avec du sable sec.</w:t>
      </w:r>
    </w:p>
    <w:p w:rsidR="004E4EB8" w:rsidRPr="00062264" w:rsidRDefault="004E4EB8" w:rsidP="00062264">
      <w:pPr>
        <w:pStyle w:val="Paragraphedeliste"/>
        <w:numPr>
          <w:ilvl w:val="0"/>
          <w:numId w:val="20"/>
        </w:numPr>
        <w:spacing w:line="360" w:lineRule="auto"/>
        <w:ind w:left="851" w:hanging="425"/>
        <w:rPr>
          <w:rFonts w:ascii="Constantia" w:hAnsi="Constantia" w:cstheme="majorBidi"/>
        </w:rPr>
      </w:pPr>
      <w:r w:rsidRPr="00062264">
        <w:rPr>
          <w:rFonts w:ascii="Constantia" w:hAnsi="Constantia" w:cstheme="majorBidi"/>
        </w:rPr>
        <w:t>On pèse le récipient sous l’entonnoir à une distance de 10 à 15 cm et on le remplit avec du sable.</w:t>
      </w:r>
    </w:p>
    <w:p w:rsidR="00907415" w:rsidRPr="00062264" w:rsidRDefault="004E4EB8" w:rsidP="00062264">
      <w:pPr>
        <w:pStyle w:val="Paragraphedeliste"/>
        <w:numPr>
          <w:ilvl w:val="0"/>
          <w:numId w:val="20"/>
        </w:numPr>
        <w:spacing w:line="360" w:lineRule="auto"/>
        <w:ind w:left="851" w:hanging="425"/>
        <w:rPr>
          <w:rFonts w:ascii="Constantia" w:hAnsi="Constantia" w:cstheme="majorBidi"/>
        </w:rPr>
      </w:pPr>
      <w:r w:rsidRPr="00062264">
        <w:rPr>
          <w:rFonts w:ascii="Constantia" w:hAnsi="Constantia" w:cstheme="majorBidi"/>
        </w:rPr>
        <w:t xml:space="preserve">Une fois le récipient et rempli, on nivelle la surface du sable et on pèse le </w:t>
      </w:r>
      <w:r w:rsidR="00B026EA" w:rsidRPr="00062264">
        <w:rPr>
          <w:rFonts w:ascii="Constantia" w:hAnsi="Constantia" w:cstheme="majorBidi"/>
        </w:rPr>
        <w:t>tout.</w:t>
      </w:r>
      <w:r w:rsidR="00B026EA" w:rsidRPr="00062264">
        <w:rPr>
          <w:rFonts w:ascii="Constantia" w:hAnsi="Constantia" w:cstheme="majorBidi"/>
          <w:sz w:val="24"/>
          <w:szCs w:val="24"/>
        </w:rPr>
        <w:t xml:space="preserve"> </w:t>
      </w:r>
      <w:r w:rsidR="00B026EA" w:rsidRPr="00062264">
        <w:rPr>
          <w:rFonts w:ascii="Constantia" w:hAnsi="Constantia" w:cstheme="majorBidi"/>
        </w:rPr>
        <w:t>Soit</w:t>
      </w:r>
      <w:r w:rsidRPr="00062264">
        <w:rPr>
          <w:rFonts w:ascii="Constantia" w:hAnsi="Constantia" w:cstheme="majorBidi"/>
        </w:rPr>
        <w:t xml:space="preserve"> M</w:t>
      </w:r>
      <w:r w:rsidRPr="00062264">
        <w:rPr>
          <w:rFonts w:ascii="Constantia" w:hAnsi="Constantia" w:cstheme="majorBidi"/>
          <w:vertAlign w:val="subscript"/>
        </w:rPr>
        <w:t>2</w:t>
      </w:r>
      <w:r w:rsidRPr="00062264">
        <w:rPr>
          <w:rFonts w:ascii="Constantia" w:hAnsi="Constantia" w:cstheme="majorBidi"/>
        </w:rPr>
        <w:t xml:space="preserve"> </w:t>
      </w:r>
      <w:r w:rsidRPr="00062264">
        <w:rPr>
          <w:rFonts w:ascii="Constantia" w:hAnsi="Constantia" w:cstheme="majorBidi"/>
          <w:sz w:val="24"/>
          <w:szCs w:val="24"/>
        </w:rPr>
        <w:t xml:space="preserve">ce </w:t>
      </w:r>
      <w:r w:rsidRPr="00062264">
        <w:rPr>
          <w:rFonts w:ascii="Constantia" w:hAnsi="Constantia" w:cstheme="majorBidi"/>
        </w:rPr>
        <w:t>poids.</w:t>
      </w:r>
    </w:p>
    <w:p w:rsidR="00907415" w:rsidRPr="00062264" w:rsidRDefault="00907415" w:rsidP="00907415">
      <w:pPr>
        <w:pStyle w:val="Paragraphedeliste"/>
        <w:spacing w:line="240" w:lineRule="auto"/>
        <w:ind w:left="426"/>
        <w:rPr>
          <w:rFonts w:ascii="Constantia" w:hAnsi="Constantia" w:cstheme="majorBidi"/>
          <w:sz w:val="10"/>
          <w:szCs w:val="10"/>
        </w:rPr>
      </w:pPr>
    </w:p>
    <w:p w:rsidR="004E4EB8" w:rsidRPr="00DF7EBA" w:rsidRDefault="004E4EB8" w:rsidP="00DF7EBA">
      <w:pPr>
        <w:spacing w:line="360" w:lineRule="auto"/>
        <w:rPr>
          <w:rFonts w:ascii="Constantia" w:hAnsi="Constantia" w:cstheme="majorBidi"/>
        </w:rPr>
      </w:pPr>
      <w:r w:rsidRPr="00DF7EBA">
        <w:rPr>
          <w:rFonts w:ascii="Constantia" w:hAnsi="Constantia" w:cstheme="majorBidi"/>
        </w:rPr>
        <w:t>La masse volumique apparente est donnée par la formule </w:t>
      </w:r>
      <w:r w:rsidRPr="00DF7EBA">
        <w:rPr>
          <w:rFonts w:ascii="Constantia" w:hAnsi="Constantia" w:cstheme="majorBidi"/>
          <w:b/>
          <w:bCs/>
          <w:sz w:val="20"/>
          <w:szCs w:val="20"/>
        </w:rPr>
        <w:t>:</w:t>
      </w:r>
    </w:p>
    <w:p w:rsidR="004E4EB8" w:rsidRPr="00062264" w:rsidRDefault="00907415" w:rsidP="00DF7EBA">
      <w:pPr>
        <w:spacing w:line="480" w:lineRule="auto"/>
        <w:ind w:left="360"/>
        <w:rPr>
          <w:rFonts w:ascii="Constantia" w:eastAsiaTheme="minorEastAsia" w:hAnsi="Constantia" w:cstheme="majorBidi"/>
          <w:b/>
          <w:bCs/>
          <w:color w:val="777777"/>
          <w:sz w:val="24"/>
          <w:szCs w:val="24"/>
        </w:rPr>
      </w:pPr>
      <w:r w:rsidRPr="00062264">
        <w:rPr>
          <w:rFonts w:ascii="Constantia" w:eastAsiaTheme="minorEastAsia" w:hAnsi="Constantia" w:cstheme="majorBidi"/>
          <w:b/>
          <w:bCs/>
          <w:color w:val="777777"/>
          <w:position w:val="-30"/>
          <w:sz w:val="24"/>
          <w:szCs w:val="24"/>
        </w:rPr>
        <w:object w:dxaOrig="1560" w:dyaOrig="680">
          <v:shape id="_x0000_i1027" type="#_x0000_t75" style="width:86.25pt;height:36.75pt" o:ole="">
            <v:imagedata r:id="rId15" o:title=""/>
          </v:shape>
          <o:OLEObject Type="Embed" ProgID="Equation.DSMT4" ShapeID="_x0000_i1027" DrawAspect="Content" ObjectID="_1591303701" r:id="rId16"/>
        </w:object>
      </w:r>
    </w:p>
    <w:p w:rsidR="00C12EE9" w:rsidRPr="00062264" w:rsidRDefault="00C12EE9" w:rsidP="00C12EE9">
      <w:pPr>
        <w:spacing w:line="360" w:lineRule="auto"/>
        <w:ind w:left="360"/>
        <w:jc w:val="center"/>
        <w:rPr>
          <w:rFonts w:ascii="Constantia" w:hAnsi="Constantia" w:cstheme="majorBidi"/>
          <w:sz w:val="24"/>
          <w:szCs w:val="24"/>
        </w:rPr>
      </w:pPr>
      <w:r w:rsidRPr="00062264">
        <w:rPr>
          <w:rFonts w:ascii="Constantia" w:hAnsi="Constantia" w:cstheme="majorBidi"/>
          <w:noProof/>
          <w:sz w:val="24"/>
          <w:szCs w:val="24"/>
          <w:lang w:eastAsia="fr-FR"/>
        </w:rPr>
        <w:lastRenderedPageBreak/>
        <w:drawing>
          <wp:inline distT="0" distB="0" distL="0" distR="0">
            <wp:extent cx="4438650" cy="2370052"/>
            <wp:effectExtent l="19050" t="0" r="0" b="0"/>
            <wp:docPr id="20" name="Image 20" descr="C:\Users\MAISON XP\Downloads\11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ISON XP\Downloads\11_4.png"/>
                    <pic:cNvPicPr>
                      <a:picLocks noChangeAspect="1" noChangeArrowheads="1"/>
                    </pic:cNvPicPr>
                  </pic:nvPicPr>
                  <pic:blipFill>
                    <a:blip r:embed="rId17"/>
                    <a:srcRect/>
                    <a:stretch>
                      <a:fillRect/>
                    </a:stretch>
                  </pic:blipFill>
                  <pic:spPr bwMode="auto">
                    <a:xfrm>
                      <a:off x="0" y="0"/>
                      <a:ext cx="4443222" cy="2372493"/>
                    </a:xfrm>
                    <a:prstGeom prst="rect">
                      <a:avLst/>
                    </a:prstGeom>
                    <a:noFill/>
                    <a:ln w="9525">
                      <a:noFill/>
                      <a:miter lim="800000"/>
                      <a:headEnd/>
                      <a:tailEnd/>
                    </a:ln>
                  </pic:spPr>
                </pic:pic>
              </a:graphicData>
            </a:graphic>
          </wp:inline>
        </w:drawing>
      </w:r>
    </w:p>
    <w:p w:rsidR="00C12EE9" w:rsidRPr="00062264" w:rsidRDefault="00C12EE9" w:rsidP="00C12EE9">
      <w:pPr>
        <w:spacing w:line="360" w:lineRule="auto"/>
        <w:ind w:left="360"/>
        <w:jc w:val="center"/>
        <w:rPr>
          <w:rFonts w:ascii="Constantia" w:hAnsi="Constantia" w:cstheme="majorBidi"/>
        </w:rPr>
      </w:pPr>
      <w:r w:rsidRPr="00062264">
        <w:rPr>
          <w:rFonts w:ascii="Constantia" w:hAnsi="Constantia" w:cstheme="majorBidi"/>
          <w:b/>
          <w:bCs/>
          <w:i/>
          <w:iCs/>
        </w:rPr>
        <w:t xml:space="preserve">Figure </w:t>
      </w:r>
      <w:r w:rsidR="00FF2AA3">
        <w:rPr>
          <w:rFonts w:ascii="Constantia" w:hAnsi="Constantia" w:cstheme="majorBidi"/>
          <w:b/>
          <w:bCs/>
          <w:i/>
          <w:iCs/>
        </w:rPr>
        <w:t>I</w:t>
      </w:r>
      <w:r w:rsidRPr="00062264">
        <w:rPr>
          <w:rFonts w:ascii="Constantia" w:hAnsi="Constantia" w:cstheme="majorBidi"/>
          <w:b/>
          <w:bCs/>
          <w:i/>
          <w:iCs/>
        </w:rPr>
        <w:t>II.4:</w:t>
      </w:r>
      <w:r w:rsidRPr="00062264">
        <w:rPr>
          <w:rFonts w:ascii="Constantia" w:hAnsi="Constantia" w:cstheme="majorBidi"/>
          <w:b/>
          <w:bCs/>
        </w:rPr>
        <w:t xml:space="preserve"> </w:t>
      </w:r>
      <w:r w:rsidRPr="00062264">
        <w:rPr>
          <w:rFonts w:ascii="Constantia" w:hAnsi="Constantia" w:cstheme="majorBidi"/>
        </w:rPr>
        <w:t>Détermination de la masse volumique apparente d'un matériau.</w:t>
      </w:r>
    </w:p>
    <w:p w:rsidR="00151628" w:rsidRPr="00062264" w:rsidRDefault="00151628" w:rsidP="00062264">
      <w:pPr>
        <w:rPr>
          <w:rFonts w:ascii="Constantia" w:hAnsi="Constantia" w:cstheme="majorBidi"/>
          <w:b/>
          <w:bCs/>
          <w:sz w:val="24"/>
          <w:szCs w:val="24"/>
        </w:rPr>
      </w:pPr>
      <w:r w:rsidRPr="00062264">
        <w:rPr>
          <w:rFonts w:ascii="Constantia" w:hAnsi="Constantia" w:cstheme="majorBidi"/>
          <w:b/>
          <w:bCs/>
          <w:i/>
          <w:iCs/>
        </w:rPr>
        <w:t xml:space="preserve">  Tableau II</w:t>
      </w:r>
      <w:r w:rsidR="00FF2AA3">
        <w:rPr>
          <w:rFonts w:ascii="Constantia" w:hAnsi="Constantia" w:cstheme="majorBidi"/>
          <w:b/>
          <w:bCs/>
          <w:i/>
          <w:iCs/>
        </w:rPr>
        <w:t>I</w:t>
      </w:r>
      <w:r w:rsidRPr="00062264">
        <w:rPr>
          <w:rFonts w:ascii="Constantia" w:hAnsi="Constantia" w:cstheme="majorBidi"/>
          <w:b/>
          <w:bCs/>
          <w:i/>
          <w:iCs/>
        </w:rPr>
        <w:t>.5:</w:t>
      </w:r>
      <w:r w:rsidRPr="00062264">
        <w:rPr>
          <w:rFonts w:ascii="Constantia" w:hAnsi="Constantia" w:cstheme="majorBidi"/>
        </w:rPr>
        <w:t xml:space="preserve"> La masse volumique apparente à l’état lâche du sable de DJAMAA</w:t>
      </w:r>
      <w:r w:rsidRPr="00062264">
        <w:rPr>
          <w:rFonts w:ascii="Constantia" w:hAnsi="Constantia" w:cstheme="majorBidi"/>
          <w:sz w:val="24"/>
          <w:szCs w:val="24"/>
        </w:rPr>
        <w:t>.</w:t>
      </w:r>
    </w:p>
    <w:tbl>
      <w:tblPr>
        <w:tblStyle w:val="Grilledutableau"/>
        <w:tblW w:w="0" w:type="auto"/>
        <w:jc w:val="center"/>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502"/>
        <w:gridCol w:w="1502"/>
        <w:gridCol w:w="1502"/>
        <w:gridCol w:w="1502"/>
        <w:gridCol w:w="1503"/>
        <w:gridCol w:w="1503"/>
      </w:tblGrid>
      <w:tr w:rsidR="00323146" w:rsidRPr="00062264" w:rsidTr="00D42447">
        <w:trPr>
          <w:trHeight w:val="627"/>
          <w:jc w:val="center"/>
        </w:trPr>
        <w:tc>
          <w:tcPr>
            <w:tcW w:w="1502" w:type="dxa"/>
            <w:tcBorders>
              <w:top w:val="threeDEngrave" w:sz="6" w:space="0" w:color="auto"/>
              <w:bottom w:val="single" w:sz="4" w:space="0" w:color="0000CC"/>
              <w:right w:val="single" w:sz="4" w:space="0" w:color="0000CC"/>
            </w:tcBorders>
          </w:tcPr>
          <w:p w:rsidR="00FE5C91" w:rsidRPr="00062264" w:rsidRDefault="00FE5C91" w:rsidP="003C3F77">
            <w:pPr>
              <w:jc w:val="center"/>
              <w:rPr>
                <w:rFonts w:ascii="Constantia" w:hAnsi="Constantia" w:cstheme="majorBidi"/>
                <w:b/>
                <w:bCs/>
                <w:sz w:val="4"/>
                <w:szCs w:val="4"/>
              </w:rPr>
            </w:pPr>
          </w:p>
          <w:p w:rsidR="00323146" w:rsidRPr="00062264" w:rsidRDefault="00323146" w:rsidP="003C3F77">
            <w:pPr>
              <w:jc w:val="center"/>
              <w:rPr>
                <w:rFonts w:ascii="Constantia" w:hAnsi="Constantia" w:cstheme="majorBidi"/>
                <w:b/>
                <w:bCs/>
                <w:sz w:val="28"/>
                <w:szCs w:val="28"/>
              </w:rPr>
            </w:pPr>
            <w:r w:rsidRPr="00062264">
              <w:rPr>
                <w:rFonts w:ascii="Constantia" w:hAnsi="Constantia" w:cstheme="majorBidi"/>
                <w:b/>
                <w:bCs/>
                <w:sz w:val="24"/>
                <w:szCs w:val="24"/>
              </w:rPr>
              <w:t>N</w:t>
            </w:r>
            <w:r w:rsidRPr="00062264">
              <w:rPr>
                <w:rFonts w:ascii="Constantia" w:hAnsi="Constantia" w:cstheme="majorBidi"/>
                <w:b/>
                <w:bCs/>
                <w:sz w:val="24"/>
                <w:szCs w:val="24"/>
                <w:vertAlign w:val="superscript"/>
              </w:rPr>
              <w:t xml:space="preserve">0 </w:t>
            </w:r>
            <w:r w:rsidRPr="00062264">
              <w:rPr>
                <w:rFonts w:ascii="Constantia" w:hAnsi="Constantia" w:cstheme="majorBidi"/>
                <w:b/>
                <w:bCs/>
                <w:sz w:val="24"/>
                <w:szCs w:val="24"/>
              </w:rPr>
              <w:t>d’essai</w:t>
            </w:r>
          </w:p>
        </w:tc>
        <w:tc>
          <w:tcPr>
            <w:tcW w:w="1502" w:type="dxa"/>
            <w:tcBorders>
              <w:top w:val="threeDEngrave" w:sz="6" w:space="0" w:color="auto"/>
              <w:left w:val="single" w:sz="4" w:space="0" w:color="0000CC"/>
              <w:bottom w:val="single" w:sz="4" w:space="0" w:color="0000CC"/>
              <w:right w:val="single" w:sz="4" w:space="0" w:color="0000CC"/>
            </w:tcBorders>
          </w:tcPr>
          <w:p w:rsidR="00FE5C91" w:rsidRPr="00062264" w:rsidRDefault="00FE5C91" w:rsidP="003C3F77">
            <w:pPr>
              <w:jc w:val="center"/>
              <w:rPr>
                <w:rFonts w:ascii="Constantia" w:hAnsi="Constantia" w:cstheme="majorBidi"/>
                <w:b/>
                <w:bCs/>
                <w:sz w:val="4"/>
                <w:szCs w:val="4"/>
              </w:rPr>
            </w:pPr>
          </w:p>
          <w:p w:rsidR="00323146" w:rsidRPr="00062264" w:rsidRDefault="00323146" w:rsidP="003C3F77">
            <w:pPr>
              <w:jc w:val="center"/>
              <w:rPr>
                <w:rFonts w:ascii="Constantia" w:hAnsi="Constantia" w:cstheme="majorBidi"/>
                <w:b/>
                <w:bCs/>
                <w:sz w:val="28"/>
                <w:szCs w:val="28"/>
              </w:rPr>
            </w:pPr>
            <w:r w:rsidRPr="00062264">
              <w:rPr>
                <w:rFonts w:ascii="Constantia" w:hAnsi="Constantia" w:cstheme="majorBidi"/>
                <w:b/>
                <w:bCs/>
              </w:rPr>
              <w:t>Volume de récipient (ml)</w:t>
            </w:r>
          </w:p>
        </w:tc>
        <w:tc>
          <w:tcPr>
            <w:tcW w:w="1502" w:type="dxa"/>
            <w:tcBorders>
              <w:top w:val="threeDEngrave" w:sz="6" w:space="0" w:color="auto"/>
              <w:left w:val="single" w:sz="4" w:space="0" w:color="0000CC"/>
              <w:bottom w:val="single" w:sz="4" w:space="0" w:color="0000CC"/>
              <w:right w:val="single" w:sz="4" w:space="0" w:color="0000CC"/>
            </w:tcBorders>
          </w:tcPr>
          <w:p w:rsidR="00D65794" w:rsidRPr="008F02E2" w:rsidRDefault="00D65794" w:rsidP="003C3F77">
            <w:pPr>
              <w:jc w:val="center"/>
              <w:rPr>
                <w:rFonts w:ascii="Constantia" w:hAnsi="Constantia" w:cstheme="majorBidi"/>
                <w:b/>
                <w:bCs/>
                <w:sz w:val="2"/>
                <w:szCs w:val="2"/>
              </w:rPr>
            </w:pPr>
          </w:p>
          <w:p w:rsidR="00FE5C91" w:rsidRPr="00062264" w:rsidRDefault="00FE5C91" w:rsidP="003C3F77">
            <w:pPr>
              <w:jc w:val="center"/>
              <w:rPr>
                <w:rFonts w:ascii="Constantia" w:hAnsi="Constantia" w:cstheme="majorBidi"/>
                <w:b/>
                <w:bCs/>
                <w:sz w:val="4"/>
                <w:szCs w:val="4"/>
              </w:rPr>
            </w:pPr>
          </w:p>
          <w:p w:rsidR="00323146" w:rsidRPr="00062264" w:rsidRDefault="00323146" w:rsidP="003C3F77">
            <w:pPr>
              <w:spacing w:line="276" w:lineRule="auto"/>
              <w:jc w:val="center"/>
              <w:rPr>
                <w:rFonts w:ascii="Constantia" w:hAnsi="Constantia" w:cstheme="majorBidi"/>
                <w:b/>
                <w:bCs/>
                <w:sz w:val="24"/>
                <w:szCs w:val="24"/>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1</w:t>
            </w:r>
            <w:r w:rsidRPr="00062264">
              <w:rPr>
                <w:rFonts w:ascii="Constantia" w:hAnsi="Constantia" w:cstheme="majorBidi"/>
                <w:b/>
                <w:bCs/>
                <w:sz w:val="24"/>
                <w:szCs w:val="24"/>
              </w:rPr>
              <w:t>(g)</w:t>
            </w:r>
          </w:p>
        </w:tc>
        <w:tc>
          <w:tcPr>
            <w:tcW w:w="1502" w:type="dxa"/>
            <w:tcBorders>
              <w:top w:val="threeDEngrave" w:sz="6" w:space="0" w:color="auto"/>
              <w:left w:val="single" w:sz="4" w:space="0" w:color="0000CC"/>
              <w:bottom w:val="single" w:sz="4" w:space="0" w:color="0000CC"/>
              <w:right w:val="single" w:sz="4" w:space="0" w:color="0000CC"/>
            </w:tcBorders>
          </w:tcPr>
          <w:p w:rsidR="00D65794" w:rsidRPr="008F02E2" w:rsidRDefault="00D65794" w:rsidP="003C3F77">
            <w:pPr>
              <w:jc w:val="center"/>
              <w:rPr>
                <w:rFonts w:ascii="Constantia" w:hAnsi="Constantia" w:cstheme="majorBidi"/>
                <w:b/>
                <w:bCs/>
                <w:color w:val="002060"/>
                <w:sz w:val="2"/>
                <w:szCs w:val="2"/>
              </w:rPr>
            </w:pPr>
          </w:p>
          <w:p w:rsidR="00FE5C91" w:rsidRPr="00062264" w:rsidRDefault="00FE5C91" w:rsidP="003C3F77">
            <w:pPr>
              <w:jc w:val="center"/>
              <w:rPr>
                <w:rFonts w:ascii="Constantia" w:hAnsi="Constantia" w:cstheme="majorBidi"/>
                <w:b/>
                <w:bCs/>
                <w:sz w:val="4"/>
                <w:szCs w:val="4"/>
              </w:rPr>
            </w:pPr>
          </w:p>
          <w:p w:rsidR="00323146" w:rsidRPr="00062264" w:rsidRDefault="00323146" w:rsidP="003C3F77">
            <w:pPr>
              <w:jc w:val="center"/>
              <w:rPr>
                <w:rFonts w:ascii="Constantia" w:hAnsi="Constantia" w:cstheme="majorBidi"/>
                <w:b/>
                <w:bCs/>
                <w:sz w:val="24"/>
                <w:szCs w:val="24"/>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2</w:t>
            </w:r>
            <w:r w:rsidRPr="00062264">
              <w:rPr>
                <w:rFonts w:ascii="Constantia" w:hAnsi="Constantia" w:cstheme="majorBidi"/>
                <w:b/>
                <w:bCs/>
                <w:sz w:val="24"/>
                <w:szCs w:val="24"/>
              </w:rPr>
              <w:t>(g)</w:t>
            </w:r>
          </w:p>
        </w:tc>
        <w:tc>
          <w:tcPr>
            <w:tcW w:w="1503" w:type="dxa"/>
            <w:tcBorders>
              <w:top w:val="threeDEngrave" w:sz="6" w:space="0" w:color="auto"/>
              <w:left w:val="single" w:sz="4" w:space="0" w:color="0000CC"/>
              <w:bottom w:val="single" w:sz="4" w:space="0" w:color="0000CC"/>
              <w:right w:val="single" w:sz="4" w:space="0" w:color="0000CC"/>
            </w:tcBorders>
          </w:tcPr>
          <w:p w:rsidR="00323146" w:rsidRPr="00062264" w:rsidRDefault="00323146" w:rsidP="003C3F77">
            <w:pPr>
              <w:jc w:val="center"/>
              <w:rPr>
                <w:rFonts w:ascii="Constantia" w:hAnsi="Constantia" w:cstheme="majorBidi"/>
                <w:b/>
                <w:bCs/>
                <w:sz w:val="28"/>
                <w:szCs w:val="28"/>
              </w:rPr>
            </w:pPr>
            <w:r w:rsidRPr="008F02E2">
              <w:rPr>
                <w:rFonts w:ascii="Constantia" w:hAnsi="Constantia" w:cstheme="majorBidi"/>
                <w:b/>
                <w:bCs/>
                <w:i/>
                <w:iCs/>
                <w:sz w:val="28"/>
                <w:szCs w:val="28"/>
              </w:rPr>
              <w:t>γ</w:t>
            </w:r>
            <w:r w:rsidRPr="00062264">
              <w:rPr>
                <w:rFonts w:ascii="Constantia" w:hAnsi="Constantia" w:cstheme="majorBidi"/>
                <w:b/>
                <w:bCs/>
                <w:sz w:val="24"/>
                <w:szCs w:val="24"/>
                <w:vertAlign w:val="subscript"/>
              </w:rPr>
              <w:t>APP</w:t>
            </w:r>
            <w:r w:rsidRPr="00062264">
              <w:rPr>
                <w:rFonts w:ascii="Constantia" w:hAnsi="Constantia" w:cstheme="majorBidi"/>
                <w:b/>
                <w:bCs/>
                <w:sz w:val="32"/>
                <w:szCs w:val="32"/>
                <w:vertAlign w:val="subscript"/>
              </w:rPr>
              <w:t xml:space="preserve"> </w:t>
            </w:r>
            <w:r w:rsidRPr="00062264">
              <w:rPr>
                <w:rFonts w:ascii="Constantia" w:hAnsi="Constantia" w:cstheme="majorBidi"/>
                <w:b/>
                <w:bCs/>
                <w:sz w:val="24"/>
                <w:szCs w:val="24"/>
              </w:rPr>
              <w:t>(g/ml)</w:t>
            </w:r>
          </w:p>
        </w:tc>
        <w:tc>
          <w:tcPr>
            <w:tcW w:w="1503" w:type="dxa"/>
            <w:tcBorders>
              <w:top w:val="threeDEngrave" w:sz="6" w:space="0" w:color="auto"/>
              <w:left w:val="single" w:sz="4" w:space="0" w:color="0000CC"/>
              <w:bottom w:val="single" w:sz="4" w:space="0" w:color="0000CC"/>
              <w:right w:val="threeDEmboss" w:sz="6" w:space="0" w:color="auto"/>
            </w:tcBorders>
          </w:tcPr>
          <w:p w:rsidR="00323146" w:rsidRPr="00062264" w:rsidRDefault="00323146" w:rsidP="003C3F77">
            <w:pPr>
              <w:jc w:val="center"/>
              <w:rPr>
                <w:rFonts w:ascii="Constantia" w:hAnsi="Constantia" w:cstheme="majorBidi"/>
                <w:b/>
                <w:bCs/>
                <w:color w:val="002060"/>
                <w:sz w:val="28"/>
                <w:szCs w:val="28"/>
                <w:u w:val="single"/>
              </w:rPr>
            </w:pPr>
            <w:r w:rsidRPr="008F02E2">
              <w:rPr>
                <w:rFonts w:ascii="Constantia" w:hAnsi="Constantia" w:cstheme="majorBidi"/>
                <w:b/>
                <w:bCs/>
                <w:i/>
                <w:iCs/>
                <w:sz w:val="28"/>
                <w:szCs w:val="28"/>
              </w:rPr>
              <w:t>γ</w:t>
            </w:r>
            <w:r w:rsidRPr="00062264">
              <w:rPr>
                <w:rFonts w:ascii="Constantia" w:hAnsi="Constantia" w:cstheme="majorBidi"/>
                <w:b/>
                <w:bCs/>
                <w:sz w:val="28"/>
                <w:szCs w:val="28"/>
                <w:vertAlign w:val="subscript"/>
              </w:rPr>
              <w:t>APg</w:t>
            </w:r>
            <w:r w:rsidRPr="00062264">
              <w:rPr>
                <w:rFonts w:ascii="Constantia" w:hAnsi="Constantia" w:cstheme="majorBidi"/>
                <w:b/>
                <w:bCs/>
                <w:sz w:val="32"/>
                <w:szCs w:val="32"/>
                <w:vertAlign w:val="subscript"/>
              </w:rPr>
              <w:t xml:space="preserve"> </w:t>
            </w:r>
            <w:r w:rsidRPr="00062264">
              <w:rPr>
                <w:rFonts w:ascii="Constantia" w:hAnsi="Constantia" w:cstheme="majorBidi"/>
                <w:b/>
                <w:bCs/>
                <w:sz w:val="24"/>
                <w:szCs w:val="24"/>
              </w:rPr>
              <w:t>(g/ml)</w:t>
            </w:r>
          </w:p>
        </w:tc>
      </w:tr>
      <w:tr w:rsidR="00323146" w:rsidRPr="00062264" w:rsidTr="00D42447">
        <w:trPr>
          <w:trHeight w:val="250"/>
          <w:jc w:val="center"/>
        </w:trPr>
        <w:tc>
          <w:tcPr>
            <w:tcW w:w="1502" w:type="dxa"/>
            <w:tcBorders>
              <w:top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1</w:t>
            </w:r>
          </w:p>
        </w:tc>
        <w:tc>
          <w:tcPr>
            <w:tcW w:w="1502" w:type="dxa"/>
            <w:tcBorders>
              <w:top w:val="single" w:sz="4" w:space="0" w:color="0000CC"/>
              <w:left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900</w:t>
            </w:r>
          </w:p>
        </w:tc>
        <w:tc>
          <w:tcPr>
            <w:tcW w:w="1502" w:type="dxa"/>
            <w:tcBorders>
              <w:top w:val="single" w:sz="4" w:space="0" w:color="0000CC"/>
              <w:left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115</w:t>
            </w:r>
          </w:p>
        </w:tc>
        <w:tc>
          <w:tcPr>
            <w:tcW w:w="1502" w:type="dxa"/>
            <w:tcBorders>
              <w:top w:val="single" w:sz="4" w:space="0" w:color="0000CC"/>
              <w:left w:val="single" w:sz="4" w:space="0" w:color="0000CC"/>
              <w:bottom w:val="single" w:sz="4" w:space="0" w:color="0000CC"/>
              <w:right w:val="single" w:sz="4" w:space="0" w:color="0000CC"/>
            </w:tcBorders>
          </w:tcPr>
          <w:p w:rsidR="00323146" w:rsidRPr="00062264" w:rsidRDefault="00015396" w:rsidP="00015396">
            <w:pPr>
              <w:rPr>
                <w:rFonts w:ascii="Constantia" w:hAnsi="Constantia" w:cstheme="majorBidi"/>
              </w:rPr>
            </w:pPr>
            <w:r w:rsidRPr="00062264">
              <w:rPr>
                <w:rFonts w:ascii="Constantia" w:hAnsi="Constantia" w:cstheme="majorBidi"/>
              </w:rPr>
              <w:t xml:space="preserve">    </w:t>
            </w:r>
            <w:r w:rsidR="00323146" w:rsidRPr="00062264">
              <w:rPr>
                <w:rFonts w:ascii="Constantia" w:hAnsi="Constantia" w:cstheme="majorBidi"/>
              </w:rPr>
              <w:t>1526</w:t>
            </w:r>
          </w:p>
        </w:tc>
        <w:tc>
          <w:tcPr>
            <w:tcW w:w="1503" w:type="dxa"/>
            <w:tcBorders>
              <w:top w:val="single" w:sz="4" w:space="0" w:color="0000CC"/>
              <w:left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1.567</w:t>
            </w:r>
          </w:p>
        </w:tc>
        <w:tc>
          <w:tcPr>
            <w:tcW w:w="1503" w:type="dxa"/>
            <w:tcBorders>
              <w:top w:val="single" w:sz="4" w:space="0" w:color="0000CC"/>
              <w:left w:val="single" w:sz="4" w:space="0" w:color="0000CC"/>
              <w:bottom w:val="nil"/>
              <w:right w:val="threeDEmboss" w:sz="6" w:space="0" w:color="auto"/>
            </w:tcBorders>
            <w:shd w:val="clear" w:color="auto" w:fill="D9D9D9" w:themeFill="background1" w:themeFillShade="D9"/>
          </w:tcPr>
          <w:p w:rsidR="00323146" w:rsidRPr="00062264" w:rsidRDefault="00323146" w:rsidP="00015396">
            <w:pPr>
              <w:jc w:val="center"/>
              <w:rPr>
                <w:rFonts w:ascii="Constantia" w:hAnsi="Constantia" w:cstheme="majorBidi"/>
                <w:u w:val="single"/>
              </w:rPr>
            </w:pPr>
          </w:p>
        </w:tc>
      </w:tr>
      <w:tr w:rsidR="00323146" w:rsidRPr="00062264" w:rsidTr="00BA5429">
        <w:trPr>
          <w:trHeight w:val="250"/>
          <w:jc w:val="center"/>
        </w:trPr>
        <w:tc>
          <w:tcPr>
            <w:tcW w:w="1502" w:type="dxa"/>
            <w:tcBorders>
              <w:top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2</w:t>
            </w:r>
          </w:p>
        </w:tc>
        <w:tc>
          <w:tcPr>
            <w:tcW w:w="1502" w:type="dxa"/>
            <w:tcBorders>
              <w:top w:val="single" w:sz="4" w:space="0" w:color="0000CC"/>
              <w:left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900</w:t>
            </w:r>
          </w:p>
        </w:tc>
        <w:tc>
          <w:tcPr>
            <w:tcW w:w="1502" w:type="dxa"/>
            <w:tcBorders>
              <w:top w:val="single" w:sz="4" w:space="0" w:color="0000CC"/>
              <w:left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115</w:t>
            </w:r>
          </w:p>
        </w:tc>
        <w:tc>
          <w:tcPr>
            <w:tcW w:w="1502" w:type="dxa"/>
            <w:tcBorders>
              <w:top w:val="single" w:sz="4" w:space="0" w:color="0000CC"/>
              <w:left w:val="single" w:sz="4" w:space="0" w:color="0000CC"/>
              <w:bottom w:val="single" w:sz="4" w:space="0" w:color="0000CC"/>
              <w:right w:val="single" w:sz="4" w:space="0" w:color="0000CC"/>
            </w:tcBorders>
          </w:tcPr>
          <w:p w:rsidR="00323146" w:rsidRPr="00062264" w:rsidRDefault="00015396" w:rsidP="00015396">
            <w:pPr>
              <w:rPr>
                <w:rFonts w:ascii="Constantia" w:hAnsi="Constantia" w:cstheme="majorBidi"/>
              </w:rPr>
            </w:pPr>
            <w:r w:rsidRPr="00062264">
              <w:rPr>
                <w:rFonts w:ascii="Constantia" w:hAnsi="Constantia" w:cstheme="majorBidi"/>
              </w:rPr>
              <w:t xml:space="preserve">    </w:t>
            </w:r>
            <w:r w:rsidR="00323146" w:rsidRPr="00062264">
              <w:rPr>
                <w:rFonts w:ascii="Constantia" w:hAnsi="Constantia" w:cstheme="majorBidi"/>
              </w:rPr>
              <w:t>1524.2</w:t>
            </w:r>
          </w:p>
        </w:tc>
        <w:tc>
          <w:tcPr>
            <w:tcW w:w="1503" w:type="dxa"/>
            <w:tcBorders>
              <w:top w:val="single" w:sz="4" w:space="0" w:color="0000CC"/>
              <w:left w:val="single" w:sz="4" w:space="0" w:color="0000CC"/>
              <w:bottom w:val="single" w:sz="4" w:space="0" w:color="0000CC"/>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1.565</w:t>
            </w:r>
          </w:p>
        </w:tc>
        <w:tc>
          <w:tcPr>
            <w:tcW w:w="1503" w:type="dxa"/>
            <w:tcBorders>
              <w:top w:val="nil"/>
              <w:left w:val="single" w:sz="4" w:space="0" w:color="0000CC"/>
              <w:bottom w:val="nil"/>
              <w:right w:val="threeDEmboss" w:sz="6" w:space="0" w:color="auto"/>
            </w:tcBorders>
            <w:shd w:val="clear" w:color="auto" w:fill="D9D9D9" w:themeFill="background1" w:themeFillShade="D9"/>
          </w:tcPr>
          <w:p w:rsidR="00323146" w:rsidRPr="00062264" w:rsidRDefault="00323146" w:rsidP="00015396">
            <w:pPr>
              <w:jc w:val="center"/>
              <w:rPr>
                <w:rFonts w:ascii="Constantia" w:hAnsi="Constantia" w:cstheme="majorBidi"/>
                <w:b/>
                <w:bCs/>
              </w:rPr>
            </w:pPr>
            <w:r w:rsidRPr="00062264">
              <w:rPr>
                <w:rFonts w:ascii="Constantia" w:hAnsi="Constantia" w:cstheme="majorBidi"/>
                <w:b/>
                <w:bCs/>
              </w:rPr>
              <w:t>1.569</w:t>
            </w:r>
          </w:p>
        </w:tc>
      </w:tr>
      <w:tr w:rsidR="00323146" w:rsidRPr="00062264" w:rsidTr="00BA5429">
        <w:trPr>
          <w:trHeight w:val="264"/>
          <w:jc w:val="center"/>
        </w:trPr>
        <w:tc>
          <w:tcPr>
            <w:tcW w:w="1502" w:type="dxa"/>
            <w:tcBorders>
              <w:top w:val="single" w:sz="4" w:space="0" w:color="0000CC"/>
              <w:bottom w:val="threeDEmboss" w:sz="6" w:space="0" w:color="auto"/>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3</w:t>
            </w:r>
          </w:p>
        </w:tc>
        <w:tc>
          <w:tcPr>
            <w:tcW w:w="1502" w:type="dxa"/>
            <w:tcBorders>
              <w:top w:val="single" w:sz="4" w:space="0" w:color="0000CC"/>
              <w:left w:val="single" w:sz="4" w:space="0" w:color="0000CC"/>
              <w:bottom w:val="threeDEmboss" w:sz="6" w:space="0" w:color="auto"/>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900</w:t>
            </w:r>
          </w:p>
        </w:tc>
        <w:tc>
          <w:tcPr>
            <w:tcW w:w="1502" w:type="dxa"/>
            <w:tcBorders>
              <w:top w:val="single" w:sz="4" w:space="0" w:color="0000CC"/>
              <w:left w:val="single" w:sz="4" w:space="0" w:color="0000CC"/>
              <w:bottom w:val="threeDEmboss" w:sz="6" w:space="0" w:color="auto"/>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115</w:t>
            </w:r>
          </w:p>
        </w:tc>
        <w:tc>
          <w:tcPr>
            <w:tcW w:w="1502" w:type="dxa"/>
            <w:tcBorders>
              <w:top w:val="single" w:sz="4" w:space="0" w:color="0000CC"/>
              <w:left w:val="single" w:sz="4" w:space="0" w:color="0000CC"/>
              <w:bottom w:val="threeDEmboss" w:sz="6" w:space="0" w:color="auto"/>
              <w:right w:val="single" w:sz="4" w:space="0" w:color="0000CC"/>
            </w:tcBorders>
          </w:tcPr>
          <w:p w:rsidR="00323146" w:rsidRPr="00062264" w:rsidRDefault="00015396" w:rsidP="00015396">
            <w:pPr>
              <w:rPr>
                <w:rFonts w:ascii="Constantia" w:hAnsi="Constantia" w:cstheme="majorBidi"/>
              </w:rPr>
            </w:pPr>
            <w:r w:rsidRPr="00062264">
              <w:rPr>
                <w:rFonts w:ascii="Constantia" w:hAnsi="Constantia" w:cstheme="majorBidi"/>
              </w:rPr>
              <w:t xml:space="preserve">    </w:t>
            </w:r>
            <w:r w:rsidR="00323146" w:rsidRPr="00062264">
              <w:rPr>
                <w:rFonts w:ascii="Constantia" w:hAnsi="Constantia" w:cstheme="majorBidi"/>
              </w:rPr>
              <w:t>1533.7</w:t>
            </w:r>
          </w:p>
        </w:tc>
        <w:tc>
          <w:tcPr>
            <w:tcW w:w="1503" w:type="dxa"/>
            <w:tcBorders>
              <w:top w:val="single" w:sz="4" w:space="0" w:color="0000CC"/>
              <w:left w:val="single" w:sz="4" w:space="0" w:color="0000CC"/>
              <w:bottom w:val="threeDEmboss" w:sz="6" w:space="0" w:color="auto"/>
              <w:right w:val="single" w:sz="4" w:space="0" w:color="0000CC"/>
            </w:tcBorders>
          </w:tcPr>
          <w:p w:rsidR="00323146" w:rsidRPr="00062264" w:rsidRDefault="00323146" w:rsidP="00015396">
            <w:pPr>
              <w:jc w:val="center"/>
              <w:rPr>
                <w:rFonts w:ascii="Constantia" w:hAnsi="Constantia" w:cstheme="majorBidi"/>
              </w:rPr>
            </w:pPr>
            <w:r w:rsidRPr="00062264">
              <w:rPr>
                <w:rFonts w:ascii="Constantia" w:hAnsi="Constantia" w:cstheme="majorBidi"/>
              </w:rPr>
              <w:t>1.576</w:t>
            </w:r>
          </w:p>
        </w:tc>
        <w:tc>
          <w:tcPr>
            <w:tcW w:w="1503" w:type="dxa"/>
            <w:tcBorders>
              <w:top w:val="nil"/>
              <w:left w:val="single" w:sz="4" w:space="0" w:color="0000CC"/>
              <w:bottom w:val="threeDEmboss" w:sz="6" w:space="0" w:color="auto"/>
              <w:right w:val="threeDEmboss" w:sz="6" w:space="0" w:color="auto"/>
            </w:tcBorders>
            <w:shd w:val="clear" w:color="auto" w:fill="D9D9D9" w:themeFill="background1" w:themeFillShade="D9"/>
          </w:tcPr>
          <w:p w:rsidR="00323146" w:rsidRPr="00062264" w:rsidRDefault="00323146" w:rsidP="00015396">
            <w:pPr>
              <w:jc w:val="center"/>
              <w:rPr>
                <w:rFonts w:ascii="Constantia" w:hAnsi="Constantia" w:cstheme="majorBidi"/>
                <w:u w:val="single"/>
              </w:rPr>
            </w:pPr>
          </w:p>
        </w:tc>
      </w:tr>
    </w:tbl>
    <w:p w:rsidR="001D5E6E" w:rsidRDefault="001D5E6E" w:rsidP="001D5E6E">
      <w:pPr>
        <w:spacing w:line="240" w:lineRule="auto"/>
        <w:rPr>
          <w:rFonts w:ascii="Constantia" w:hAnsi="Constantia" w:cstheme="majorBidi"/>
          <w:b/>
          <w:bCs/>
          <w:sz w:val="6"/>
          <w:szCs w:val="6"/>
        </w:rPr>
      </w:pPr>
    </w:p>
    <w:p w:rsidR="00062264" w:rsidRPr="00062264" w:rsidRDefault="00062264" w:rsidP="001D5E6E">
      <w:pPr>
        <w:spacing w:line="240" w:lineRule="auto"/>
        <w:rPr>
          <w:rFonts w:ascii="Constantia" w:hAnsi="Constantia" w:cstheme="majorBidi"/>
          <w:b/>
          <w:bCs/>
          <w:sz w:val="6"/>
          <w:szCs w:val="6"/>
        </w:rPr>
      </w:pPr>
    </w:p>
    <w:p w:rsidR="00090830" w:rsidRPr="00062264" w:rsidRDefault="00907415" w:rsidP="00907415">
      <w:pPr>
        <w:pStyle w:val="Paragraphedeliste"/>
        <w:numPr>
          <w:ilvl w:val="0"/>
          <w:numId w:val="26"/>
        </w:numPr>
        <w:spacing w:line="240" w:lineRule="auto"/>
        <w:ind w:left="426" w:hanging="284"/>
        <w:rPr>
          <w:rFonts w:ascii="Constantia" w:hAnsi="Constantia" w:cstheme="majorBidi"/>
          <w:b/>
          <w:bCs/>
          <w:i/>
          <w:iCs/>
          <w:sz w:val="24"/>
          <w:szCs w:val="24"/>
        </w:rPr>
      </w:pPr>
      <w:r w:rsidRPr="00062264">
        <w:rPr>
          <w:rFonts w:ascii="Constantia" w:hAnsi="Constantia" w:cstheme="majorBidi"/>
          <w:b/>
          <w:bCs/>
          <w:i/>
          <w:iCs/>
          <w:sz w:val="24"/>
          <w:szCs w:val="24"/>
        </w:rPr>
        <w:t xml:space="preserve">        </w:t>
      </w:r>
      <w:r w:rsidR="00090830" w:rsidRPr="00062264">
        <w:rPr>
          <w:rFonts w:ascii="Constantia" w:hAnsi="Constantia" w:cstheme="majorBidi"/>
          <w:b/>
          <w:bCs/>
          <w:i/>
          <w:iCs/>
          <w:sz w:val="24"/>
          <w:szCs w:val="24"/>
        </w:rPr>
        <w:t>Masse vol</w:t>
      </w:r>
      <w:r w:rsidR="00090830" w:rsidRPr="00062264">
        <w:rPr>
          <w:rFonts w:ascii="Constantia" w:eastAsia="Times New Roman,Bold" w:hAnsi="Constantia" w:cstheme="majorBidi"/>
          <w:b/>
          <w:bCs/>
          <w:i/>
          <w:iCs/>
          <w:sz w:val="24"/>
          <w:szCs w:val="24"/>
        </w:rPr>
        <w:t>umique apparente à l’état compact</w:t>
      </w:r>
      <w:r w:rsidR="00090830" w:rsidRPr="00062264">
        <w:rPr>
          <w:rFonts w:ascii="Constantia" w:hAnsi="Constantia" w:cstheme="majorBidi"/>
          <w:b/>
          <w:bCs/>
          <w:i/>
          <w:iCs/>
          <w:sz w:val="24"/>
          <w:szCs w:val="24"/>
        </w:rPr>
        <w:t>:</w:t>
      </w:r>
    </w:p>
    <w:p w:rsidR="00090830" w:rsidRPr="00062264" w:rsidRDefault="00090830" w:rsidP="00907415">
      <w:pPr>
        <w:spacing w:line="360" w:lineRule="auto"/>
        <w:ind w:left="142" w:firstLine="709"/>
        <w:jc w:val="both"/>
        <w:rPr>
          <w:rFonts w:ascii="Constantia" w:hAnsi="Constantia" w:cstheme="majorBidi"/>
        </w:rPr>
      </w:pPr>
      <w:r w:rsidRPr="00062264">
        <w:rPr>
          <w:rFonts w:ascii="Constantia" w:hAnsi="Constantia" w:cstheme="majorBidi"/>
        </w:rPr>
        <w:t>La masse volumique apparente à l’état compact est la masse volumique après compactage.</w:t>
      </w:r>
      <w:r w:rsidR="00DF7EBA">
        <w:rPr>
          <w:rFonts w:ascii="Constantia" w:hAnsi="Constantia" w:cstheme="majorBidi"/>
        </w:rPr>
        <w:t xml:space="preserve"> </w:t>
      </w:r>
      <w:r w:rsidRPr="00062264">
        <w:rPr>
          <w:rFonts w:ascii="Constantia" w:hAnsi="Constantia" w:cstheme="majorBidi"/>
        </w:rPr>
        <w:t>Après compactage du récipient on soumet ce dernier à 30 secousses manuelles, on complète le remplissage du récipient après le tassement du sable puis on nivelle ce dernier et on pèse soit M</w:t>
      </w:r>
      <w:r w:rsidRPr="00062264">
        <w:rPr>
          <w:rFonts w:ascii="Constantia" w:hAnsi="Constantia" w:cstheme="majorBidi"/>
          <w:vertAlign w:val="subscript"/>
        </w:rPr>
        <w:t xml:space="preserve">2, </w:t>
      </w:r>
      <w:r w:rsidRPr="00062264">
        <w:rPr>
          <w:rFonts w:ascii="Constantia" w:hAnsi="Constantia" w:cstheme="majorBidi"/>
        </w:rPr>
        <w:t>le poids de l’ensemble (sable + récipient) et on la masse volumique l’état compacte.</w:t>
      </w:r>
    </w:p>
    <w:p w:rsidR="005F640E" w:rsidRPr="00062264" w:rsidRDefault="00907415" w:rsidP="00C20406">
      <w:pPr>
        <w:spacing w:line="240" w:lineRule="auto"/>
        <w:ind w:left="360"/>
        <w:rPr>
          <w:rFonts w:ascii="Constantia" w:eastAsiaTheme="minorEastAsia" w:hAnsi="Constantia" w:cstheme="majorBidi"/>
          <w:b/>
          <w:bCs/>
          <w:color w:val="777777"/>
          <w:position w:val="-30"/>
          <w:sz w:val="24"/>
          <w:szCs w:val="24"/>
        </w:rPr>
      </w:pPr>
      <w:r w:rsidRPr="00062264">
        <w:rPr>
          <w:rFonts w:ascii="Constantia" w:eastAsiaTheme="minorEastAsia" w:hAnsi="Constantia" w:cstheme="majorBidi"/>
          <w:b/>
          <w:bCs/>
          <w:color w:val="777777"/>
          <w:position w:val="-30"/>
          <w:sz w:val="24"/>
          <w:szCs w:val="24"/>
        </w:rPr>
        <w:object w:dxaOrig="1560" w:dyaOrig="680">
          <v:shape id="_x0000_i1028" type="#_x0000_t75" style="width:82.5pt;height:35.25pt" o:ole="">
            <v:imagedata r:id="rId15" o:title=""/>
          </v:shape>
          <o:OLEObject Type="Embed" ProgID="Equation.DSMT4" ShapeID="_x0000_i1028" DrawAspect="Content" ObjectID="_1591303702" r:id="rId18"/>
        </w:object>
      </w:r>
    </w:p>
    <w:p w:rsidR="00151628" w:rsidRPr="00062264" w:rsidRDefault="00151628" w:rsidP="00151628">
      <w:pPr>
        <w:rPr>
          <w:rFonts w:ascii="Constantia" w:eastAsiaTheme="minorEastAsia" w:hAnsi="Constantia" w:cstheme="majorBidi"/>
          <w:b/>
          <w:bCs/>
          <w:color w:val="777777"/>
          <w:sz w:val="24"/>
          <w:szCs w:val="24"/>
        </w:rPr>
      </w:pPr>
      <w:r w:rsidRPr="00062264">
        <w:rPr>
          <w:rFonts w:ascii="Constantia" w:hAnsi="Constantia" w:cstheme="majorBidi"/>
          <w:b/>
          <w:bCs/>
          <w:i/>
          <w:iCs/>
        </w:rPr>
        <w:t xml:space="preserve"> </w:t>
      </w:r>
      <w:r w:rsidR="00907415" w:rsidRPr="00062264">
        <w:rPr>
          <w:rFonts w:ascii="Constantia" w:hAnsi="Constantia" w:cstheme="majorBidi"/>
          <w:b/>
          <w:bCs/>
          <w:i/>
          <w:iCs/>
        </w:rPr>
        <w:t xml:space="preserve">  </w:t>
      </w:r>
      <w:r w:rsidRPr="00062264">
        <w:rPr>
          <w:rFonts w:ascii="Constantia" w:hAnsi="Constantia" w:cstheme="majorBidi"/>
          <w:b/>
          <w:bCs/>
          <w:i/>
          <w:iCs/>
        </w:rPr>
        <w:t xml:space="preserve"> Tableau I</w:t>
      </w:r>
      <w:r w:rsidR="00FF2AA3">
        <w:rPr>
          <w:rFonts w:ascii="Constantia" w:hAnsi="Constantia" w:cstheme="majorBidi"/>
          <w:b/>
          <w:bCs/>
          <w:i/>
          <w:iCs/>
        </w:rPr>
        <w:t>I</w:t>
      </w:r>
      <w:r w:rsidRPr="00062264">
        <w:rPr>
          <w:rFonts w:ascii="Constantia" w:hAnsi="Constantia" w:cstheme="majorBidi"/>
          <w:b/>
          <w:bCs/>
          <w:i/>
          <w:iCs/>
        </w:rPr>
        <w:t>I.6:</w:t>
      </w:r>
      <w:r w:rsidRPr="00062264">
        <w:rPr>
          <w:rFonts w:ascii="Constantia" w:hAnsi="Constantia" w:cstheme="majorBidi"/>
          <w:i/>
          <w:iCs/>
        </w:rPr>
        <w:t xml:space="preserve"> </w:t>
      </w:r>
      <w:r w:rsidRPr="00062264">
        <w:rPr>
          <w:rFonts w:ascii="Constantia" w:hAnsi="Constantia" w:cstheme="majorBidi"/>
        </w:rPr>
        <w:t>La masse volumique apparente à l’état compact du sable de DJAMAA</w:t>
      </w:r>
    </w:p>
    <w:tbl>
      <w:tblPr>
        <w:tblStyle w:val="Grilledutableau"/>
        <w:tblW w:w="0" w:type="auto"/>
        <w:jc w:val="center"/>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480"/>
        <w:gridCol w:w="1480"/>
        <w:gridCol w:w="1480"/>
        <w:gridCol w:w="1480"/>
        <w:gridCol w:w="1481"/>
        <w:gridCol w:w="1481"/>
      </w:tblGrid>
      <w:tr w:rsidR="00D65794" w:rsidRPr="00062264" w:rsidTr="00BA5429">
        <w:trPr>
          <w:trHeight w:val="679"/>
          <w:jc w:val="center"/>
        </w:trPr>
        <w:tc>
          <w:tcPr>
            <w:tcW w:w="1480" w:type="dxa"/>
            <w:tcBorders>
              <w:bottom w:val="single" w:sz="4" w:space="0" w:color="0000CC"/>
              <w:right w:val="single" w:sz="4" w:space="0" w:color="0000CC"/>
            </w:tcBorders>
          </w:tcPr>
          <w:p w:rsidR="00FE5C91" w:rsidRPr="00062264" w:rsidRDefault="00FE5C91" w:rsidP="003C3F77">
            <w:pPr>
              <w:jc w:val="center"/>
              <w:rPr>
                <w:rFonts w:ascii="Constantia" w:hAnsi="Constantia" w:cstheme="majorBidi"/>
                <w:b/>
                <w:bCs/>
                <w:sz w:val="6"/>
                <w:szCs w:val="6"/>
              </w:rPr>
            </w:pPr>
          </w:p>
          <w:p w:rsidR="00D65794" w:rsidRPr="00062264" w:rsidRDefault="00D65794" w:rsidP="003C3F77">
            <w:pPr>
              <w:jc w:val="center"/>
              <w:rPr>
                <w:rFonts w:ascii="Constantia" w:hAnsi="Constantia" w:cstheme="majorBidi"/>
                <w:b/>
                <w:bCs/>
                <w:sz w:val="28"/>
                <w:szCs w:val="28"/>
              </w:rPr>
            </w:pPr>
            <w:r w:rsidRPr="00062264">
              <w:rPr>
                <w:rFonts w:ascii="Constantia" w:hAnsi="Constantia" w:cstheme="majorBidi"/>
                <w:b/>
                <w:bCs/>
                <w:sz w:val="24"/>
                <w:szCs w:val="24"/>
              </w:rPr>
              <w:t>N</w:t>
            </w:r>
            <w:r w:rsidRPr="00062264">
              <w:rPr>
                <w:rFonts w:ascii="Constantia" w:hAnsi="Constantia" w:cstheme="majorBidi"/>
                <w:b/>
                <w:bCs/>
                <w:sz w:val="24"/>
                <w:szCs w:val="24"/>
                <w:vertAlign w:val="superscript"/>
              </w:rPr>
              <w:t xml:space="preserve">0 </w:t>
            </w:r>
            <w:r w:rsidRPr="00062264">
              <w:rPr>
                <w:rFonts w:ascii="Constantia" w:hAnsi="Constantia" w:cstheme="majorBidi"/>
                <w:b/>
                <w:bCs/>
                <w:sz w:val="24"/>
                <w:szCs w:val="24"/>
              </w:rPr>
              <w:t>d’essai</w:t>
            </w:r>
          </w:p>
        </w:tc>
        <w:tc>
          <w:tcPr>
            <w:tcW w:w="1480" w:type="dxa"/>
            <w:tcBorders>
              <w:left w:val="single" w:sz="4" w:space="0" w:color="0000CC"/>
              <w:bottom w:val="single" w:sz="4" w:space="0" w:color="0000CC"/>
              <w:right w:val="single" w:sz="4" w:space="0" w:color="0000CC"/>
            </w:tcBorders>
          </w:tcPr>
          <w:p w:rsidR="00FE5C91" w:rsidRPr="00062264" w:rsidRDefault="00FE5C91" w:rsidP="003C3F77">
            <w:pPr>
              <w:jc w:val="center"/>
              <w:rPr>
                <w:rFonts w:ascii="Constantia" w:hAnsi="Constantia" w:cstheme="majorBidi"/>
                <w:b/>
                <w:bCs/>
                <w:sz w:val="6"/>
                <w:szCs w:val="6"/>
              </w:rPr>
            </w:pPr>
          </w:p>
          <w:p w:rsidR="00D65794" w:rsidRPr="00062264" w:rsidRDefault="00D65794" w:rsidP="003C3F77">
            <w:pPr>
              <w:jc w:val="center"/>
              <w:rPr>
                <w:rFonts w:ascii="Constantia" w:hAnsi="Constantia" w:cstheme="majorBidi"/>
                <w:b/>
                <w:bCs/>
                <w:sz w:val="28"/>
                <w:szCs w:val="28"/>
              </w:rPr>
            </w:pPr>
            <w:r w:rsidRPr="00062264">
              <w:rPr>
                <w:rFonts w:ascii="Constantia" w:hAnsi="Constantia" w:cstheme="majorBidi"/>
                <w:b/>
                <w:bCs/>
              </w:rPr>
              <w:t>Volume de récipient (ml)</w:t>
            </w:r>
          </w:p>
        </w:tc>
        <w:tc>
          <w:tcPr>
            <w:tcW w:w="1480" w:type="dxa"/>
            <w:tcBorders>
              <w:left w:val="single" w:sz="4" w:space="0" w:color="0000CC"/>
              <w:bottom w:val="single" w:sz="4" w:space="0" w:color="0000CC"/>
              <w:right w:val="single" w:sz="4" w:space="0" w:color="0000CC"/>
            </w:tcBorders>
            <w:shd w:val="clear" w:color="auto" w:fill="auto"/>
          </w:tcPr>
          <w:p w:rsidR="00D65794" w:rsidRPr="00062264" w:rsidRDefault="00D65794" w:rsidP="003C3F77">
            <w:pPr>
              <w:jc w:val="center"/>
              <w:rPr>
                <w:rFonts w:ascii="Constantia" w:hAnsi="Constantia" w:cstheme="majorBidi"/>
                <w:b/>
                <w:bCs/>
                <w:sz w:val="4"/>
                <w:szCs w:val="4"/>
              </w:rPr>
            </w:pPr>
          </w:p>
          <w:p w:rsidR="00FE5C91" w:rsidRPr="008F02E2" w:rsidRDefault="00FE5C91" w:rsidP="003C3F77">
            <w:pPr>
              <w:jc w:val="center"/>
              <w:rPr>
                <w:rFonts w:ascii="Constantia" w:hAnsi="Constantia" w:cstheme="majorBidi"/>
                <w:b/>
                <w:bCs/>
                <w:sz w:val="2"/>
                <w:szCs w:val="2"/>
              </w:rPr>
            </w:pPr>
          </w:p>
          <w:p w:rsidR="00D65794" w:rsidRPr="00062264" w:rsidRDefault="00D65794" w:rsidP="003C3F77">
            <w:pPr>
              <w:jc w:val="center"/>
              <w:rPr>
                <w:rFonts w:ascii="Constantia" w:hAnsi="Constantia" w:cstheme="majorBidi"/>
                <w:b/>
                <w:bCs/>
                <w:sz w:val="28"/>
                <w:szCs w:val="28"/>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1</w:t>
            </w:r>
            <w:r w:rsidRPr="00062264">
              <w:rPr>
                <w:rFonts w:ascii="Constantia" w:hAnsi="Constantia" w:cstheme="majorBidi"/>
                <w:b/>
                <w:bCs/>
                <w:sz w:val="24"/>
                <w:szCs w:val="24"/>
              </w:rPr>
              <w:t xml:space="preserve"> (g)</w:t>
            </w:r>
          </w:p>
        </w:tc>
        <w:tc>
          <w:tcPr>
            <w:tcW w:w="1480" w:type="dxa"/>
            <w:tcBorders>
              <w:left w:val="single" w:sz="4" w:space="0" w:color="0000CC"/>
              <w:bottom w:val="single" w:sz="4" w:space="0" w:color="0000CC"/>
              <w:right w:val="single" w:sz="4" w:space="0" w:color="0000CC"/>
            </w:tcBorders>
          </w:tcPr>
          <w:p w:rsidR="00D65794" w:rsidRPr="00062264" w:rsidRDefault="00D65794" w:rsidP="003C3F77">
            <w:pPr>
              <w:jc w:val="center"/>
              <w:rPr>
                <w:rFonts w:ascii="Constantia" w:hAnsi="Constantia" w:cstheme="majorBidi"/>
                <w:b/>
                <w:bCs/>
                <w:sz w:val="4"/>
                <w:szCs w:val="4"/>
              </w:rPr>
            </w:pPr>
          </w:p>
          <w:p w:rsidR="00FE5C91" w:rsidRPr="008F02E2" w:rsidRDefault="00FE5C91" w:rsidP="003C3F77">
            <w:pPr>
              <w:jc w:val="center"/>
              <w:rPr>
                <w:rFonts w:ascii="Constantia" w:hAnsi="Constantia" w:cstheme="majorBidi"/>
                <w:b/>
                <w:bCs/>
                <w:sz w:val="2"/>
                <w:szCs w:val="2"/>
              </w:rPr>
            </w:pPr>
          </w:p>
          <w:p w:rsidR="00D65794" w:rsidRPr="00062264" w:rsidRDefault="00D65794" w:rsidP="003C3F77">
            <w:pPr>
              <w:jc w:val="center"/>
              <w:rPr>
                <w:rFonts w:ascii="Constantia" w:hAnsi="Constantia" w:cstheme="majorBidi"/>
                <w:b/>
                <w:bCs/>
                <w:sz w:val="28"/>
                <w:szCs w:val="28"/>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2</w:t>
            </w:r>
            <w:r w:rsidRPr="00062264">
              <w:rPr>
                <w:rFonts w:ascii="Constantia" w:hAnsi="Constantia" w:cstheme="majorBidi"/>
                <w:b/>
                <w:bCs/>
                <w:sz w:val="24"/>
                <w:szCs w:val="24"/>
              </w:rPr>
              <w:t xml:space="preserve"> (g)</w:t>
            </w:r>
          </w:p>
        </w:tc>
        <w:tc>
          <w:tcPr>
            <w:tcW w:w="1481" w:type="dxa"/>
            <w:tcBorders>
              <w:left w:val="single" w:sz="4" w:space="0" w:color="0000CC"/>
              <w:bottom w:val="single" w:sz="4" w:space="0" w:color="0000CC"/>
              <w:right w:val="single" w:sz="4" w:space="0" w:color="0000CC"/>
            </w:tcBorders>
          </w:tcPr>
          <w:p w:rsidR="00D65794" w:rsidRPr="00062264" w:rsidRDefault="00D65794" w:rsidP="003C3F77">
            <w:pPr>
              <w:jc w:val="center"/>
              <w:rPr>
                <w:rFonts w:ascii="Constantia" w:hAnsi="Constantia" w:cstheme="majorBidi"/>
                <w:b/>
                <w:bCs/>
                <w:sz w:val="28"/>
                <w:szCs w:val="28"/>
              </w:rPr>
            </w:pPr>
            <w:r w:rsidRPr="008F02E2">
              <w:rPr>
                <w:rFonts w:ascii="Constantia" w:hAnsi="Constantia" w:cstheme="majorBidi"/>
                <w:b/>
                <w:bCs/>
                <w:i/>
                <w:iCs/>
                <w:sz w:val="28"/>
                <w:szCs w:val="28"/>
              </w:rPr>
              <w:t>γ</w:t>
            </w:r>
            <w:r w:rsidRPr="00062264">
              <w:rPr>
                <w:rFonts w:ascii="Constantia" w:hAnsi="Constantia" w:cstheme="majorBidi"/>
                <w:b/>
                <w:bCs/>
                <w:sz w:val="24"/>
                <w:szCs w:val="24"/>
                <w:vertAlign w:val="subscript"/>
              </w:rPr>
              <w:t>APP</w:t>
            </w:r>
            <w:r w:rsidRPr="00062264">
              <w:rPr>
                <w:rFonts w:ascii="Constantia" w:hAnsi="Constantia" w:cstheme="majorBidi"/>
                <w:b/>
                <w:bCs/>
                <w:sz w:val="32"/>
                <w:szCs w:val="32"/>
                <w:vertAlign w:val="subscript"/>
              </w:rPr>
              <w:t xml:space="preserve"> </w:t>
            </w:r>
            <w:r w:rsidRPr="00062264">
              <w:rPr>
                <w:rFonts w:ascii="Constantia" w:hAnsi="Constantia" w:cstheme="majorBidi"/>
                <w:b/>
                <w:bCs/>
                <w:sz w:val="24"/>
                <w:szCs w:val="24"/>
              </w:rPr>
              <w:t>(g/ml)</w:t>
            </w:r>
          </w:p>
        </w:tc>
        <w:tc>
          <w:tcPr>
            <w:tcW w:w="1481" w:type="dxa"/>
            <w:tcBorders>
              <w:left w:val="single" w:sz="4" w:space="0" w:color="0000CC"/>
              <w:bottom w:val="single" w:sz="4" w:space="0" w:color="0000CC"/>
            </w:tcBorders>
          </w:tcPr>
          <w:p w:rsidR="00D65794" w:rsidRPr="00062264" w:rsidRDefault="00D65794" w:rsidP="003C3F77">
            <w:pPr>
              <w:jc w:val="center"/>
              <w:rPr>
                <w:rFonts w:ascii="Constantia" w:hAnsi="Constantia" w:cstheme="majorBidi"/>
                <w:b/>
                <w:bCs/>
                <w:sz w:val="28"/>
                <w:szCs w:val="28"/>
              </w:rPr>
            </w:pPr>
            <w:r w:rsidRPr="008F02E2">
              <w:rPr>
                <w:rFonts w:ascii="Constantia" w:hAnsi="Constantia" w:cstheme="majorBidi"/>
                <w:b/>
                <w:bCs/>
                <w:i/>
                <w:iCs/>
                <w:sz w:val="28"/>
                <w:szCs w:val="28"/>
              </w:rPr>
              <w:t>γ</w:t>
            </w:r>
            <w:r w:rsidRPr="00062264">
              <w:rPr>
                <w:rFonts w:ascii="Constantia" w:hAnsi="Constantia" w:cstheme="majorBidi"/>
                <w:b/>
                <w:bCs/>
                <w:sz w:val="28"/>
                <w:szCs w:val="28"/>
                <w:vertAlign w:val="subscript"/>
              </w:rPr>
              <w:t>moy</w:t>
            </w:r>
          </w:p>
        </w:tc>
      </w:tr>
      <w:tr w:rsidR="00D65794" w:rsidRPr="00062264" w:rsidTr="00BA5429">
        <w:trPr>
          <w:trHeight w:val="257"/>
          <w:jc w:val="center"/>
        </w:trPr>
        <w:tc>
          <w:tcPr>
            <w:tcW w:w="1480" w:type="dxa"/>
            <w:tcBorders>
              <w:top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1</w:t>
            </w:r>
          </w:p>
        </w:tc>
        <w:tc>
          <w:tcPr>
            <w:tcW w:w="1480" w:type="dxa"/>
            <w:tcBorders>
              <w:top w:val="single" w:sz="4" w:space="0" w:color="0000CC"/>
              <w:left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900</w:t>
            </w:r>
          </w:p>
        </w:tc>
        <w:tc>
          <w:tcPr>
            <w:tcW w:w="1480" w:type="dxa"/>
            <w:tcBorders>
              <w:top w:val="single" w:sz="4" w:space="0" w:color="0000CC"/>
              <w:left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115</w:t>
            </w:r>
          </w:p>
        </w:tc>
        <w:tc>
          <w:tcPr>
            <w:tcW w:w="1480" w:type="dxa"/>
            <w:tcBorders>
              <w:top w:val="single" w:sz="4" w:space="0" w:color="0000CC"/>
              <w:left w:val="single" w:sz="4" w:space="0" w:color="0000CC"/>
              <w:bottom w:val="single" w:sz="4" w:space="0" w:color="0000CC"/>
              <w:right w:val="single" w:sz="4" w:space="0" w:color="0000CC"/>
            </w:tcBorders>
          </w:tcPr>
          <w:p w:rsidR="00D65794" w:rsidRPr="00062264" w:rsidRDefault="00015396" w:rsidP="00015396">
            <w:pPr>
              <w:rPr>
                <w:rFonts w:ascii="Constantia" w:hAnsi="Constantia" w:cstheme="majorBidi"/>
              </w:rPr>
            </w:pPr>
            <w:r w:rsidRPr="00062264">
              <w:rPr>
                <w:rFonts w:ascii="Constantia" w:hAnsi="Constantia" w:cstheme="majorBidi"/>
              </w:rPr>
              <w:t xml:space="preserve">    </w:t>
            </w:r>
            <w:r w:rsidR="00D65794" w:rsidRPr="00062264">
              <w:rPr>
                <w:rFonts w:ascii="Constantia" w:hAnsi="Constantia" w:cstheme="majorBidi"/>
              </w:rPr>
              <w:t>1634</w:t>
            </w:r>
          </w:p>
        </w:tc>
        <w:tc>
          <w:tcPr>
            <w:tcW w:w="1481" w:type="dxa"/>
            <w:tcBorders>
              <w:top w:val="single" w:sz="4" w:space="0" w:color="0000CC"/>
              <w:left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1.687</w:t>
            </w:r>
          </w:p>
        </w:tc>
        <w:tc>
          <w:tcPr>
            <w:tcW w:w="1481" w:type="dxa"/>
            <w:tcBorders>
              <w:top w:val="single" w:sz="4" w:space="0" w:color="0000CC"/>
              <w:left w:val="single" w:sz="4" w:space="0" w:color="0000CC"/>
              <w:bottom w:val="nil"/>
            </w:tcBorders>
            <w:shd w:val="clear" w:color="auto" w:fill="D9D9D9" w:themeFill="background1" w:themeFillShade="D9"/>
          </w:tcPr>
          <w:p w:rsidR="00D65794" w:rsidRPr="00062264" w:rsidRDefault="00D65794" w:rsidP="00015396">
            <w:pPr>
              <w:jc w:val="center"/>
              <w:rPr>
                <w:rFonts w:ascii="Constantia" w:hAnsi="Constantia" w:cstheme="majorBidi"/>
              </w:rPr>
            </w:pPr>
          </w:p>
        </w:tc>
      </w:tr>
      <w:tr w:rsidR="00D65794" w:rsidRPr="00062264" w:rsidTr="00BA5429">
        <w:trPr>
          <w:trHeight w:val="257"/>
          <w:jc w:val="center"/>
        </w:trPr>
        <w:tc>
          <w:tcPr>
            <w:tcW w:w="1480" w:type="dxa"/>
            <w:tcBorders>
              <w:top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2</w:t>
            </w:r>
          </w:p>
        </w:tc>
        <w:tc>
          <w:tcPr>
            <w:tcW w:w="1480" w:type="dxa"/>
            <w:tcBorders>
              <w:top w:val="single" w:sz="4" w:space="0" w:color="0000CC"/>
              <w:left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900</w:t>
            </w:r>
          </w:p>
        </w:tc>
        <w:tc>
          <w:tcPr>
            <w:tcW w:w="1480" w:type="dxa"/>
            <w:tcBorders>
              <w:top w:val="single" w:sz="4" w:space="0" w:color="0000CC"/>
              <w:left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115</w:t>
            </w:r>
          </w:p>
        </w:tc>
        <w:tc>
          <w:tcPr>
            <w:tcW w:w="1480" w:type="dxa"/>
            <w:tcBorders>
              <w:top w:val="single" w:sz="4" w:space="0" w:color="0000CC"/>
              <w:left w:val="single" w:sz="4" w:space="0" w:color="0000CC"/>
              <w:bottom w:val="single" w:sz="4" w:space="0" w:color="0000CC"/>
              <w:right w:val="single" w:sz="4" w:space="0" w:color="0000CC"/>
            </w:tcBorders>
          </w:tcPr>
          <w:p w:rsidR="00D65794" w:rsidRPr="00062264" w:rsidRDefault="00015396" w:rsidP="00015396">
            <w:pPr>
              <w:rPr>
                <w:rFonts w:ascii="Constantia" w:hAnsi="Constantia" w:cstheme="majorBidi"/>
              </w:rPr>
            </w:pPr>
            <w:r w:rsidRPr="00062264">
              <w:rPr>
                <w:rFonts w:ascii="Constantia" w:hAnsi="Constantia" w:cstheme="majorBidi"/>
              </w:rPr>
              <w:t xml:space="preserve">    </w:t>
            </w:r>
            <w:r w:rsidR="00D65794" w:rsidRPr="00062264">
              <w:rPr>
                <w:rFonts w:ascii="Constantia" w:hAnsi="Constantia" w:cstheme="majorBidi"/>
              </w:rPr>
              <w:t>1641.8</w:t>
            </w:r>
          </w:p>
        </w:tc>
        <w:tc>
          <w:tcPr>
            <w:tcW w:w="1481" w:type="dxa"/>
            <w:tcBorders>
              <w:top w:val="single" w:sz="4" w:space="0" w:color="0000CC"/>
              <w:left w:val="single" w:sz="4" w:space="0" w:color="0000CC"/>
              <w:bottom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1.696</w:t>
            </w:r>
          </w:p>
        </w:tc>
        <w:tc>
          <w:tcPr>
            <w:tcW w:w="1481" w:type="dxa"/>
            <w:tcBorders>
              <w:top w:val="nil"/>
              <w:left w:val="single" w:sz="4" w:space="0" w:color="0000CC"/>
              <w:bottom w:val="nil"/>
            </w:tcBorders>
            <w:shd w:val="clear" w:color="auto" w:fill="D9D9D9" w:themeFill="background1" w:themeFillShade="D9"/>
          </w:tcPr>
          <w:p w:rsidR="00D65794" w:rsidRPr="00062264" w:rsidRDefault="00D65794" w:rsidP="00015396">
            <w:pPr>
              <w:jc w:val="center"/>
              <w:rPr>
                <w:rFonts w:ascii="Constantia" w:hAnsi="Constantia" w:cstheme="majorBidi"/>
                <w:b/>
                <w:bCs/>
              </w:rPr>
            </w:pPr>
            <w:r w:rsidRPr="00062264">
              <w:rPr>
                <w:rFonts w:ascii="Constantia" w:hAnsi="Constantia" w:cstheme="majorBidi"/>
                <w:b/>
                <w:bCs/>
              </w:rPr>
              <w:t>1.701</w:t>
            </w:r>
          </w:p>
        </w:tc>
      </w:tr>
      <w:tr w:rsidR="00D65794" w:rsidRPr="00062264" w:rsidTr="00BA5429">
        <w:trPr>
          <w:trHeight w:val="273"/>
          <w:jc w:val="center"/>
        </w:trPr>
        <w:tc>
          <w:tcPr>
            <w:tcW w:w="1480" w:type="dxa"/>
            <w:tcBorders>
              <w:top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3</w:t>
            </w:r>
          </w:p>
        </w:tc>
        <w:tc>
          <w:tcPr>
            <w:tcW w:w="1480" w:type="dxa"/>
            <w:tcBorders>
              <w:top w:val="single" w:sz="4" w:space="0" w:color="0000CC"/>
              <w:left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900</w:t>
            </w:r>
          </w:p>
        </w:tc>
        <w:tc>
          <w:tcPr>
            <w:tcW w:w="1480" w:type="dxa"/>
            <w:tcBorders>
              <w:top w:val="single" w:sz="4" w:space="0" w:color="0000CC"/>
              <w:left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115</w:t>
            </w:r>
          </w:p>
        </w:tc>
        <w:tc>
          <w:tcPr>
            <w:tcW w:w="1480" w:type="dxa"/>
            <w:tcBorders>
              <w:top w:val="single" w:sz="4" w:space="0" w:color="0000CC"/>
              <w:left w:val="single" w:sz="4" w:space="0" w:color="0000CC"/>
              <w:right w:val="single" w:sz="4" w:space="0" w:color="0000CC"/>
            </w:tcBorders>
          </w:tcPr>
          <w:p w:rsidR="00D65794" w:rsidRPr="00062264" w:rsidRDefault="00015396" w:rsidP="00015396">
            <w:pPr>
              <w:rPr>
                <w:rFonts w:ascii="Constantia" w:hAnsi="Constantia" w:cstheme="majorBidi"/>
              </w:rPr>
            </w:pPr>
            <w:r w:rsidRPr="00062264">
              <w:rPr>
                <w:rFonts w:ascii="Constantia" w:hAnsi="Constantia" w:cstheme="majorBidi"/>
              </w:rPr>
              <w:t xml:space="preserve">    </w:t>
            </w:r>
            <w:r w:rsidR="00D65794" w:rsidRPr="00062264">
              <w:rPr>
                <w:rFonts w:ascii="Constantia" w:hAnsi="Constantia" w:cstheme="majorBidi"/>
              </w:rPr>
              <w:t>1663.1</w:t>
            </w:r>
          </w:p>
        </w:tc>
        <w:tc>
          <w:tcPr>
            <w:tcW w:w="1481" w:type="dxa"/>
            <w:tcBorders>
              <w:top w:val="single" w:sz="4" w:space="0" w:color="0000CC"/>
              <w:left w:val="single" w:sz="4" w:space="0" w:color="0000CC"/>
              <w:right w:val="single" w:sz="4" w:space="0" w:color="0000CC"/>
            </w:tcBorders>
          </w:tcPr>
          <w:p w:rsidR="00D65794" w:rsidRPr="00062264" w:rsidRDefault="00D65794" w:rsidP="00015396">
            <w:pPr>
              <w:jc w:val="center"/>
              <w:rPr>
                <w:rFonts w:ascii="Constantia" w:hAnsi="Constantia" w:cstheme="majorBidi"/>
              </w:rPr>
            </w:pPr>
            <w:r w:rsidRPr="00062264">
              <w:rPr>
                <w:rFonts w:ascii="Constantia" w:hAnsi="Constantia" w:cstheme="majorBidi"/>
              </w:rPr>
              <w:t>1.720</w:t>
            </w:r>
          </w:p>
        </w:tc>
        <w:tc>
          <w:tcPr>
            <w:tcW w:w="1481" w:type="dxa"/>
            <w:tcBorders>
              <w:top w:val="nil"/>
              <w:left w:val="single" w:sz="4" w:space="0" w:color="0000CC"/>
              <w:bottom w:val="threeDEngrave" w:sz="6" w:space="0" w:color="auto"/>
            </w:tcBorders>
            <w:shd w:val="clear" w:color="auto" w:fill="D9D9D9" w:themeFill="background1" w:themeFillShade="D9"/>
          </w:tcPr>
          <w:p w:rsidR="00D65794" w:rsidRPr="00062264" w:rsidRDefault="00D65794" w:rsidP="00015396">
            <w:pPr>
              <w:jc w:val="center"/>
              <w:rPr>
                <w:rFonts w:ascii="Constantia" w:hAnsi="Constantia" w:cstheme="majorBidi"/>
              </w:rPr>
            </w:pPr>
          </w:p>
        </w:tc>
      </w:tr>
    </w:tbl>
    <w:p w:rsidR="00D65794" w:rsidRPr="008F02E2" w:rsidRDefault="00D65794" w:rsidP="008F02E2">
      <w:pPr>
        <w:spacing w:line="240" w:lineRule="auto"/>
        <w:rPr>
          <w:rFonts w:ascii="Constantia" w:eastAsiaTheme="minorEastAsia" w:hAnsi="Constantia" w:cstheme="majorBidi"/>
          <w:b/>
          <w:bCs/>
          <w:color w:val="777777"/>
          <w:sz w:val="10"/>
          <w:szCs w:val="10"/>
        </w:rPr>
      </w:pPr>
    </w:p>
    <w:p w:rsidR="00C20406" w:rsidRDefault="00C20406" w:rsidP="00CD078A">
      <w:pPr>
        <w:spacing w:line="240" w:lineRule="auto"/>
        <w:rPr>
          <w:rFonts w:ascii="Constantia" w:hAnsi="Constantia" w:cstheme="majorBidi"/>
          <w:b/>
          <w:bCs/>
          <w:sz w:val="28"/>
          <w:szCs w:val="28"/>
        </w:rPr>
      </w:pPr>
    </w:p>
    <w:p w:rsidR="00D65794" w:rsidRPr="00062264" w:rsidRDefault="00AA25AE" w:rsidP="00CD078A">
      <w:pPr>
        <w:spacing w:line="240" w:lineRule="auto"/>
        <w:rPr>
          <w:rFonts w:ascii="Constantia" w:hAnsi="Constantia" w:cstheme="majorBidi"/>
          <w:b/>
          <w:bCs/>
          <w:sz w:val="28"/>
          <w:szCs w:val="28"/>
        </w:rPr>
      </w:pPr>
      <w:r w:rsidRPr="00062264">
        <w:rPr>
          <w:rFonts w:ascii="Constantia" w:hAnsi="Constantia" w:cstheme="majorBidi"/>
          <w:b/>
          <w:bCs/>
          <w:sz w:val="28"/>
          <w:szCs w:val="28"/>
        </w:rPr>
        <w:lastRenderedPageBreak/>
        <w:t>II</w:t>
      </w:r>
      <w:r w:rsidR="008E3704">
        <w:rPr>
          <w:rFonts w:ascii="Constantia" w:hAnsi="Constantia" w:cstheme="majorBidi"/>
          <w:b/>
          <w:bCs/>
          <w:sz w:val="28"/>
          <w:szCs w:val="28"/>
        </w:rPr>
        <w:t>I</w:t>
      </w:r>
      <w:r w:rsidRPr="00062264">
        <w:rPr>
          <w:rFonts w:ascii="Constantia" w:hAnsi="Constantia" w:cstheme="majorBidi"/>
          <w:b/>
          <w:bCs/>
          <w:sz w:val="28"/>
          <w:szCs w:val="28"/>
        </w:rPr>
        <w:t>.2.1.1.6</w:t>
      </w:r>
      <w:r w:rsidR="00952CCC" w:rsidRPr="00062264">
        <w:rPr>
          <w:rFonts w:ascii="Constantia" w:hAnsi="Constantia" w:cstheme="majorBidi"/>
          <w:b/>
          <w:bCs/>
          <w:sz w:val="28"/>
          <w:szCs w:val="28"/>
        </w:rPr>
        <w:t xml:space="preserve"> Porosité :</w:t>
      </w:r>
    </w:p>
    <w:p w:rsidR="00952CCC" w:rsidRPr="00062264" w:rsidRDefault="00952CCC" w:rsidP="00DD29B7">
      <w:pPr>
        <w:spacing w:line="360" w:lineRule="auto"/>
        <w:ind w:firstLine="851"/>
        <w:jc w:val="both"/>
        <w:rPr>
          <w:rFonts w:ascii="Constantia" w:hAnsi="Constantia" w:cstheme="majorBidi"/>
        </w:rPr>
      </w:pPr>
      <w:r w:rsidRPr="00062264">
        <w:rPr>
          <w:rFonts w:ascii="Constantia" w:hAnsi="Constantia" w:cstheme="majorBidi"/>
        </w:rPr>
        <w:t xml:space="preserve">C’est le volume des vides entre les grains du sable où le rapport du volume des vides au volume total du </w:t>
      </w:r>
      <w:r w:rsidR="00907415" w:rsidRPr="00062264">
        <w:rPr>
          <w:rFonts w:ascii="Constantia" w:hAnsi="Constantia" w:cstheme="majorBidi"/>
        </w:rPr>
        <w:t>sable. On</w:t>
      </w:r>
      <w:r w:rsidRPr="00062264">
        <w:rPr>
          <w:rFonts w:ascii="Constantia" w:hAnsi="Constantia" w:cstheme="majorBidi"/>
        </w:rPr>
        <w:t xml:space="preserve"> calcul la porosité selon la formule suivante </w:t>
      </w:r>
      <w:r w:rsidRPr="00062264">
        <w:rPr>
          <w:rFonts w:ascii="Constantia" w:hAnsi="Constantia" w:cstheme="majorBidi"/>
          <w:b/>
          <w:bCs/>
          <w:sz w:val="20"/>
          <w:szCs w:val="20"/>
        </w:rPr>
        <w:t>:</w:t>
      </w:r>
    </w:p>
    <w:p w:rsidR="00BC37EA" w:rsidRPr="00062264" w:rsidRDefault="00907415" w:rsidP="00907415">
      <w:pPr>
        <w:spacing w:line="240" w:lineRule="auto"/>
        <w:ind w:firstLine="567"/>
        <w:rPr>
          <w:rFonts w:ascii="Constantia" w:hAnsi="Constantia" w:cstheme="majorBidi"/>
          <w:position w:val="-34"/>
          <w:sz w:val="16"/>
          <w:szCs w:val="16"/>
        </w:rPr>
      </w:pPr>
      <w:r w:rsidRPr="00062264">
        <w:rPr>
          <w:rFonts w:ascii="Constantia" w:hAnsi="Constantia" w:cstheme="majorBidi"/>
          <w:position w:val="-34"/>
        </w:rPr>
        <w:object w:dxaOrig="2060" w:dyaOrig="800">
          <v:shape id="_x0000_i1029" type="#_x0000_t75" style="width:110.25pt;height:42pt" o:ole="">
            <v:imagedata r:id="rId19" o:title=""/>
          </v:shape>
          <o:OLEObject Type="Embed" ProgID="Equation.DSMT4" ShapeID="_x0000_i1029" DrawAspect="Content" ObjectID="_1591303703" r:id="rId20"/>
        </w:object>
      </w:r>
    </w:p>
    <w:tbl>
      <w:tblPr>
        <w:tblStyle w:val="Listemoyenne11"/>
        <w:tblW w:w="0" w:type="auto"/>
        <w:jc w:val="center"/>
        <w:tblLook w:val="04A0"/>
      </w:tblPr>
      <w:tblGrid>
        <w:gridCol w:w="4606"/>
        <w:gridCol w:w="4606"/>
      </w:tblGrid>
      <w:tr w:rsidR="00952CCC" w:rsidRPr="00062264" w:rsidTr="000B6365">
        <w:trPr>
          <w:cnfStyle w:val="100000000000"/>
          <w:jc w:val="center"/>
        </w:trPr>
        <w:tc>
          <w:tcPr>
            <w:cnfStyle w:val="001000000000"/>
            <w:tcW w:w="4606" w:type="dxa"/>
          </w:tcPr>
          <w:p w:rsidR="005F640E" w:rsidRPr="00062264" w:rsidRDefault="005F640E" w:rsidP="00CD078A">
            <w:pPr>
              <w:rPr>
                <w:rFonts w:ascii="Constantia" w:hAnsi="Constantia"/>
                <w:sz w:val="10"/>
                <w:szCs w:val="10"/>
              </w:rPr>
            </w:pPr>
          </w:p>
          <w:p w:rsidR="00952CCC" w:rsidRPr="00062264" w:rsidRDefault="00952CCC" w:rsidP="007633EA">
            <w:pPr>
              <w:ind w:left="3402" w:hanging="1984"/>
              <w:jc w:val="right"/>
              <w:rPr>
                <w:rFonts w:ascii="Constantia" w:hAnsi="Constantia"/>
                <w:sz w:val="28"/>
                <w:szCs w:val="28"/>
              </w:rPr>
            </w:pPr>
            <w:r w:rsidRPr="00062264">
              <w:rPr>
                <w:rFonts w:ascii="Constantia" w:hAnsi="Constantia"/>
                <w:sz w:val="28"/>
                <w:szCs w:val="28"/>
                <w:highlight w:val="lightGray"/>
              </w:rPr>
              <w:t>Porosité</w:t>
            </w:r>
          </w:p>
        </w:tc>
        <w:tc>
          <w:tcPr>
            <w:tcW w:w="4606" w:type="dxa"/>
          </w:tcPr>
          <w:p w:rsidR="00952CCC" w:rsidRPr="00062264" w:rsidRDefault="00952CCC" w:rsidP="000F69AE">
            <w:pPr>
              <w:cnfStyle w:val="100000000000"/>
              <w:rPr>
                <w:rFonts w:ascii="Constantia" w:hAnsi="Constantia"/>
                <w:color w:val="002060"/>
                <w:sz w:val="28"/>
                <w:szCs w:val="28"/>
                <w:u w:val="single"/>
              </w:rPr>
            </w:pPr>
          </w:p>
        </w:tc>
      </w:tr>
      <w:tr w:rsidR="00952CCC" w:rsidRPr="00062264" w:rsidTr="000B6365">
        <w:trPr>
          <w:cnfStyle w:val="000000100000"/>
          <w:jc w:val="center"/>
        </w:trPr>
        <w:tc>
          <w:tcPr>
            <w:cnfStyle w:val="001000000000"/>
            <w:tcW w:w="4606" w:type="dxa"/>
          </w:tcPr>
          <w:p w:rsidR="00952CCC" w:rsidRPr="00062264" w:rsidRDefault="00952CCC" w:rsidP="007633EA">
            <w:pPr>
              <w:jc w:val="center"/>
              <w:rPr>
                <w:rFonts w:ascii="Constantia" w:hAnsi="Constantia" w:cstheme="majorBidi"/>
                <w:b w:val="0"/>
                <w:bCs w:val="0"/>
                <w:sz w:val="24"/>
                <w:szCs w:val="24"/>
              </w:rPr>
            </w:pPr>
            <w:r w:rsidRPr="00062264">
              <w:rPr>
                <w:rFonts w:ascii="Constantia" w:hAnsi="Constantia" w:cstheme="majorBidi"/>
                <w:b w:val="0"/>
                <w:bCs w:val="0"/>
                <w:sz w:val="24"/>
                <w:szCs w:val="24"/>
              </w:rPr>
              <w:t>Etat lâche</w:t>
            </w:r>
          </w:p>
        </w:tc>
        <w:tc>
          <w:tcPr>
            <w:tcW w:w="4606" w:type="dxa"/>
          </w:tcPr>
          <w:p w:rsidR="00952CCC" w:rsidRPr="00062264" w:rsidRDefault="00952CCC" w:rsidP="007633EA">
            <w:pPr>
              <w:jc w:val="center"/>
              <w:cnfStyle w:val="000000100000"/>
              <w:rPr>
                <w:rFonts w:ascii="Constantia" w:hAnsi="Constantia" w:cstheme="majorBidi"/>
                <w:sz w:val="24"/>
                <w:szCs w:val="24"/>
              </w:rPr>
            </w:pPr>
            <w:r w:rsidRPr="00062264">
              <w:rPr>
                <w:rFonts w:ascii="Constantia" w:hAnsi="Constantia" w:cstheme="majorBidi"/>
                <w:sz w:val="24"/>
                <w:szCs w:val="24"/>
              </w:rPr>
              <w:t>Etat compacte</w:t>
            </w:r>
          </w:p>
        </w:tc>
      </w:tr>
      <w:tr w:rsidR="00952CCC" w:rsidRPr="00062264" w:rsidTr="000B6365">
        <w:trPr>
          <w:jc w:val="center"/>
        </w:trPr>
        <w:tc>
          <w:tcPr>
            <w:cnfStyle w:val="001000000000"/>
            <w:tcW w:w="4606" w:type="dxa"/>
            <w:tcBorders>
              <w:bottom w:val="single" w:sz="4" w:space="0" w:color="0000CC"/>
            </w:tcBorders>
          </w:tcPr>
          <w:p w:rsidR="00952CCC" w:rsidRPr="00062264" w:rsidRDefault="00952CCC" w:rsidP="007633EA">
            <w:pPr>
              <w:jc w:val="center"/>
              <w:rPr>
                <w:rFonts w:ascii="Constantia" w:hAnsi="Constantia" w:cstheme="majorBidi"/>
                <w:color w:val="00B050"/>
                <w:sz w:val="24"/>
                <w:szCs w:val="24"/>
              </w:rPr>
            </w:pPr>
            <w:r w:rsidRPr="00062264">
              <w:rPr>
                <w:rFonts w:ascii="Constantia" w:hAnsi="Constantia" w:cstheme="majorBidi"/>
                <w:color w:val="00B050"/>
                <w:sz w:val="24"/>
                <w:szCs w:val="24"/>
              </w:rPr>
              <w:t>39.18</w:t>
            </w:r>
          </w:p>
        </w:tc>
        <w:tc>
          <w:tcPr>
            <w:tcW w:w="4606" w:type="dxa"/>
            <w:tcBorders>
              <w:bottom w:val="single" w:sz="4" w:space="0" w:color="0000CC"/>
            </w:tcBorders>
          </w:tcPr>
          <w:p w:rsidR="00952CCC" w:rsidRPr="00062264" w:rsidRDefault="00952CCC" w:rsidP="007633EA">
            <w:pPr>
              <w:jc w:val="center"/>
              <w:cnfStyle w:val="000000000000"/>
              <w:rPr>
                <w:rFonts w:ascii="Constantia" w:hAnsi="Constantia" w:cstheme="majorBidi"/>
                <w:b/>
                <w:bCs/>
                <w:color w:val="00B050"/>
                <w:sz w:val="24"/>
                <w:szCs w:val="24"/>
              </w:rPr>
            </w:pPr>
            <w:r w:rsidRPr="00062264">
              <w:rPr>
                <w:rFonts w:ascii="Constantia" w:hAnsi="Constantia" w:cstheme="majorBidi"/>
                <w:b/>
                <w:bCs/>
                <w:color w:val="00B050"/>
                <w:sz w:val="24"/>
                <w:szCs w:val="24"/>
              </w:rPr>
              <w:t>34.07</w:t>
            </w:r>
          </w:p>
        </w:tc>
      </w:tr>
    </w:tbl>
    <w:p w:rsidR="00952CCC" w:rsidRPr="00062264" w:rsidRDefault="00952CCC" w:rsidP="00F541C5">
      <w:pPr>
        <w:spacing w:line="240" w:lineRule="auto"/>
        <w:rPr>
          <w:rFonts w:ascii="Constantia" w:hAnsi="Constantia" w:cstheme="majorBidi"/>
          <w:b/>
          <w:bCs/>
          <w:color w:val="C00000"/>
          <w:sz w:val="10"/>
          <w:szCs w:val="10"/>
          <w:u w:val="single"/>
        </w:rPr>
      </w:pPr>
    </w:p>
    <w:p w:rsidR="00952CCC" w:rsidRPr="00062264" w:rsidRDefault="009B79F8" w:rsidP="00CD078A">
      <w:pPr>
        <w:spacing w:line="480" w:lineRule="auto"/>
        <w:jc w:val="center"/>
        <w:rPr>
          <w:rFonts w:ascii="Constantia" w:hAnsi="Constantia" w:cstheme="majorBidi"/>
          <w:sz w:val="20"/>
          <w:szCs w:val="20"/>
        </w:rPr>
      </w:pPr>
      <w:r w:rsidRPr="00062264">
        <w:rPr>
          <w:rFonts w:ascii="Constantia" w:hAnsi="Constantia" w:cstheme="majorBidi"/>
          <w:b/>
          <w:bCs/>
          <w:i/>
          <w:iCs/>
        </w:rPr>
        <w:t>Tableau I</w:t>
      </w:r>
      <w:r w:rsidR="00FF2AA3">
        <w:rPr>
          <w:rFonts w:ascii="Constantia" w:hAnsi="Constantia" w:cstheme="majorBidi"/>
          <w:b/>
          <w:bCs/>
          <w:i/>
          <w:iCs/>
        </w:rPr>
        <w:t>II.</w:t>
      </w:r>
      <w:r w:rsidR="00C30C96" w:rsidRPr="00062264">
        <w:rPr>
          <w:rFonts w:ascii="Constantia" w:hAnsi="Constantia" w:cstheme="majorBidi"/>
          <w:b/>
          <w:bCs/>
          <w:i/>
          <w:iCs/>
        </w:rPr>
        <w:t>7</w:t>
      </w:r>
      <w:r w:rsidR="00952CCC" w:rsidRPr="00062264">
        <w:rPr>
          <w:rFonts w:ascii="Constantia" w:hAnsi="Constantia" w:cstheme="majorBidi"/>
          <w:b/>
          <w:bCs/>
          <w:i/>
          <w:iCs/>
        </w:rPr>
        <w:t>:</w:t>
      </w:r>
      <w:r w:rsidR="00952CCC" w:rsidRPr="00062264">
        <w:rPr>
          <w:rFonts w:ascii="Constantia" w:hAnsi="Constantia" w:cstheme="majorBidi"/>
          <w:b/>
          <w:bCs/>
        </w:rPr>
        <w:t xml:space="preserve"> </w:t>
      </w:r>
      <w:r w:rsidR="00952CCC" w:rsidRPr="00062264">
        <w:rPr>
          <w:rFonts w:ascii="Constantia" w:hAnsi="Constantia" w:cstheme="majorBidi"/>
        </w:rPr>
        <w:t>la porosité pour le sable de Djamaa.</w:t>
      </w:r>
    </w:p>
    <w:p w:rsidR="00DD29B7" w:rsidRDefault="00AA25AE" w:rsidP="00DF7EBA">
      <w:pPr>
        <w:spacing w:line="240" w:lineRule="auto"/>
        <w:jc w:val="both"/>
        <w:rPr>
          <w:rFonts w:ascii="Constantia" w:hAnsi="Constantia" w:cstheme="majorBidi"/>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.2.1.1.7</w:t>
      </w:r>
      <w:r w:rsidR="00DF7EBA">
        <w:rPr>
          <w:rFonts w:ascii="Constantia" w:hAnsi="Constantia" w:cstheme="majorBidi"/>
          <w:b/>
          <w:bCs/>
          <w:sz w:val="28"/>
          <w:szCs w:val="28"/>
        </w:rPr>
        <w:t xml:space="preserve"> </w:t>
      </w:r>
      <w:r w:rsidR="00952CCC" w:rsidRPr="00062264">
        <w:rPr>
          <w:rFonts w:ascii="Constantia" w:hAnsi="Constantia" w:cstheme="majorBidi"/>
          <w:b/>
          <w:bCs/>
          <w:sz w:val="28"/>
          <w:szCs w:val="28"/>
        </w:rPr>
        <w:t>Compacité :</w:t>
      </w:r>
      <w:r w:rsidR="00DD29B7" w:rsidRPr="00DD29B7">
        <w:rPr>
          <w:rFonts w:ascii="Constantia" w:hAnsi="Constantia" w:cstheme="majorBidi"/>
        </w:rPr>
        <w:t xml:space="preserve"> </w:t>
      </w:r>
      <w:r w:rsidR="00DD29B7">
        <w:rPr>
          <w:rFonts w:ascii="Constantia" w:hAnsi="Constantia" w:cstheme="majorBidi"/>
        </w:rPr>
        <w:t xml:space="preserve">         </w:t>
      </w:r>
    </w:p>
    <w:p w:rsidR="00DF7EBA" w:rsidRDefault="00DD29B7" w:rsidP="00DF7EBA">
      <w:pPr>
        <w:spacing w:line="360" w:lineRule="auto"/>
        <w:jc w:val="both"/>
        <w:rPr>
          <w:rFonts w:ascii="Constantia" w:hAnsi="Constantia" w:cstheme="majorBidi"/>
        </w:rPr>
      </w:pPr>
      <w:r w:rsidRPr="00062264">
        <w:rPr>
          <w:rFonts w:ascii="Constantia" w:hAnsi="Constantia" w:cstheme="majorBidi"/>
        </w:rPr>
        <w:t>La compacité d’un matériau est une proportion de son volume réellement occupé par la matière solide qui le constitue, c’est-à-dire le rapport du volu</w:t>
      </w:r>
      <w:r>
        <w:rPr>
          <w:rFonts w:ascii="Constantia" w:hAnsi="Constantia" w:cstheme="majorBidi"/>
        </w:rPr>
        <w:t xml:space="preserve">me absolue des grains au volume </w:t>
      </w:r>
      <w:r w:rsidRPr="00062264">
        <w:rPr>
          <w:rFonts w:ascii="Constantia" w:hAnsi="Constantia" w:cstheme="majorBidi"/>
        </w:rPr>
        <w:t>appar</w:t>
      </w:r>
      <w:r w:rsidR="00DF7EBA">
        <w:rPr>
          <w:rFonts w:ascii="Constantia" w:hAnsi="Constantia" w:cstheme="majorBidi"/>
        </w:rPr>
        <w:t xml:space="preserve">ent </w:t>
      </w:r>
      <w:r w:rsidR="00DF7EBA" w:rsidRPr="00062264">
        <w:rPr>
          <w:rFonts w:ascii="Constantia" w:hAnsi="Constantia" w:cstheme="majorBidi"/>
        </w:rPr>
        <w:t>du matériau. La compacité donnée par la formule :</w:t>
      </w:r>
    </w:p>
    <w:p w:rsidR="00DF7EBA" w:rsidRPr="00DF7EBA" w:rsidRDefault="00DF7EBA" w:rsidP="00DF7EBA">
      <w:pPr>
        <w:spacing w:line="360" w:lineRule="auto"/>
        <w:jc w:val="both"/>
        <w:rPr>
          <w:rFonts w:ascii="Constantia" w:eastAsiaTheme="minorEastAsia" w:hAnsi="Constantia" w:cstheme="majorBidi"/>
          <w:b/>
          <w:bCs/>
          <w:color w:val="777777"/>
          <w:position w:val="-22"/>
          <w:sz w:val="44"/>
          <w:szCs w:val="44"/>
        </w:rPr>
      </w:pPr>
      <w:r w:rsidRPr="00062264">
        <w:rPr>
          <w:rFonts w:ascii="Constantia" w:eastAsiaTheme="minorEastAsia" w:hAnsi="Constantia" w:cstheme="majorBidi"/>
          <w:b/>
          <w:bCs/>
          <w:color w:val="777777"/>
          <w:position w:val="-22"/>
          <w:sz w:val="44"/>
          <w:szCs w:val="44"/>
        </w:rPr>
        <w:object w:dxaOrig="1100" w:dyaOrig="600">
          <v:shape id="_x0000_i1030" type="#_x0000_t75" style="width:69pt;height:38.25pt" o:ole="">
            <v:imagedata r:id="rId21" o:title=""/>
          </v:shape>
          <o:OLEObject Type="Embed" ProgID="Equation.DSMT4" ShapeID="_x0000_i1030" DrawAspect="Content" ObjectID="_1591303704" r:id="rId22"/>
        </w:object>
      </w:r>
    </w:p>
    <w:tbl>
      <w:tblPr>
        <w:tblStyle w:val="Ombrageclair1"/>
        <w:tblW w:w="0" w:type="auto"/>
        <w:jc w:val="center"/>
        <w:tblLook w:val="04A0"/>
      </w:tblPr>
      <w:tblGrid>
        <w:gridCol w:w="4606"/>
        <w:gridCol w:w="4606"/>
      </w:tblGrid>
      <w:tr w:rsidR="00F541C5" w:rsidRPr="00062264" w:rsidTr="000B6365">
        <w:trPr>
          <w:cnfStyle w:val="100000000000"/>
          <w:jc w:val="center"/>
        </w:trPr>
        <w:tc>
          <w:tcPr>
            <w:cnfStyle w:val="001000000000"/>
            <w:tcW w:w="4606" w:type="dxa"/>
            <w:tcBorders>
              <w:top w:val="nil"/>
            </w:tcBorders>
          </w:tcPr>
          <w:p w:rsidR="00F541C5" w:rsidRPr="00062264" w:rsidRDefault="00F541C5" w:rsidP="00907415">
            <w:pPr>
              <w:rPr>
                <w:rFonts w:ascii="Constantia" w:hAnsi="Constantia" w:cstheme="majorBidi"/>
                <w:sz w:val="24"/>
                <w:szCs w:val="24"/>
              </w:rPr>
            </w:pPr>
            <w:r w:rsidRPr="00062264">
              <w:rPr>
                <w:rFonts w:ascii="Constantia" w:hAnsi="Constantia" w:cstheme="majorBidi"/>
                <w:sz w:val="28"/>
                <w:szCs w:val="28"/>
              </w:rPr>
              <w:t xml:space="preserve">                                    </w:t>
            </w:r>
            <w:r w:rsidRPr="00062264">
              <w:rPr>
                <w:rFonts w:ascii="Constantia" w:hAnsi="Constantia" w:cstheme="majorBidi"/>
                <w:sz w:val="24"/>
                <w:szCs w:val="24"/>
              </w:rPr>
              <w:t xml:space="preserve">           </w:t>
            </w:r>
            <w:r w:rsidRPr="00062264">
              <w:rPr>
                <w:rFonts w:ascii="Constantia" w:hAnsi="Constantia" w:cstheme="majorBidi"/>
                <w:sz w:val="24"/>
                <w:szCs w:val="24"/>
                <w:highlight w:val="lightGray"/>
              </w:rPr>
              <w:t>Compacité </w:t>
            </w:r>
          </w:p>
        </w:tc>
        <w:tc>
          <w:tcPr>
            <w:tcW w:w="4606" w:type="dxa"/>
            <w:tcBorders>
              <w:top w:val="nil"/>
            </w:tcBorders>
          </w:tcPr>
          <w:p w:rsidR="00F541C5" w:rsidRPr="00062264" w:rsidRDefault="00F541C5" w:rsidP="000F69AE">
            <w:pPr>
              <w:cnfStyle w:val="100000000000"/>
              <w:rPr>
                <w:rFonts w:ascii="Constantia" w:hAnsi="Constantia" w:cstheme="majorBidi"/>
                <w:color w:val="002060"/>
                <w:sz w:val="28"/>
                <w:szCs w:val="28"/>
                <w:u w:val="single"/>
              </w:rPr>
            </w:pPr>
          </w:p>
        </w:tc>
      </w:tr>
      <w:tr w:rsidR="00F541C5" w:rsidRPr="00062264" w:rsidTr="000B6365">
        <w:trPr>
          <w:cnfStyle w:val="000000100000"/>
          <w:jc w:val="center"/>
        </w:trPr>
        <w:tc>
          <w:tcPr>
            <w:cnfStyle w:val="001000000000"/>
            <w:tcW w:w="4606" w:type="dxa"/>
          </w:tcPr>
          <w:p w:rsidR="00F541C5" w:rsidRPr="00062264" w:rsidRDefault="00F541C5" w:rsidP="00015396">
            <w:pPr>
              <w:jc w:val="center"/>
              <w:rPr>
                <w:rFonts w:ascii="Constantia" w:hAnsi="Constantia" w:cstheme="majorBidi"/>
                <w:b w:val="0"/>
                <w:bCs w:val="0"/>
                <w:sz w:val="24"/>
                <w:szCs w:val="24"/>
              </w:rPr>
            </w:pPr>
            <w:r w:rsidRPr="00062264">
              <w:rPr>
                <w:rFonts w:ascii="Constantia" w:hAnsi="Constantia" w:cstheme="majorBidi"/>
                <w:b w:val="0"/>
                <w:bCs w:val="0"/>
                <w:sz w:val="24"/>
                <w:szCs w:val="24"/>
              </w:rPr>
              <w:t>Etat lâche</w:t>
            </w:r>
          </w:p>
        </w:tc>
        <w:tc>
          <w:tcPr>
            <w:tcW w:w="4606" w:type="dxa"/>
          </w:tcPr>
          <w:p w:rsidR="00F541C5" w:rsidRPr="00062264" w:rsidRDefault="00F541C5" w:rsidP="00015396">
            <w:pPr>
              <w:jc w:val="center"/>
              <w:cnfStyle w:val="000000100000"/>
              <w:rPr>
                <w:rFonts w:ascii="Constantia" w:hAnsi="Constantia" w:cstheme="majorBidi"/>
                <w:sz w:val="24"/>
                <w:szCs w:val="24"/>
              </w:rPr>
            </w:pPr>
            <w:r w:rsidRPr="00062264">
              <w:rPr>
                <w:rFonts w:ascii="Constantia" w:hAnsi="Constantia" w:cstheme="majorBidi"/>
                <w:sz w:val="24"/>
                <w:szCs w:val="24"/>
              </w:rPr>
              <w:t>Etat compacte</w:t>
            </w:r>
          </w:p>
        </w:tc>
      </w:tr>
      <w:tr w:rsidR="00F541C5" w:rsidRPr="00062264" w:rsidTr="000B6365">
        <w:trPr>
          <w:jc w:val="center"/>
        </w:trPr>
        <w:tc>
          <w:tcPr>
            <w:cnfStyle w:val="001000000000"/>
            <w:tcW w:w="4606" w:type="dxa"/>
            <w:tcBorders>
              <w:bottom w:val="single" w:sz="4" w:space="0" w:color="0000CC"/>
            </w:tcBorders>
          </w:tcPr>
          <w:p w:rsidR="00F541C5" w:rsidRPr="00062264" w:rsidRDefault="00F541C5" w:rsidP="00015396">
            <w:pPr>
              <w:jc w:val="center"/>
              <w:rPr>
                <w:rFonts w:ascii="Constantia" w:hAnsi="Constantia" w:cstheme="majorBidi"/>
                <w:color w:val="00B050"/>
                <w:sz w:val="24"/>
                <w:szCs w:val="24"/>
              </w:rPr>
            </w:pPr>
            <w:r w:rsidRPr="00062264">
              <w:rPr>
                <w:rFonts w:ascii="Constantia" w:hAnsi="Constantia" w:cstheme="majorBidi"/>
                <w:color w:val="00B050"/>
                <w:sz w:val="24"/>
                <w:szCs w:val="24"/>
              </w:rPr>
              <w:t>60.81</w:t>
            </w:r>
          </w:p>
        </w:tc>
        <w:tc>
          <w:tcPr>
            <w:tcW w:w="4606" w:type="dxa"/>
            <w:tcBorders>
              <w:bottom w:val="single" w:sz="4" w:space="0" w:color="0000CC"/>
            </w:tcBorders>
          </w:tcPr>
          <w:p w:rsidR="00F541C5" w:rsidRPr="00062264" w:rsidRDefault="00F541C5" w:rsidP="00015396">
            <w:pPr>
              <w:jc w:val="center"/>
              <w:cnfStyle w:val="000000000000"/>
              <w:rPr>
                <w:rFonts w:ascii="Constantia" w:hAnsi="Constantia" w:cstheme="majorBidi"/>
                <w:b/>
                <w:bCs/>
                <w:color w:val="00B050"/>
                <w:sz w:val="24"/>
                <w:szCs w:val="24"/>
              </w:rPr>
            </w:pPr>
            <w:r w:rsidRPr="00062264">
              <w:rPr>
                <w:rFonts w:ascii="Constantia" w:hAnsi="Constantia" w:cstheme="majorBidi"/>
                <w:b/>
                <w:bCs/>
                <w:color w:val="00B050"/>
                <w:sz w:val="24"/>
                <w:szCs w:val="24"/>
              </w:rPr>
              <w:t>65.93</w:t>
            </w:r>
          </w:p>
        </w:tc>
      </w:tr>
    </w:tbl>
    <w:p w:rsidR="00F541C5" w:rsidRPr="00062264" w:rsidRDefault="00F541C5" w:rsidP="00F669A4">
      <w:pPr>
        <w:spacing w:line="240" w:lineRule="auto"/>
        <w:rPr>
          <w:rFonts w:ascii="Constantia" w:eastAsiaTheme="minorEastAsia" w:hAnsi="Constantia" w:cstheme="majorBidi"/>
          <w:b/>
          <w:bCs/>
          <w:color w:val="777777"/>
          <w:sz w:val="8"/>
          <w:szCs w:val="8"/>
        </w:rPr>
      </w:pPr>
    </w:p>
    <w:p w:rsidR="00F9219A" w:rsidRPr="0095319C" w:rsidRDefault="009B79F8" w:rsidP="00C20406">
      <w:pPr>
        <w:jc w:val="center"/>
        <w:rPr>
          <w:rFonts w:ascii="Constantia" w:hAnsi="Constantia" w:cstheme="majorBidi"/>
        </w:rPr>
      </w:pPr>
      <w:r w:rsidRPr="00062264">
        <w:rPr>
          <w:rFonts w:ascii="Constantia" w:hAnsi="Constantia" w:cstheme="majorBidi"/>
          <w:b/>
          <w:bCs/>
          <w:i/>
          <w:iCs/>
        </w:rPr>
        <w:t>Tableau I</w:t>
      </w:r>
      <w:r w:rsidR="00FF2AA3">
        <w:rPr>
          <w:rFonts w:ascii="Constantia" w:hAnsi="Constantia" w:cstheme="majorBidi"/>
          <w:b/>
          <w:bCs/>
          <w:i/>
          <w:iCs/>
        </w:rPr>
        <w:t>II.</w:t>
      </w:r>
      <w:r w:rsidR="00C30C96" w:rsidRPr="00062264">
        <w:rPr>
          <w:rFonts w:ascii="Constantia" w:hAnsi="Constantia" w:cstheme="majorBidi"/>
          <w:b/>
          <w:bCs/>
          <w:i/>
          <w:iCs/>
        </w:rPr>
        <w:t>8</w:t>
      </w:r>
      <w:r w:rsidR="00F541C5" w:rsidRPr="00062264">
        <w:rPr>
          <w:rFonts w:ascii="Constantia" w:hAnsi="Constantia" w:cstheme="majorBidi"/>
          <w:b/>
          <w:bCs/>
          <w:i/>
          <w:iCs/>
        </w:rPr>
        <w:t>:</w:t>
      </w:r>
      <w:r w:rsidR="00F541C5" w:rsidRPr="00062264">
        <w:rPr>
          <w:rFonts w:ascii="Constantia" w:hAnsi="Constantia" w:cstheme="majorBidi"/>
        </w:rPr>
        <w:t xml:space="preserve"> la compacité pour le sable de Djamaa</w:t>
      </w:r>
      <w:r w:rsidR="00F541C5" w:rsidRPr="00062264">
        <w:rPr>
          <w:rFonts w:ascii="Constantia" w:hAnsi="Constantia" w:cstheme="majorBidi"/>
          <w:sz w:val="24"/>
          <w:szCs w:val="24"/>
        </w:rPr>
        <w:t>.</w:t>
      </w:r>
    </w:p>
    <w:p w:rsidR="00F541C5" w:rsidRPr="00062264" w:rsidRDefault="00AA25AE" w:rsidP="0034130E">
      <w:pPr>
        <w:spacing w:line="240" w:lineRule="auto"/>
        <w:rPr>
          <w:rFonts w:ascii="Constantia" w:eastAsia="Times New Roman,Bold"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w:t>
      </w:r>
      <w:r w:rsidRPr="00062264">
        <w:rPr>
          <w:rFonts w:ascii="Constantia" w:hAnsi="Constantia" w:cstheme="majorBidi"/>
          <w:sz w:val="28"/>
          <w:szCs w:val="28"/>
        </w:rPr>
        <w:t>.</w:t>
      </w:r>
      <w:r w:rsidRPr="00062264">
        <w:rPr>
          <w:rFonts w:ascii="Constantia" w:hAnsi="Constantia" w:cstheme="majorBidi"/>
          <w:b/>
          <w:bCs/>
          <w:sz w:val="28"/>
          <w:szCs w:val="28"/>
        </w:rPr>
        <w:t>1.1.8</w:t>
      </w:r>
      <w:r w:rsidR="00F541C5" w:rsidRPr="00062264">
        <w:rPr>
          <w:rFonts w:ascii="Constantia" w:eastAsia="Times New Roman,Bold" w:hAnsi="Constantia" w:cstheme="majorBidi"/>
          <w:b/>
          <w:bCs/>
          <w:sz w:val="32"/>
          <w:szCs w:val="32"/>
        </w:rPr>
        <w:t xml:space="preserve"> </w:t>
      </w:r>
      <w:r w:rsidR="00F541C5" w:rsidRPr="00062264">
        <w:rPr>
          <w:rFonts w:ascii="Constantia" w:eastAsia="Times New Roman,Bold" w:hAnsi="Constantia" w:cstheme="majorBidi"/>
          <w:b/>
          <w:bCs/>
          <w:sz w:val="28"/>
          <w:szCs w:val="28"/>
        </w:rPr>
        <w:t>L’indice des vides:</w:t>
      </w:r>
    </w:p>
    <w:p w:rsidR="00F541C5" w:rsidRPr="00062264" w:rsidRDefault="00F541C5" w:rsidP="00907415">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L’indice des vides est le rapport entre le volume du vide et le volume de solide Avec P</w:t>
      </w:r>
      <w:r w:rsidR="007255EE" w:rsidRPr="00062264">
        <w:rPr>
          <w:rFonts w:ascii="Constantia" w:hAnsi="Constantia" w:cstheme="majorBidi"/>
        </w:rPr>
        <w:t xml:space="preserve"> e</w:t>
      </w:r>
      <w:r w:rsidRPr="00062264">
        <w:rPr>
          <w:rFonts w:ascii="Constantia" w:hAnsi="Constantia" w:cstheme="majorBidi"/>
        </w:rPr>
        <w:t>n pourcent (%).</w:t>
      </w:r>
    </w:p>
    <w:p w:rsidR="00F9219A" w:rsidRPr="00062264" w:rsidRDefault="00F9219A" w:rsidP="00F9219A">
      <w:pPr>
        <w:autoSpaceDE w:val="0"/>
        <w:autoSpaceDN w:val="0"/>
        <w:adjustRightInd w:val="0"/>
        <w:spacing w:after="0" w:line="240" w:lineRule="auto"/>
        <w:ind w:firstLine="851"/>
        <w:jc w:val="both"/>
        <w:rPr>
          <w:rFonts w:ascii="Constantia" w:hAnsi="Constantia" w:cstheme="majorBidi"/>
        </w:rPr>
      </w:pPr>
    </w:p>
    <w:p w:rsidR="00F541C5" w:rsidRPr="00062264" w:rsidRDefault="00DF7EBA" w:rsidP="0034130E">
      <w:pPr>
        <w:spacing w:line="240" w:lineRule="auto"/>
        <w:rPr>
          <w:rFonts w:ascii="Constantia" w:hAnsi="Constantia" w:cstheme="majorBidi"/>
          <w:sz w:val="18"/>
          <w:szCs w:val="18"/>
        </w:rPr>
      </w:pPr>
      <w:r w:rsidRPr="00062264">
        <w:rPr>
          <w:rFonts w:ascii="Constantia" w:hAnsi="Constantia" w:cstheme="majorBidi"/>
          <w:position w:val="-18"/>
        </w:rPr>
        <w:object w:dxaOrig="760" w:dyaOrig="520">
          <v:shape id="_x0000_i1031" type="#_x0000_t75" style="width:53.25pt;height:35.25pt" o:ole="">
            <v:imagedata r:id="rId23" o:title=""/>
          </v:shape>
          <o:OLEObject Type="Embed" ProgID="Equation.DSMT4" ShapeID="_x0000_i1031" DrawAspect="Content" ObjectID="_1591303705" r:id="rId24"/>
        </w:object>
      </w:r>
    </w:p>
    <w:tbl>
      <w:tblPr>
        <w:tblStyle w:val="Ombrageclair1"/>
        <w:tblW w:w="0" w:type="auto"/>
        <w:jc w:val="center"/>
        <w:tblLook w:val="04A0"/>
      </w:tblPr>
      <w:tblGrid>
        <w:gridCol w:w="4606"/>
        <w:gridCol w:w="605"/>
        <w:gridCol w:w="4001"/>
      </w:tblGrid>
      <w:tr w:rsidR="006B63A5" w:rsidRPr="00062264" w:rsidTr="000B6365">
        <w:trPr>
          <w:cnfStyle w:val="100000000000"/>
          <w:trHeight w:val="151"/>
          <w:jc w:val="center"/>
        </w:trPr>
        <w:tc>
          <w:tcPr>
            <w:cnfStyle w:val="001000000000"/>
            <w:tcW w:w="5211" w:type="dxa"/>
            <w:gridSpan w:val="2"/>
            <w:tcBorders>
              <w:top w:val="nil"/>
            </w:tcBorders>
          </w:tcPr>
          <w:p w:rsidR="006B63A5" w:rsidRPr="00062264" w:rsidRDefault="006B63A5" w:rsidP="006B63A5">
            <w:pPr>
              <w:ind w:left="2127" w:firstLine="141"/>
              <w:jc w:val="right"/>
              <w:rPr>
                <w:rFonts w:ascii="Constantia" w:hAnsi="Constantia" w:cstheme="majorBidi"/>
                <w:color w:val="auto"/>
                <w:sz w:val="4"/>
                <w:szCs w:val="4"/>
              </w:rPr>
            </w:pPr>
            <w:r w:rsidRPr="00062264">
              <w:rPr>
                <w:rFonts w:ascii="Constantia" w:hAnsi="Constantia" w:cstheme="majorBidi"/>
                <w:sz w:val="24"/>
                <w:szCs w:val="24"/>
                <w:highlight w:val="lightGray"/>
              </w:rPr>
              <w:t>Indices de vide</w:t>
            </w:r>
          </w:p>
        </w:tc>
        <w:tc>
          <w:tcPr>
            <w:tcW w:w="4001" w:type="dxa"/>
            <w:tcBorders>
              <w:top w:val="nil"/>
            </w:tcBorders>
          </w:tcPr>
          <w:p w:rsidR="006B63A5" w:rsidRPr="00062264" w:rsidRDefault="006B63A5" w:rsidP="000F69AE">
            <w:pPr>
              <w:cnfStyle w:val="100000000000"/>
              <w:rPr>
                <w:rFonts w:ascii="Constantia" w:hAnsi="Constantia" w:cstheme="majorBidi"/>
                <w:color w:val="002060"/>
                <w:sz w:val="28"/>
                <w:szCs w:val="28"/>
                <w:u w:val="single"/>
              </w:rPr>
            </w:pPr>
          </w:p>
        </w:tc>
      </w:tr>
      <w:tr w:rsidR="006B63A5" w:rsidRPr="00062264" w:rsidTr="000B6365">
        <w:trPr>
          <w:cnfStyle w:val="000000100000"/>
          <w:jc w:val="center"/>
        </w:trPr>
        <w:tc>
          <w:tcPr>
            <w:cnfStyle w:val="001000000000"/>
            <w:tcW w:w="4606" w:type="dxa"/>
          </w:tcPr>
          <w:p w:rsidR="006B63A5" w:rsidRPr="00062264" w:rsidRDefault="006B63A5" w:rsidP="007255EE">
            <w:pPr>
              <w:jc w:val="center"/>
              <w:rPr>
                <w:rFonts w:ascii="Constantia" w:hAnsi="Constantia" w:cstheme="majorBidi"/>
                <w:b w:val="0"/>
                <w:bCs w:val="0"/>
                <w:sz w:val="24"/>
                <w:szCs w:val="24"/>
              </w:rPr>
            </w:pPr>
            <w:r w:rsidRPr="00062264">
              <w:rPr>
                <w:rFonts w:ascii="Constantia" w:hAnsi="Constantia" w:cstheme="majorBidi"/>
                <w:b w:val="0"/>
                <w:bCs w:val="0"/>
                <w:sz w:val="24"/>
                <w:szCs w:val="24"/>
              </w:rPr>
              <w:t>Etat lâche</w:t>
            </w:r>
          </w:p>
        </w:tc>
        <w:tc>
          <w:tcPr>
            <w:tcW w:w="4606" w:type="dxa"/>
            <w:gridSpan w:val="2"/>
          </w:tcPr>
          <w:p w:rsidR="006B63A5" w:rsidRPr="00062264" w:rsidRDefault="006B63A5" w:rsidP="007255EE">
            <w:pPr>
              <w:jc w:val="center"/>
              <w:cnfStyle w:val="000000100000"/>
              <w:rPr>
                <w:rFonts w:ascii="Constantia" w:hAnsi="Constantia" w:cstheme="majorBidi"/>
                <w:sz w:val="24"/>
                <w:szCs w:val="24"/>
              </w:rPr>
            </w:pPr>
            <w:r w:rsidRPr="00062264">
              <w:rPr>
                <w:rFonts w:ascii="Constantia" w:hAnsi="Constantia" w:cstheme="majorBidi"/>
                <w:sz w:val="24"/>
                <w:szCs w:val="24"/>
              </w:rPr>
              <w:t>Etat compacte</w:t>
            </w:r>
          </w:p>
        </w:tc>
      </w:tr>
      <w:tr w:rsidR="006B63A5" w:rsidRPr="00062264" w:rsidTr="000B6365">
        <w:trPr>
          <w:jc w:val="center"/>
        </w:trPr>
        <w:tc>
          <w:tcPr>
            <w:cnfStyle w:val="001000000000"/>
            <w:tcW w:w="4606" w:type="dxa"/>
            <w:tcBorders>
              <w:bottom w:val="single" w:sz="4" w:space="0" w:color="0000CC"/>
            </w:tcBorders>
          </w:tcPr>
          <w:p w:rsidR="006B63A5" w:rsidRPr="00062264" w:rsidRDefault="006B63A5" w:rsidP="007255EE">
            <w:pPr>
              <w:jc w:val="center"/>
              <w:rPr>
                <w:rFonts w:ascii="Constantia" w:hAnsi="Constantia" w:cstheme="majorBidi"/>
                <w:color w:val="00B050"/>
                <w:sz w:val="24"/>
                <w:szCs w:val="24"/>
              </w:rPr>
            </w:pPr>
            <w:r w:rsidRPr="00062264">
              <w:rPr>
                <w:rFonts w:ascii="Constantia" w:hAnsi="Constantia" w:cstheme="majorBidi"/>
                <w:color w:val="00B050"/>
                <w:sz w:val="24"/>
                <w:szCs w:val="24"/>
              </w:rPr>
              <w:t>0.64</w:t>
            </w:r>
          </w:p>
        </w:tc>
        <w:tc>
          <w:tcPr>
            <w:tcW w:w="4606" w:type="dxa"/>
            <w:gridSpan w:val="2"/>
            <w:tcBorders>
              <w:bottom w:val="single" w:sz="4" w:space="0" w:color="0000CC"/>
            </w:tcBorders>
          </w:tcPr>
          <w:p w:rsidR="006B63A5" w:rsidRPr="00062264" w:rsidRDefault="006B63A5" w:rsidP="007255EE">
            <w:pPr>
              <w:jc w:val="center"/>
              <w:cnfStyle w:val="000000000000"/>
              <w:rPr>
                <w:rFonts w:ascii="Constantia" w:hAnsi="Constantia" w:cstheme="majorBidi"/>
                <w:b/>
                <w:bCs/>
                <w:color w:val="00B050"/>
                <w:sz w:val="24"/>
                <w:szCs w:val="24"/>
              </w:rPr>
            </w:pPr>
            <w:r w:rsidRPr="00062264">
              <w:rPr>
                <w:rFonts w:ascii="Constantia" w:hAnsi="Constantia" w:cstheme="majorBidi"/>
                <w:b/>
                <w:bCs/>
                <w:color w:val="00B050"/>
                <w:sz w:val="24"/>
                <w:szCs w:val="24"/>
              </w:rPr>
              <w:t>0.52</w:t>
            </w:r>
          </w:p>
        </w:tc>
      </w:tr>
    </w:tbl>
    <w:p w:rsidR="006B63A5" w:rsidRPr="00062264" w:rsidRDefault="006B63A5" w:rsidP="00F669A4">
      <w:pPr>
        <w:spacing w:line="240" w:lineRule="auto"/>
        <w:rPr>
          <w:rFonts w:ascii="Constantia" w:eastAsiaTheme="minorEastAsia" w:hAnsi="Constantia" w:cstheme="majorBidi"/>
          <w:b/>
          <w:bCs/>
          <w:color w:val="777777"/>
          <w:sz w:val="8"/>
          <w:szCs w:val="8"/>
        </w:rPr>
      </w:pPr>
    </w:p>
    <w:p w:rsidR="00314604" w:rsidRPr="00062264" w:rsidRDefault="00C30C96" w:rsidP="0034130E">
      <w:pPr>
        <w:jc w:val="center"/>
        <w:rPr>
          <w:rFonts w:ascii="Constantia" w:hAnsi="Constantia" w:cstheme="majorBidi"/>
        </w:rPr>
      </w:pPr>
      <w:r w:rsidRPr="00062264">
        <w:rPr>
          <w:rFonts w:ascii="Constantia" w:hAnsi="Constantia" w:cstheme="majorBidi"/>
          <w:b/>
          <w:bCs/>
          <w:i/>
          <w:iCs/>
        </w:rPr>
        <w:t>Tableau I</w:t>
      </w:r>
      <w:r w:rsidR="00FF2AA3">
        <w:rPr>
          <w:rFonts w:ascii="Constantia" w:hAnsi="Constantia" w:cstheme="majorBidi"/>
          <w:b/>
          <w:bCs/>
          <w:i/>
          <w:iCs/>
        </w:rPr>
        <w:t>II.</w:t>
      </w:r>
      <w:r w:rsidRPr="00062264">
        <w:rPr>
          <w:rFonts w:ascii="Constantia" w:hAnsi="Constantia" w:cstheme="majorBidi"/>
          <w:b/>
          <w:bCs/>
          <w:i/>
          <w:iCs/>
        </w:rPr>
        <w:t>9</w:t>
      </w:r>
      <w:r w:rsidR="002F613D" w:rsidRPr="00062264">
        <w:rPr>
          <w:rFonts w:ascii="Constantia" w:hAnsi="Constantia" w:cstheme="majorBidi"/>
          <w:b/>
          <w:bCs/>
          <w:i/>
          <w:iCs/>
        </w:rPr>
        <w:t>:</w:t>
      </w:r>
      <w:r w:rsidR="002F613D" w:rsidRPr="00062264">
        <w:rPr>
          <w:rFonts w:ascii="Constantia" w:hAnsi="Constantia" w:cstheme="majorBidi"/>
          <w:b/>
          <w:bCs/>
        </w:rPr>
        <w:t xml:space="preserve"> </w:t>
      </w:r>
      <w:r w:rsidR="002F613D" w:rsidRPr="00062264">
        <w:rPr>
          <w:rFonts w:ascii="Constantia" w:hAnsi="Constantia" w:cstheme="majorBidi"/>
        </w:rPr>
        <w:t>L’indice</w:t>
      </w:r>
      <w:r w:rsidR="00314604" w:rsidRPr="00062264">
        <w:rPr>
          <w:rFonts w:ascii="Constantia" w:hAnsi="Constantia" w:cstheme="majorBidi"/>
        </w:rPr>
        <w:t xml:space="preserve"> des vides pour le sable de Djamaa.</w:t>
      </w:r>
    </w:p>
    <w:p w:rsidR="0034130E" w:rsidRPr="00062264" w:rsidRDefault="001D5EDA" w:rsidP="0034130E">
      <w:pPr>
        <w:rPr>
          <w:rFonts w:ascii="Constantia" w:hAnsi="Constantia" w:cstheme="majorBidi"/>
          <w:b/>
          <w:bCs/>
        </w:rPr>
      </w:pPr>
      <w:r w:rsidRPr="00062264">
        <w:rPr>
          <w:rFonts w:ascii="Constantia" w:hAnsi="Constantia" w:cstheme="majorBidi"/>
          <w:b/>
          <w:bCs/>
          <w:sz w:val="28"/>
          <w:szCs w:val="28"/>
        </w:rPr>
        <w:lastRenderedPageBreak/>
        <w:t>II</w:t>
      </w:r>
      <w:r w:rsidR="008E3704">
        <w:rPr>
          <w:rFonts w:ascii="Constantia" w:hAnsi="Constantia" w:cstheme="majorBidi"/>
          <w:b/>
          <w:bCs/>
          <w:sz w:val="28"/>
          <w:szCs w:val="28"/>
        </w:rPr>
        <w:t>I</w:t>
      </w:r>
      <w:r w:rsidRPr="00062264">
        <w:rPr>
          <w:rFonts w:ascii="Constantia" w:hAnsi="Constantia" w:cstheme="majorBidi"/>
          <w:b/>
          <w:bCs/>
          <w:sz w:val="28"/>
          <w:szCs w:val="28"/>
        </w:rPr>
        <w:t>.2.1.1.9</w:t>
      </w:r>
      <w:r w:rsidR="00344B13" w:rsidRPr="00062264">
        <w:rPr>
          <w:rFonts w:ascii="Constantia" w:hAnsi="Constantia" w:cstheme="majorBidi"/>
          <w:b/>
          <w:bCs/>
          <w:sz w:val="28"/>
          <w:szCs w:val="28"/>
        </w:rPr>
        <w:t xml:space="preserve"> Equivalent de sable (la norme </w:t>
      </w:r>
      <w:r w:rsidR="00344B13" w:rsidRPr="00062264">
        <w:rPr>
          <w:rFonts w:ascii="Constantia" w:hAnsi="Constantia" w:cstheme="majorBidi"/>
          <w:b/>
          <w:bCs/>
          <w:sz w:val="24"/>
          <w:szCs w:val="24"/>
        </w:rPr>
        <w:t>NF P 18 -598</w:t>
      </w:r>
      <w:r w:rsidR="00344B13" w:rsidRPr="00062264">
        <w:rPr>
          <w:rFonts w:ascii="Constantia" w:hAnsi="Constantia" w:cstheme="majorBidi"/>
          <w:b/>
          <w:bCs/>
          <w:sz w:val="28"/>
          <w:szCs w:val="28"/>
        </w:rPr>
        <w:t>)</w:t>
      </w:r>
      <w:r w:rsidR="002F613D" w:rsidRPr="00062264">
        <w:rPr>
          <w:rFonts w:ascii="Constantia" w:hAnsi="Constantia" w:cstheme="majorBidi"/>
          <w:color w:val="0000FF"/>
          <w:sz w:val="28"/>
          <w:szCs w:val="28"/>
        </w:rPr>
        <w:t xml:space="preserve"> </w:t>
      </w:r>
      <w:r w:rsidR="009A6BE9">
        <w:rPr>
          <w:rFonts w:ascii="Constantia" w:hAnsi="Constantia" w:cstheme="majorBidi"/>
          <w:color w:val="0000FF"/>
        </w:rPr>
        <w:t>[75</w:t>
      </w:r>
      <w:r w:rsidR="002F613D" w:rsidRPr="00DF7EBA">
        <w:rPr>
          <w:rFonts w:ascii="Constantia" w:hAnsi="Constantia" w:cstheme="majorBidi"/>
          <w:color w:val="0000FF"/>
        </w:rPr>
        <w:t>]</w:t>
      </w:r>
      <w:r w:rsidR="00344B13" w:rsidRPr="00062264">
        <w:rPr>
          <w:rFonts w:ascii="Constantia" w:hAnsi="Constantia" w:cstheme="majorBidi"/>
          <w:b/>
          <w:bCs/>
        </w:rPr>
        <w:t>:</w:t>
      </w:r>
    </w:p>
    <w:p w:rsidR="009F6866" w:rsidRPr="00062264" w:rsidRDefault="00344B13" w:rsidP="00F9219A">
      <w:pPr>
        <w:spacing w:line="360" w:lineRule="auto"/>
        <w:ind w:firstLine="851"/>
        <w:jc w:val="both"/>
        <w:rPr>
          <w:rFonts w:ascii="Constantia" w:hAnsi="Constantia" w:cstheme="majorBidi"/>
          <w:b/>
          <w:bCs/>
          <w:sz w:val="24"/>
          <w:szCs w:val="24"/>
        </w:rPr>
      </w:pPr>
      <w:r w:rsidRPr="00062264">
        <w:rPr>
          <w:rFonts w:ascii="Constantia" w:hAnsi="Constantia" w:cstheme="majorBidi"/>
        </w:rPr>
        <w:t>Il est défini par la norme NFP 18-598 ; cet essai d’équivalent de sable, permettant de</w:t>
      </w:r>
      <w:r w:rsidR="001A3223" w:rsidRPr="00062264">
        <w:rPr>
          <w:rFonts w:ascii="Constantia" w:hAnsi="Constantia" w:cstheme="majorBidi"/>
        </w:rPr>
        <w:t xml:space="preserve"> </w:t>
      </w:r>
      <w:r w:rsidRPr="00062264">
        <w:rPr>
          <w:rFonts w:ascii="Constantia" w:hAnsi="Constantia" w:cstheme="majorBidi"/>
        </w:rPr>
        <w:t>mesurer la propreté d’un sable, est effectué sur la fraction d’un granulat passant au tamis à</w:t>
      </w:r>
      <w:r w:rsidR="001A3223" w:rsidRPr="00062264">
        <w:rPr>
          <w:rFonts w:ascii="Constantia" w:hAnsi="Constantia" w:cstheme="majorBidi"/>
        </w:rPr>
        <w:t xml:space="preserve"> </w:t>
      </w:r>
      <w:r w:rsidRPr="00062264">
        <w:rPr>
          <w:rFonts w:ascii="Constantia" w:hAnsi="Constantia" w:cstheme="majorBidi"/>
        </w:rPr>
        <w:t>mailles carrées de 5mm. Il rend compte globalement de la quantité et de la qualité des</w:t>
      </w:r>
      <w:r w:rsidR="001A3223" w:rsidRPr="00062264">
        <w:rPr>
          <w:rFonts w:ascii="Constantia" w:hAnsi="Constantia" w:cstheme="majorBidi"/>
        </w:rPr>
        <w:t xml:space="preserve"> </w:t>
      </w:r>
      <w:r w:rsidRPr="00062264">
        <w:rPr>
          <w:rFonts w:ascii="Constantia" w:hAnsi="Constantia" w:cstheme="majorBidi"/>
        </w:rPr>
        <w:t xml:space="preserve">éléments fin, en exprimant un rapport conventionnel </w:t>
      </w:r>
      <w:r w:rsidR="0047272B" w:rsidRPr="00062264">
        <w:rPr>
          <w:rFonts w:ascii="Constantia" w:hAnsi="Constantia" w:cstheme="majorBidi"/>
        </w:rPr>
        <w:t xml:space="preserve">volumétrique entre les éléments </w:t>
      </w:r>
      <w:r w:rsidRPr="00062264">
        <w:rPr>
          <w:rFonts w:ascii="Constantia" w:hAnsi="Constantia" w:cstheme="majorBidi"/>
        </w:rPr>
        <w:t>sableux</w:t>
      </w:r>
      <w:r w:rsidR="001A3223" w:rsidRPr="00062264">
        <w:rPr>
          <w:rFonts w:ascii="Constantia" w:hAnsi="Constantia" w:cstheme="majorBidi"/>
        </w:rPr>
        <w:t xml:space="preserve"> </w:t>
      </w:r>
      <w:r w:rsidRPr="00062264">
        <w:rPr>
          <w:rFonts w:ascii="Constantia" w:hAnsi="Constantia" w:cstheme="majorBidi"/>
        </w:rPr>
        <w:t>qui sédimentent et les éléments fin qui floculent.</w:t>
      </w:r>
      <w:r w:rsidR="0047272B" w:rsidRPr="00062264">
        <w:rPr>
          <w:rFonts w:ascii="Constantia" w:hAnsi="Constantia" w:cstheme="majorBidi"/>
          <w:b/>
          <w:bCs/>
          <w:sz w:val="24"/>
          <w:szCs w:val="24"/>
        </w:rPr>
        <w:t xml:space="preserve">  </w:t>
      </w:r>
      <w:r w:rsidR="009F6866" w:rsidRPr="00062264">
        <w:rPr>
          <w:rFonts w:ascii="Constantia" w:hAnsi="Constantia" w:cstheme="majorBidi"/>
          <w:b/>
          <w:bCs/>
          <w:sz w:val="24"/>
          <w:szCs w:val="24"/>
        </w:rPr>
        <w:t xml:space="preserve">  </w:t>
      </w:r>
    </w:p>
    <w:p w:rsidR="009F6866" w:rsidRPr="00062264" w:rsidRDefault="003325B6" w:rsidP="009F6866">
      <w:pPr>
        <w:spacing w:line="240" w:lineRule="auto"/>
        <w:jc w:val="both"/>
        <w:rPr>
          <w:rFonts w:ascii="Constantia" w:hAnsi="Constantia" w:cstheme="majorBidi"/>
          <w:b/>
          <w:bCs/>
          <w:sz w:val="24"/>
          <w:szCs w:val="24"/>
        </w:rPr>
      </w:pPr>
      <w:r w:rsidRPr="00062264">
        <w:rPr>
          <w:rFonts w:ascii="Constantia" w:hAnsi="Constantia" w:cstheme="majorBidi"/>
          <w:b/>
          <w:bCs/>
          <w:i/>
          <w:iCs/>
          <w:sz w:val="24"/>
          <w:szCs w:val="24"/>
        </w:rPr>
        <w:t>II</w:t>
      </w:r>
      <w:r w:rsidR="008E3704">
        <w:rPr>
          <w:rFonts w:ascii="Constantia" w:hAnsi="Constantia" w:cstheme="majorBidi"/>
          <w:b/>
          <w:bCs/>
          <w:i/>
          <w:iCs/>
          <w:sz w:val="24"/>
          <w:szCs w:val="24"/>
        </w:rPr>
        <w:t>I</w:t>
      </w:r>
      <w:r w:rsidRPr="00062264">
        <w:rPr>
          <w:rFonts w:ascii="Constantia" w:hAnsi="Constantia" w:cstheme="majorBidi"/>
          <w:b/>
          <w:bCs/>
          <w:i/>
          <w:iCs/>
          <w:sz w:val="24"/>
          <w:szCs w:val="24"/>
        </w:rPr>
        <w:t xml:space="preserve">.2.1.1.9.1 </w:t>
      </w:r>
      <w:r w:rsidR="0047272B" w:rsidRPr="00062264">
        <w:rPr>
          <w:rFonts w:ascii="Constantia" w:hAnsi="Constantia" w:cstheme="majorBidi"/>
          <w:b/>
          <w:bCs/>
          <w:i/>
          <w:iCs/>
          <w:sz w:val="24"/>
          <w:szCs w:val="24"/>
        </w:rPr>
        <w:t xml:space="preserve">But </w:t>
      </w:r>
      <w:r w:rsidR="001A3223" w:rsidRPr="00062264">
        <w:rPr>
          <w:rFonts w:ascii="Constantia" w:hAnsi="Constantia" w:cstheme="majorBidi"/>
          <w:b/>
          <w:bCs/>
          <w:i/>
          <w:iCs/>
          <w:sz w:val="24"/>
          <w:szCs w:val="24"/>
        </w:rPr>
        <w:t>de</w:t>
      </w:r>
      <w:r w:rsidR="0047272B" w:rsidRPr="00062264">
        <w:rPr>
          <w:rFonts w:ascii="Constantia" w:hAnsi="Constantia" w:cstheme="majorBidi"/>
          <w:b/>
          <w:bCs/>
          <w:i/>
          <w:iCs/>
          <w:sz w:val="24"/>
          <w:szCs w:val="24"/>
        </w:rPr>
        <w:t xml:space="preserve"> </w:t>
      </w:r>
      <w:r w:rsidR="001A3223" w:rsidRPr="00062264">
        <w:rPr>
          <w:rFonts w:ascii="Constantia" w:eastAsia="Times New Roman,Bold" w:hAnsi="Constantia" w:cstheme="majorBidi"/>
          <w:b/>
          <w:bCs/>
          <w:i/>
          <w:iCs/>
          <w:sz w:val="24"/>
          <w:szCs w:val="24"/>
        </w:rPr>
        <w:t>l’essai</w:t>
      </w:r>
      <w:r w:rsidR="001A3223" w:rsidRPr="00062264">
        <w:rPr>
          <w:rFonts w:ascii="Constantia" w:hAnsi="Constantia" w:cstheme="majorBidi"/>
          <w:b/>
          <w:bCs/>
          <w:i/>
          <w:iCs/>
          <w:sz w:val="24"/>
          <w:szCs w:val="24"/>
        </w:rPr>
        <w:t>:</w:t>
      </w:r>
      <w:r w:rsidR="009F6866" w:rsidRPr="00062264">
        <w:rPr>
          <w:rFonts w:ascii="Constantia" w:hAnsi="Constantia" w:cstheme="majorBidi"/>
          <w:b/>
          <w:bCs/>
          <w:i/>
          <w:iCs/>
          <w:sz w:val="24"/>
          <w:szCs w:val="24"/>
        </w:rPr>
        <w:t xml:space="preserve">      </w:t>
      </w:r>
    </w:p>
    <w:p w:rsidR="00151628" w:rsidRPr="00062264" w:rsidRDefault="001A3223" w:rsidP="00F9219A">
      <w:pPr>
        <w:spacing w:line="360" w:lineRule="auto"/>
        <w:ind w:firstLine="851"/>
        <w:jc w:val="both"/>
        <w:rPr>
          <w:rFonts w:ascii="Constantia" w:hAnsi="Constantia" w:cstheme="majorBidi"/>
          <w:b/>
          <w:bCs/>
          <w:sz w:val="24"/>
          <w:szCs w:val="24"/>
        </w:rPr>
      </w:pPr>
      <w:r w:rsidRPr="00062264">
        <w:rPr>
          <w:rFonts w:ascii="Constantia" w:hAnsi="Constantia" w:cstheme="majorBidi"/>
        </w:rPr>
        <w:t>Cet essai utilisé de manière courante pour évaluer la propreté des sables entrant dans la composition des bétons. L’essai consiste à séparer les particules fines contenues dans le sol des éléments sableux plus grossiers .une procédure normalisé permet de détermination un coefficient d’équivalent de sable qui quantifie la propreté de celui-ci.</w:t>
      </w:r>
      <w:r w:rsidR="009F6866" w:rsidRPr="00062264">
        <w:rPr>
          <w:rFonts w:ascii="Constantia" w:hAnsi="Constantia" w:cstheme="majorBidi"/>
          <w:b/>
          <w:bCs/>
          <w:sz w:val="24"/>
          <w:szCs w:val="24"/>
        </w:rPr>
        <w:t xml:space="preserve"> </w:t>
      </w:r>
    </w:p>
    <w:p w:rsidR="001A3223" w:rsidRPr="00062264" w:rsidRDefault="003325B6" w:rsidP="003325B6">
      <w:pPr>
        <w:spacing w:line="240" w:lineRule="auto"/>
        <w:jc w:val="both"/>
        <w:rPr>
          <w:rFonts w:ascii="Constantia" w:hAnsi="Constantia" w:cstheme="majorBidi"/>
          <w:b/>
          <w:bCs/>
          <w:sz w:val="24"/>
          <w:szCs w:val="24"/>
        </w:rPr>
      </w:pPr>
      <w:r w:rsidRPr="00062264">
        <w:rPr>
          <w:rFonts w:ascii="Constantia" w:hAnsi="Constantia" w:cstheme="majorBidi"/>
          <w:b/>
          <w:bCs/>
          <w:i/>
          <w:iCs/>
          <w:sz w:val="24"/>
          <w:szCs w:val="24"/>
        </w:rPr>
        <w:t>II</w:t>
      </w:r>
      <w:r w:rsidR="008E3704">
        <w:rPr>
          <w:rFonts w:ascii="Constantia" w:hAnsi="Constantia" w:cstheme="majorBidi"/>
          <w:b/>
          <w:bCs/>
          <w:i/>
          <w:iCs/>
          <w:sz w:val="24"/>
          <w:szCs w:val="24"/>
        </w:rPr>
        <w:t>I</w:t>
      </w:r>
      <w:r w:rsidRPr="00062264">
        <w:rPr>
          <w:rFonts w:ascii="Constantia" w:hAnsi="Constantia" w:cstheme="majorBidi"/>
          <w:b/>
          <w:bCs/>
          <w:i/>
          <w:iCs/>
          <w:sz w:val="24"/>
          <w:szCs w:val="24"/>
        </w:rPr>
        <w:t>.2.1.1.9.2</w:t>
      </w:r>
      <w:r w:rsidR="00CD078A" w:rsidRPr="00062264">
        <w:rPr>
          <w:rFonts w:ascii="Constantia" w:hAnsi="Constantia" w:cstheme="majorBidi"/>
          <w:b/>
          <w:bCs/>
          <w:i/>
          <w:iCs/>
          <w:sz w:val="24"/>
          <w:szCs w:val="24"/>
        </w:rPr>
        <w:t xml:space="preserve"> </w:t>
      </w:r>
      <w:r w:rsidR="001A3223" w:rsidRPr="00062264">
        <w:rPr>
          <w:rFonts w:ascii="Constantia" w:eastAsia="Times New Roman,Bold" w:hAnsi="Constantia" w:cstheme="majorBidi"/>
          <w:b/>
          <w:bCs/>
          <w:i/>
          <w:iCs/>
          <w:sz w:val="24"/>
          <w:szCs w:val="24"/>
        </w:rPr>
        <w:t xml:space="preserve">Principe de l’essai </w:t>
      </w:r>
      <w:r w:rsidR="001A3223" w:rsidRPr="00062264">
        <w:rPr>
          <w:rFonts w:ascii="Constantia" w:hAnsi="Constantia" w:cstheme="majorBidi"/>
          <w:b/>
          <w:bCs/>
          <w:i/>
          <w:iCs/>
          <w:sz w:val="24"/>
          <w:szCs w:val="24"/>
        </w:rPr>
        <w:t>:</w:t>
      </w:r>
    </w:p>
    <w:p w:rsidR="001A3223" w:rsidRPr="00062264" w:rsidRDefault="001A3223" w:rsidP="00F9219A">
      <w:pPr>
        <w:pStyle w:val="Paragraphedeliste"/>
        <w:numPr>
          <w:ilvl w:val="0"/>
          <w:numId w:val="38"/>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L’essai est effectué sur la fraction 0/5 mm du matériau à étudier .Le tamisage se fait par voie humide afin de ne pas perdre d’élément fins.</w:t>
      </w:r>
    </w:p>
    <w:p w:rsidR="00F9219A" w:rsidRPr="00062264" w:rsidRDefault="00F9219A" w:rsidP="00F9219A">
      <w:pPr>
        <w:pStyle w:val="Paragraphedeliste"/>
        <w:autoSpaceDE w:val="0"/>
        <w:autoSpaceDN w:val="0"/>
        <w:adjustRightInd w:val="0"/>
        <w:spacing w:after="0" w:line="240" w:lineRule="auto"/>
        <w:ind w:left="851"/>
        <w:jc w:val="both"/>
        <w:rPr>
          <w:rFonts w:ascii="Constantia" w:hAnsi="Constantia" w:cstheme="majorBidi"/>
          <w:sz w:val="12"/>
          <w:szCs w:val="12"/>
        </w:rPr>
      </w:pPr>
    </w:p>
    <w:p w:rsidR="00F9219A" w:rsidRPr="00062264" w:rsidRDefault="001A3223" w:rsidP="00F9219A">
      <w:pPr>
        <w:pStyle w:val="Paragraphedeliste"/>
        <w:numPr>
          <w:ilvl w:val="0"/>
          <w:numId w:val="38"/>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On lave l’échantillon, selon un processus normalisé, et on laisse reposer le tout .Au bout de 20minutes, on mesure les éléments suivants :</w:t>
      </w:r>
    </w:p>
    <w:p w:rsidR="00867426" w:rsidRPr="00062264" w:rsidRDefault="00867426" w:rsidP="00F9219A">
      <w:pPr>
        <w:pStyle w:val="Paragraphedeliste"/>
        <w:numPr>
          <w:ilvl w:val="0"/>
          <w:numId w:val="38"/>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L’essai est effectué sur la fraction 0/5 mm du matériau à étudier .Le tamisage se fait</w:t>
      </w:r>
      <w:r w:rsidR="00D96788" w:rsidRPr="00062264">
        <w:rPr>
          <w:rFonts w:ascii="Constantia" w:hAnsi="Constantia" w:cstheme="majorBidi"/>
        </w:rPr>
        <w:t xml:space="preserve"> </w:t>
      </w:r>
      <w:r w:rsidRPr="00062264">
        <w:rPr>
          <w:rFonts w:ascii="Constantia" w:hAnsi="Constantia" w:cstheme="majorBidi"/>
        </w:rPr>
        <w:t>par voie humide afin de ne pas perdre d’élément fin.</w:t>
      </w:r>
    </w:p>
    <w:p w:rsidR="00F9219A" w:rsidRPr="00062264" w:rsidRDefault="00F9219A" w:rsidP="00F9219A">
      <w:pPr>
        <w:pStyle w:val="Paragraphedeliste"/>
        <w:autoSpaceDE w:val="0"/>
        <w:autoSpaceDN w:val="0"/>
        <w:adjustRightInd w:val="0"/>
        <w:spacing w:after="0" w:line="240" w:lineRule="auto"/>
        <w:ind w:left="851"/>
        <w:jc w:val="both"/>
        <w:rPr>
          <w:rFonts w:ascii="Constantia" w:hAnsi="Constantia" w:cstheme="majorBidi"/>
          <w:sz w:val="10"/>
          <w:szCs w:val="10"/>
        </w:rPr>
      </w:pPr>
    </w:p>
    <w:p w:rsidR="0099113C" w:rsidRPr="0095319C" w:rsidRDefault="00867426" w:rsidP="0095319C">
      <w:pPr>
        <w:pStyle w:val="Paragraphedeliste"/>
        <w:numPr>
          <w:ilvl w:val="0"/>
          <w:numId w:val="38"/>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On lave l’échantillon, selon un processus normalisé, et on laisse reposer le tout .Au bout de 20minutes, on mesure les éléments suivants :</w:t>
      </w:r>
    </w:p>
    <w:p w:rsidR="0099113C" w:rsidRPr="00062264" w:rsidRDefault="0099113C" w:rsidP="00DF7EBA">
      <w:pPr>
        <w:pStyle w:val="Paragraphedeliste"/>
        <w:autoSpaceDE w:val="0"/>
        <w:autoSpaceDN w:val="0"/>
        <w:adjustRightInd w:val="0"/>
        <w:spacing w:after="0" w:line="240" w:lineRule="auto"/>
        <w:ind w:left="284"/>
        <w:jc w:val="both"/>
        <w:rPr>
          <w:rFonts w:ascii="Constantia" w:hAnsi="Constantia" w:cstheme="majorBidi"/>
        </w:rPr>
      </w:pPr>
    </w:p>
    <w:p w:rsidR="0099113C" w:rsidRPr="00062264" w:rsidRDefault="00205AE6" w:rsidP="0099113C">
      <w:pPr>
        <w:pStyle w:val="Paragraphedeliste"/>
        <w:autoSpaceDE w:val="0"/>
        <w:autoSpaceDN w:val="0"/>
        <w:adjustRightInd w:val="0"/>
        <w:spacing w:after="0" w:line="360" w:lineRule="auto"/>
        <w:ind w:left="284"/>
        <w:jc w:val="both"/>
        <w:rPr>
          <w:rFonts w:ascii="Constantia" w:hAnsi="Constantia" w:cstheme="majorBidi"/>
        </w:rPr>
      </w:pPr>
      <w:r>
        <w:rPr>
          <w:rFonts w:ascii="Constantia" w:hAnsi="Constantia" w:cstheme="majorBidi"/>
          <w:noProof/>
          <w:lang w:eastAsia="fr-FR"/>
        </w:rPr>
        <w:pict>
          <v:group id="Group 17" o:spid="_x0000_s1138" style="position:absolute;left:0;text-align:left;margin-left:35.35pt;margin-top:2.85pt;width:129.1pt;height:159.5pt;z-index:251667456" coordorigin="1440,5039" coordsize="2578,4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FbcawYAAA4iAAAOAAAAZHJzL2Uyb0RvYy54bWzsWttu20YQfS/QfyD4&#10;rog3iaRgObB1SQOkrZGkfV+RK4kIyWWXlCUn6L/3zC5JyZIVp77VLmzAAsm9cHbmzJmLdPJ2k6XG&#10;JZdlIvKhab+xTIPnkYiTfDE0//g87QSmUVYsj1kqcj40r3hpvj39+aeTdTHgjliKNObSwCZ5OVgX&#10;Q3NZVcWg2y2jJc9Y+UYUPMfgXMiMVbiVi24s2Rq7Z2nXsax+dy1kXEgR8bLE07EeNE/V/vM5j6rf&#10;5/OSV0Y6NCFbpT6l+pzRZ/f0hA0WkhXLJKrFYHeQImNJjpe2W41ZxYyVTA62ypJIilLMqzeRyLpi&#10;Pk8irs6A09jW3mneSbEq1FkWg/WiaNUE1e7p6c7bRr9dXkgjiWE73zRylsFG6rUG7qGcdbEYYM47&#10;WXwqLqQ+IS4/iOhLieHu/jjdL/RkY7b+VcTYj60qoZSzmcuMtsCxjY2ywVVrA76pjAgP7V7fsS2Y&#10;KsKYYwe24/S0laIlTEnrbM/DOIZ7lhs2Y5N6vdPzATla7Nm2Q6NdNtAvVsLWwp2eFEk0wH+tVFwd&#10;KPV28GFVtZLcrDfJfmiPjMkvq6ID+xesSmZJmlRXCsvQEQmVX14kEemabnbsg2Np+2CY3mo4fTpe&#10;M4vWGIXkcy4/8hQ7X/KPvEy+wgCW0j4mKrMZuRgtWb7gZ1KK9ZKzuIROlaZ294Li6PaaNLM0KaZJ&#10;mpIR6bo+N/xpD483qE5jfSyiVcbzSjuvVIKKvFwmRWkacsCzGQcW5fvYVjIDFR/Kil5H+FAO9c0J&#10;ziwrdM47o5416niWP+mchZ7f8a2J71leYI/s0d+02vYGq5LjzCwdF0ktK54eSHuj99Q8o/1S+bdx&#10;yRSLaExBIIWtRkTAjFRCspYy+gjmwTxcV5JX0ZIu59Bc/RyT2wGl5q1mSeklfO1W93HcAzcgJZET&#10;hZZ7xAfYoJBl9Y6LDFgpQYcSgipVs0toWh+tmUJC54IMro6S5tce4Az6SaOBXSOFVjgJJoHX8Zz+&#10;BEYajztn05HX6U9tvzd2x6PR2G6MtEzimOf0mvvbSKlcpEncwLSUi9koldp2U/VXk0K5ndYlrGzF&#10;aOxKm5FKNe5C2/GscyfsTPuB3/GmXq8T+lbQsezwPOxbXuiNp9eP9CHJ+f2PZKyHphsQJ952OAt/&#10;h4djgyypEGTTJBuaAc2pwx65/iSPlW0rlqT6ekcXJP9WF7B3Y2kFWQJpTRLArA4Vil3bqNFElrBh&#10;Lh1ZnEePLG2E6NtuQBrRdiTX8J0mtoS+4k82aAOLD3uqwIJl7dik9qmDhdDHTXGljYD7aqAX7wZY&#10;R0m2H0AphXioABs4LngAoXB7HoIzqcHte3WIvUENVrvMPoivBwuPqgEJXdlEiHWBGLMXI25kXUrn&#10;bkqFPi1ZweEA2GgnJjp2o1Llao6Stp4yyi8kLE93x+nUmIOyf6HwRxip8xK/OT9IrM49tmqr0dP4&#10;WZPSNJRZs2oKz1Fb/girkoOHPaQ53/dv5bnNe3fIiw2QJtZufMylnylTt8Flh3Q0cWuyachH5QBI&#10;37QptVFnIr5SFlbPATX9+PEx51zDnKss8hCYQ/6tXNVT9LhlLLf/irkHzA5eJOZA4zp0KJ5zVbZ+&#10;N8wpxvtzn/FQStfoaxi/ZTzAUpVioa9rhCbqHWSS/zHnGdVVgVqnkglqmxQ1GVg147FppBydCbra&#10;TXR+aDZI6HlmuA+M4W1h/FQciuRD4/kz4excbAxX1eo1pqnXYFQbPG+AWuqWw3dq152lt0X93Vjf&#10;pHw+0vgjmWIPdRaw0yY6B8h/raHQETgawp9LDXWvFOvhSyjCqy6h6KrazDZ1tqoTG0MKVOdgZTRX&#10;cbEU8isoDY3KoVn+tWLUdErf58iqQ13sVOrG66kyRe6OzHZHWB5hK9CkaejLUaW7oatCJosl3qRT&#10;4VycoWs3T1RHgATUUsHMdKOyradnjV7DGjoKuuSVJA6aZHfP9t0+moiUeSHbV37+mnlRIXKtIXL/&#10;JgZR7gNHrRqItWy4e5QKs38dc94DYa6Hbi4w54evFeaj9gJfJObab2I0z6kexL/muf0cHy1EzXPA&#10;3F6FWdeXthXckui8pvhP1sR+kcBtv6LapvWqj1qD9+nSetfxdOczcIJjDeDXtP5/8dXIs0/r9bfr&#10;Td7worJ7/OhA1b31DyToVw2796oa2P6M4/Q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szsx+t8AAAAJAQAADwAAAGRycy9kb3ducmV2LnhtbEyPzU7DMBCE70i8g7VI3KjzA4WE&#10;OFVVAacKiRYJcdvG2yRqbEexm6Rvz3KC4843mp0pVrPpxEiDb51VEC8iEGQrp1tbK/jcv949gfAB&#10;rcbOWVJwIQ+r8vqqwFy7yX7QuAu14BDrc1TQhNDnUvqqIYN+4XqyzI5uMBj4HGqpB5w43HQyiaKl&#10;NNha/tBgT5uGqtPubBS8TTit0/hl3J6Om8v3/uH9axuTUrc38/oZRKA5/Jnhtz5Xh5I7HdzZai86&#10;BWmasJP1LAPBPHnMWDgwWKb3IMtC/l9Q/gAAAP//AwBQSwMECgAAAAAAAAAhAOIVrTCdFwAAnRcA&#10;ABQAAABkcnMvbWVkaWEvaW1hZ2UxLnBuZ4lQTkcNChoKAAAADUlIRFIAAABZAAACEggDAAAAkNWT&#10;GwAAAAFzUkdCAK7OHOkAAAAJcEhZcwAADsMAAA7EAYguPqMAAAIQUExURQAAAAAAvVJaWlJjWlpz&#10;a1pra2t7c2Nzc3N7e2t7e2tza2tzc3OEe3uEe3OEc3uMe2uEe3uMjHOMhHuMhHOEhHuUjGuEhHuU&#10;lHOMjHuclHOUjGuMhHuEhHu9/3vG/4SEe4SMe4yUjJSclJScnIyclISUjJSUlISUlIycnISclIyU&#10;lIycjIScjISUhJycnJyclISMhISMjJScjJSUjIyUhIyMhIyMjJylnJytnJSlnJSllIyllJStnIyl&#10;nJyllJylpZytpZSlpZy1pZy1rZytrZStpZStrZy1taVjIaWtnKWlnKWllK2tnLW9taWtpa21rb29&#10;ta29tb29vaW1pbW9raWtraW1rbW1ra21pbW1ta21ta2traW1ta29va29rbW9vaW9ta2tpaWlpbW1&#10;pb29rb21tb3GvbXGvb3GtbXGtb3Ova3Gvb3GxrXOxr3OxrXGxr3Ozsa9tcbGvcbOvc7OvcbGtcbO&#10;xtbe1s7Oxs7Wzs7WxtbWzsbGxtbW1t7e1s7e1t7e3tbWxsbWzsbOztbe3tbezs7W1s7OzsbWxt7e&#10;ztbOxs7ezs7Gxt7n3t7n1tbn3t7v3t7v597n5//GhOfe1ufn3ufv3ufn1u/v3vfv3u/n3vf/9+/v&#10;5///9/f37+fv5+/37///7/f/7/f35+fn5//37/f39+fv7+//9/f//+/35+/39+/v7/fv5+/n5///&#10;/94ctngAABUmSURBVHja7VyPexvFmebu2kDuTEGRw/Xa+1Htj2i9LmAXynrcS3ZURC/23cxoY+9K&#10;VpwI+3IjmVNNbwWzu1YsghUn9KhCCydzd5ItHaSlpfT0L963DaG0xDwd+tBL+8ySODyTR68+ffPN&#10;+37v6IMHJp/X84BCVsj/38gP/C7PpyN/lo/ywKdCKWSFrJAVskJWyApZIStkhayQFbJCVsifL/Jn&#10;sMW/JfLfSDxyyH/7N7/9PypmFfP9H/OffPL5MMbfXFZ5VjGrmFXMKuY/hpg/Ivs7z71k4KO/UXlW&#10;MauYVcwqZhXzp8f8qTLyO7gJlWcVs4pZxaxivj9jvsvqH8Z1Dxn41d+oPKuYVcwqZhWzivnTY1bf&#10;TaiYVcwq5vsl5s9vYoETwikVjiNYKRpMJv1YEM9zHa9OCEsuJD0Cf64sCLHKc3LIIooI41zTkqhU&#10;Gh4eHoVNwpivY0AmvdIoYYyz1SVAZppkzEkSMcYoJdFOOz46Ogw5fIbAQQBMomgcl8sNvlppNMji&#10;gmTMnPNFCmE6PIni4fB/4jQ7GGs+vN/V0VEbMFuNytZWBTlyyNTzcI56hCBDRDsHB4fhGiDrGLlB&#10;4LPdSYdz0gjhXRaQZDZy1WqQ0b16HZmQ6oODd+KLVUBGruHDw8ZDIRqNuOI4jmHIITOEAjQVvPIK&#10;Nh9mUa93GFMWBMgoZBDy2ZlrgyThrTbVNCdAcshXv/1thI1T3/3urpb9VgeQ2zTwfZxHlmmuBzky&#10;6PfDV1+gjoOcPTnkOAhM9Gx2ZmaXZ83W0dG7LyGMEDYtZJqFS5ozHI12QgIxU4PLIbcRypoIZ7P0&#10;Nv4S7OCPQxPpOjKsfCaDLlE7Go/7hEGaHY3JIXdmZ83cbPD1ry93Lpvxu++++3IB8mBYlmUYRlC3&#10;xWAwIqvLlGo5yZiHi4vZWQooa9e0hXa///bL+NKJE1N5jC5dcv1E55PJWDDKmOZ07xfkw4WFrz8e&#10;APLVcFHr3LrVDs1LhcKfTRdQtXq9usfYYDAQAMxwtymHfIRxYCC8uNgpGbjd6XRKmWK1av6podt2&#10;rytqbDwelCnTNC+qySH3MX4Om3+P8XB3ZaXTapX33arroqkTumnSccI50F+ZLiDk9SR5o4dx7nnD&#10;9f1Rb20j2th4XGwHFA7GI6fy+Ux3GMY//vFPCMK63tyWPN0RxsZz6xnXjd4rbzQoNRxRBVIlC9OZ&#10;TKZwFAKxTgjKN5s3rNNyyC8gZKBLyLbJWIB6MNMQvNWqUPLc1NS0MeThwcFPqwXEedOQRCaGQc3i&#10;umE88V4Epxjqj43a7R3K/tU0p81eUm639wL0YrfrmJLImq5rqFAtFJzkZzWotLOG0zs6qhDy3MzM&#10;dDY5iAnJEW8PhGbmlCQ/m6ZdWHcR0sSEG45zduYJOByNx0Xm1KnMlBjcevJJh7FobW3zLJaMGfJc&#10;sJBlabVJYtp2xtKrQBWmkX/ssal8a3SwtHQ5YLucXyzW5ZCBeqyCVXBdvznuzc3Pz5h+bTQSKHd6&#10;evpBM+7cimMWlKOrVy/Ut+WQCwjZBtIpvVkaRXY2mz9Le0L4Qf6x06dPnGDjiPMSK/dADZuSMdsI&#10;rRsmIyTko2rw0EOnzooYY4aNk5mMaeSiqFIplVkfWoS6JG/Yul7fQ5SQC2LtCd+2Tz7fy+Vy9TzK&#10;njxpjyhKoBMhpAOdFJHkDR2k6XoXepYLnDpY0+zrW3Om6VmWe+LEfBRpPcdh9VJHiAvEl8yzrrvd&#10;GyxJRJO4aas0QlP5fLA+bbnun9citkXISj2MkoQRSbUCas51I7G52UxqiAkR3Q7ML3zBevFkplDQ&#10;XcHhwF/2hLh+3WeSO+hBJ3Gjxjc3/e62Bsi3O8DXRvY70w8aBva2Ep6SCSe9HqFEEtl1926ukc1N&#10;d3vbgaTcDn28vj5zevqxRx81g/oe9KkJCfgbb8AbyCHjzc1rtfoFaLiaLz63NhpFS9W6YZhnp6Yf&#10;fXR+nTVrFy6k4UYRZ5Ixnz1zJtn2b+i633wep8i5ZhMhcyY/9eijqF5NJXDE6UUhtlckkRGlNwKz&#10;S4jfLXoX4Fzn6CtAJTMzILp1vyac5eVbUY0GAQ8kdxDUIpo1WbfLrhrf2719u9xyOOyggQr1uqdX&#10;Rclxev0uEDcNJDsZlCRkwcvBT57fvj0eU8I5NGRWAV+65JiUlR1n//20QpwFSeR6kiyzH52BCqiZ&#10;wXAyIbkmOCDoFnGxqJvUdShdHffg7VbpliTyzZsXg/FF+My1aaM/mSRU9zAumJkgCGzX9xjGtHdU&#10;ajRahN8vyHx3d4OLM47Du5mMmEwiGlTh9FnZ/Isv5gsEgxFCyVEMyI2WpHa/8kqdu87UFNnOznk/&#10;/WkPnA9UHc6anudB5+FTil4c7odh2CpJ+pQoEgEQZd1j9l/gwSCiPuTBDCwDY3KjlloLnfQ7YVhq&#10;LMkhbwAyp0BFXAuyc++9J55k4AbBFsFvt5mkHtRh+539/ZBSOeRSpxO2GnDGHGiSU0PruC6QvY+5&#10;aV6kiRCpjRCddruRkzzdcRwnBPo5EBTGwNASCBIcvVutY7xJNhKSJA7lB0JQ05NDbhDSLpdX6J0H&#10;TDKtcgxdJOrWanBO+A7nWyuVW/v7FU2ykymFYfxLR+94IFZpUhh4V1TI14IA0rPGGXth6VwIaqVJ&#10;OvqdON5vMadex07gQxPGuQMe1nBdt1h0m91N+BgrrPLPjUZlVjIbR+12HL9E0qgxg468XcJE1w3d&#10;hQpxapxR6BUb4erKSmNWUlMOh8O3r7wawkmDPQRk3tag59ehd4SwCWerjQZb2lkFLfxGRRp5+FII&#10;vazv4NSplnq6DYdD0zWovipUIiGXF169Uqlsza5I/tc6w2HnP19ucZA5mtMdZ6MfQNukuzbkHLE6&#10;Xknz/FLr8uWKbD1DzGG/TUqlFFnTtOX+pRQZQb+HHEdQurLCePnKysqqti+HPAjDcrvPKxXCAmMe&#10;nFrPz9q2jwy9WnWNKtGARUnlH5eWdmgkiUxIeae9X6kwDt0AtDUJ1ufnmW8yz8MO4i58DqdUYSyp&#10;vCaJ3G5vtFb3SyW6CpjpMawisIg6gtLQKWreMAyklVpbW4Qlcsj/1Wg0BAWv6jgJ0eAoBrX0msQ2&#10;wXwSXSPXKYXPIa5cufJPV+SQv18ug1kDtrzqLJegc0aY1Rynqpuwj12X+hysspPAPpRfltzB71+5&#10;UtpMIxbsnLakaeas63W7XfSw6bqeTtPrGE2v+UtL7OVYDvnf47iUMidlTz2taUtLyNFRszlmNuyc&#10;bxuQG0rrPl1aEstlOeRXk6RX2ihRulz+xt89ncvNLepQx6Nrjq/rwXzWrAMR9upOqcSXnpTkul5v&#10;nzABjORUvvnwI4+YJoJTXv15eg2DwWsBqzo9oXPOK5I6CC8B8geXw+coy87NZc0ZOH3o2ptnNjdB&#10;AEwTYy3pnCuViKybAP5c2E4bwnjZcdDcnGnNIN93rv5k84knsA/vYRjLbAwkWFoi9wuym6ai4btu&#10;4p5zNnI5I2+7oIPBuP3MM1DKIIjIERG0CMS5LNnlQp43CATn1SAwSrOGrmMI9vUjxjT6HIajzhLC&#10;4FiuSjI/BoP6VAkDb7ohn01jtuxCATsrw17vCQdwg+A2nP6VlYWWZCfjlsu3nGWc5pNG9PHH86YN&#10;yIiim7dvX30GuiXXjdoUnGblBUlkSECHA1tgZGkNrmlZ087DvmEah2HPMdOLXfKBc3M0olwyG9Bq&#10;RSJnQZh55xxZWjLsfB66XEAulZII/ArG4XANkLWGJLKxtBSLubMQppVzlkolA4ojny9QGgKhfMAQ&#10;nBSeRFGrpa1KZiOjadHWXB52ytLIEhxyzZqHqCkr3bxZ6sMyIJN++8knHSp5x+gYRtOzka57tlvF&#10;0AloeTOft3SvE8eNA8P0fD8cvhkA831jQ7LqgsD3sO6687oLuoeAoW3LOm3j/YOD0hhPYc9bev+N&#10;lJccSZ8CrRCuEkBGWd2t+74BugIx563SYDASyJgvFDbGVYMQsSrJz9CwOLjmVatszrBrkGdkPG5Z&#10;lm6zo6ORyOehNsgIa4AcSvIGcITmuOL6dZrNah70inhRg5jnffbBB1GzkDcsa/99A9w5EZJqBVyk&#10;6xr70Y8izcmBjtj6wiJUnhWk9wZkHQEjRUN7nlLekMyzh5Cec0Ezxth3A9ueyi6eM6DH8Olo1KNu&#10;Ae/tdeLtLDiNjVU55Kptu0ZKcm9GOiu6bj7ztXMIgXDTDz4YUhPRN954++0ENCdhkmrVg5bL0oHr&#10;aj+nDnTjujH79LPPIrCv43FP5AxNiP1bR6Vz58Sq5ElJ6nUbkIEoxsIAzqdocdaygrzFx+M4Qibk&#10;+VbrsJPLOauyOiiEaQG3YScan4PuC+FFqGfPyrDxOOF129T1xn4fZODpVdmbk729wDDAbDtkvAMt&#10;LSDPGUZQzWu9Xp98D0HVOb1+WwhtS0hyXbGIzDycF+rsj0ku57uLWdO0LhVypdJYfM+wDGPxtcka&#10;5ysVyZhPmmbeMNMGX+NRpGkGdtKTUiyCZxl3XjRPI5Rjk5tQz1QyzyczGUA2oL1d5vyGEBkEfGoV&#10;cYrcHwRGZmbGwMPh7Czhkg7owUwG6MeG+qU88cbjgqm5wPzFQs5xOpP1fOY0RB1PGMsRSd6Y/uIX&#10;LQs+vkX9ckL6/a6DQAcLGqiYc+NndXAuplUID4X45jnJPJuQjZm/zKflAccsisBvQscBVUybze2B&#10;eHjeMKz1a7+8VWvdL8gZoB9rxjbNHIs7cKLZnAcrtkZ5s9l8j9sP2Tbavu6DW1mRdEBTmUzBytup&#10;YePviH6fzOlBve5qVcF5kyP6UDZLXtF9aMWIpE/JnjyZLwBrIsGXh+NORwcj2+0KqvNuF5pzPzs/&#10;/0YtW6hWjbAt+U3NyZMPFiwwgp2ocjBMEiB5AtmGGoTUEniLarWXO50nxG7JIufzJ03bgZ6/3e4f&#10;gMmqpVfvTGNguauMjIQQifboNCHV9o5kNjLwIFD9lug32pwzXjrXbguNC01jRIzYxYs9Yp3Q9aQt&#10;qYMnT5+e/vJfXaS0ffQCqjKmux66cWPP6YJFZPwVAU31Lq+UK5U4kay6U489Nv2Vr/i+zw8vI/jo&#10;mXlDSxIOVplSb49iRiBRlVa/HwpJ5NPT09OnTp1xnPY1A12PIr3AVspljXTAfQYk8BzPq/FyOBo1&#10;WqEc8sypU9Nf/SrURu/mtxB988260eDQau2KTfBBVc9j0OM0w1IcS8eczeenv/rlZ3z/cG12EUpk&#10;210VYRhHdJOxquPVfYwv1mLCuWhJ7iAc5Sxkg5BhnJ2lnHeDRtxuj8JNyEYVB3X4Y5MLBshCsurq&#10;QJOnT1+9dq3TWZiFlwvWiofD/tpFaJ6Cqh/UOd8gXKTXp5LILAg049kL/X6/U1+BdPJkJx4Mwotr&#10;frUKvzATorRZHkZREkvm+Skw1zgAoY6HP6QLkNTbMSAzhwTweJ4PZMr98HavF0aSzL88NWUaOHfh&#10;QrszqeQWF5NOqTMYbLg+9f1g3Qsg7lqQ7Pb7IpH9BiGbPZG3NF2PknGinTvX7sfjwYA6LhgUP7UD&#10;1SphSafTiYWkDiYIZbNIt+3S8Fa8sbrabkeHvZ4DPY3vF33sgZvgrLPb6yU7kl1BHdzrtIFt2xkP&#10;l1ZbraiUTIDxkGusrwe4WIRzL0g8HI+h9OSQt3R9LuNeAu7fO2RQGxHrjKHpRQ4qFgPkFqH4QFsG&#10;UcRlnaZw3bns3vMzM5o32S2326+RgQBk3YVeOkB60fX9miiBJDDZ760uE5Kz38TA0cHw6F9+8IN6&#10;8pP0al53C8XiOnhmcHW15tWOEETWdyNCDNbD2Sx2hrdDeN5/A8LEOiqk/jUdC6BNEd5ut8m+ZM9v&#10;5nJ6Msam6YjdEFx8+5061AUcH7CIfgA/MPYSMdjZCXckv10y5uYc0fOy2YUk7Mdh2D9yUXrhVUCW&#10;hT2E3fROpj8WonWrITkZcuYMJ/HrX/rS11h49G/9/mHHR6krxNiy0HrgQlmT7cMO5/xWeL8gm6BT&#10;ZfbDxcVHWLvTPjp6J66DaTGNYqFQmCl6GOxWjR/GgNySZFFtebldfioSYnG/3/7vX/wCGgwGxyaD&#10;oOryhfUqIBMx4GEoiKRPATuVlHJbr79Oe+3O/x4e9kuiDq2znYGYAb3KIBvRINUU2W8ejc3Nm/yp&#10;hb098Vo64noYlfk2dIzQHBThcf20KegPNsAdy3KdxxhpaZUwPNhZ6k8OD3fXwEfxauGvM5b1nX/A&#10;RdZsXo0OWaVCXpP03ShJArZVbrX6B8ngcDzuXICeS9Rc/RQYmOeKAbS8u50Jp5S8IFnPxva2t8DI&#10;/n7voP3O4dFRn7PL0DkznJ+ezhdw4NRqu/3BVUpZQ5KRUl+MHZEk0Wj/CJD/49XL0HDxJgbKzhjF&#10;ABKdADkTwoiko9cQMtNB4qh10HkfkDsdsgKpF4y6LoIDEzDWGbRJq8WI5Iwr0rRcepXfq0S3+lAb&#10;nfYW9IqsWWfAzx6wXb3e65VYq7VKJG+JPcdBK7BnQhPjO8gvbAFz1tIpaLxX97x02qQEOyx/Gw+P&#10;xvY5z2lHvcHh4fBqt1qroYBDaqlILo739gJvhTUaXEh+N6HmzCdqzvwYZDVnPlFz5r93ZDVnPlFz&#10;5sfpoJozV3PmxyCrOfOJmjM/DlnNmas582OQ1Zz5RM2ZH4Os5swnas78GGQ1Zz5Rc+bHIas5czVn&#10;fgyymjOfqDnz47pcNWeu5syPQVZz5hM1Z34Mspozn6g58+M0Rc2ZqznzY5DVnPlEzZkfh/wHOGf+&#10;+f3/GN86/1b6fOLnvRZkkT8Jd/6YBTnk85Pz6UsnH0ODf7/3giQyvCT9dQfjzjM5ZkEyG3fjS196&#10;/g7gr37++oIs8od5/CjOu1n45II88ke79WtAn1z4rMgfR7r3wmfIxoeJ/gjyrXsvSCPDFt4J7/z5&#10;uyVx7wXZqjs/mXxYXOfv1tkxC7InZTK5E99H2YWVey9II5+/W3kfAZ2/98Jn5Y07SL88HscsSOf5&#10;rbt7dCezH9u031iQR7778rvMdifcTy5IIn+I+/Hz8bEE/NrCZ2H+jwO9df64BaUpSlOUpihNUZqi&#10;NEVpitIUpSlKU/4wNeXOZ7j3wmdk/rd+k+g/uaCYXzG/Yv4/TOZXmqI0RWmK0hSlKUpTFPMr5lc3&#10;VEpTlKYoTVGaojRFaYrSFKUpSlOUpihNUTdU6oZKMb9i/j8O5leaojRFacrnqimf3zP5vB6F/HtC&#10;VrWhkI95/g8to8HP3pzNvQAAAABJRU5ErkJgglBLAQItABQABgAIAAAAIQCxgme2CgEAABMCAAAT&#10;AAAAAAAAAAAAAAAAAAAAAABbQ29udGVudF9UeXBlc10ueG1sUEsBAi0AFAAGAAgAAAAhADj9If/W&#10;AAAAlAEAAAsAAAAAAAAAAAAAAAAAOwEAAF9yZWxzLy5yZWxzUEsBAi0AFAAGAAgAAAAhAJTUVtxr&#10;BgAADiIAAA4AAAAAAAAAAAAAAAAAOgIAAGRycy9lMm9Eb2MueG1sUEsBAi0AFAAGAAgAAAAhAKom&#10;Dr68AAAAIQEAABkAAAAAAAAAAAAAAAAA0QgAAGRycy9fcmVscy9lMm9Eb2MueG1sLnJlbHNQSwEC&#10;LQAUAAYACAAAACEAszsx+t8AAAAJAQAADwAAAAAAAAAAAAAAAADECQAAZHJzL2Rvd25yZXYueG1s&#10;UEsBAi0ACgAAAAAAAAAhAOIVrTCdFwAAnRcAABQAAAAAAAAAAAAAAAAA0AoAAGRycy9tZWRpYS9p&#10;bWFnZTEucG5nUEsFBgAAAAAGAAYAfAEAAJ8iAAAAAA==&#10;">
            <v:shape id="Picture 26" o:spid="_x0000_s1139" type="#_x0000_t75" style="position:absolute;left:2340;top:5039;width:903;height:4112;visibility:visibl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7YivGAAAA2wAAAA8AAABkcnMvZG93bnJldi54bWxEj0trAkEQhO8B/8PQQi5BZ+NBwuooKgh6&#10;yMEHgdyanXYf7vRsdkZd/fX2Qcitm6qu+no671ytrtSG0rOBz2ECijjztuTcwPGwHnyBChHZYu2Z&#10;DNwpwHzWe5tiav2Nd3Tdx1xJCIcUDRQxNqnWISvIYRj6hli0k28dRlnbXNsWbxLuaj1KkrF2WLI0&#10;FNjQqqDsvL84A7+n7dH+/VTr782y6rZhcThXHw9j3vvdYgIqUhf/za/rjRV8gZVfZAA9e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tiK8YAAADbAAAADwAAAAAAAAAAAAAA&#10;AACfAgAAZHJzL2Rvd25yZXYueG1sUEsFBgAAAAAEAAQA9wAAAJIDAAAAAA==&#10;" strokecolor="red" strokeweight="3pt">
              <v:imagedata r:id="rId25" o:title=""/>
              <o:lock v:ext="edit" aspectratio="f"/>
            </v:shape>
            <v:group id="Group 27" o:spid="_x0000_s1140" style="position:absolute;left:1440;top:6138;width:720;height:2976" coordorigin="7970,6136" coordsize="720,2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group id="Group 28" o:spid="_x0000_s1141" style="position:absolute;left:8233;top:6136;width:364;height:2976" coordorigin="7033,6119" coordsize="364,2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line id="Line 29" o:spid="_x0000_s1142" style="position:absolute;flip:x;visibility:visible" from="7033,9095" to="7393,9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NRcUAAADbAAAADwAAAGRycy9kb3ducmV2LnhtbESPQWsCMRSE7wX/Q3iCl1KzSim6NYoI&#10;ggcvtbLi7XXzull287ImUbf/vikUPA4z8w2zWPW2FTfyoXasYDLOQBCXTtdcKTh+bl9mIEJE1tg6&#10;JgU/FGC1HDwtMNfuzh90O8RKJAiHHBWYGLtcylAashjGriNO3rfzFmOSvpLa4z3BbSunWfYmLdac&#10;Fgx2tDFUNoerVSBn++eLX3+9NkVzOs1NURbdea/UaNiv30FE6uMj/N/eaQXTCfx9ST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NNRcUAAADbAAAADwAAAAAAAAAA&#10;AAAAAAChAgAAZHJzL2Rvd25yZXYueG1sUEsFBgAAAAAEAAQA+QAAAJMDAAAAAA==&#10;"/>
                <v:line id="Line 30" o:spid="_x0000_s1143" style="position:absolute;flip:x;visibility:visible" from="7037,6147" to="7397,6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HTMsUAAADbAAAADwAAAGRycy9kb3ducmV2LnhtbESPQWsCMRSE74X+h/AKXkrNdpFiV6NI&#10;QfDgpbas9PbcvG6W3bxsk6jbf28EweMwM98w8+VgO3EiHxrHCl7HGQjiyumGawXfX+uXKYgQkTV2&#10;jknBPwVYLh4f5lhod+ZPOu1iLRKEQ4EKTIx9IWWoDFkMY9cTJ+/XeYsxSV9L7fGc4LaTeZa9SYsN&#10;pwWDPX0Yqtrd0SqQ0+3zn18dJm3Z7vfvpqzK/mer1OhpWM1ARBriPXxrb7SCPIfrl/QD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HTMsUAAADbAAAADwAAAAAAAAAA&#10;AAAAAAChAgAAZHJzL2Rvd25yZXYueG1sUEsFBgAAAAAEAAQA+QAAAJMDAAAAAA==&#10;"/>
                <v:line id="Line 31" o:spid="_x0000_s1144" style="position:absolute;flip:x y;visibility:visible" from="7200,6119" to="7237,9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XYzcUAAADbAAAADwAAAGRycy9kb3ducmV2LnhtbESPS2vDMBCE74H8B7GF3ho5D0Jxo4SS&#10;B03pKW4PPS7W2jK1VoqlJM6/rwKBHIeZ+YZZrHrbijN1oXGsYDzKQBCXTjdcK/j53r28gggRWWPr&#10;mBRcKcBqORwsMNfuwgc6F7EWCcIhRwUmRp9LGUpDFsPIeeLkVa6zGJPsaqk7vCS4beUky+bSYsNp&#10;waCntaHyrzhZBRs57j9M5a/F/Kvyzez4+7md7ZV6furf30BE6uMjfG/vtYLJFG5f0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XYzcUAAADbAAAADwAAAAAAAAAA&#10;AAAAAAChAgAAZHJzL2Rvd25yZXYueG1sUEsFBgAAAAAEAAQA+QAAAJMDAAAAAA==&#10;">
                  <v:stroke startarrow="block" endarrow="block"/>
                </v:line>
              </v:group>
              <v:shapetype id="_x0000_t202" coordsize="21600,21600" o:spt="202" path="m,l,21600r21600,l21600,xe">
                <v:stroke joinstyle="miter"/>
                <v:path gradientshapeok="t" o:connecttype="rect"/>
              </v:shapetype>
              <v:shape id="Text Box 32" o:spid="_x0000_s1145" type="#_x0000_t202" style="position:absolute;left:7970;top:7019;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style="mso-next-textbox:#Text Box 32">
                  <w:txbxContent>
                    <w:p w:rsidR="00E91B0E" w:rsidRPr="007A21E4" w:rsidRDefault="00E91B0E" w:rsidP="0099113C">
                      <w:pPr>
                        <w:spacing w:after="120"/>
                        <w:jc w:val="both"/>
                        <w:rPr>
                          <w:rFonts w:ascii="Verdana" w:hAnsi="Verdana"/>
                          <w:b/>
                          <w:color w:val="333399"/>
                          <w:sz w:val="18"/>
                          <w:szCs w:val="18"/>
                        </w:rPr>
                      </w:pPr>
                      <w:r w:rsidRPr="007A21E4">
                        <w:rPr>
                          <w:rFonts w:ascii="Verdana" w:hAnsi="Verdana"/>
                          <w:b/>
                          <w:color w:val="333399"/>
                          <w:sz w:val="18"/>
                          <w:szCs w:val="18"/>
                        </w:rPr>
                        <w:t>h</w:t>
                      </w:r>
                      <w:r>
                        <w:rPr>
                          <w:rFonts w:ascii="Verdana" w:hAnsi="Verdana"/>
                          <w:b/>
                          <w:color w:val="333399"/>
                          <w:sz w:val="18"/>
                          <w:szCs w:val="18"/>
                          <w:vertAlign w:val="subscript"/>
                        </w:rPr>
                        <w:t>1</w:t>
                      </w:r>
                    </w:p>
                  </w:txbxContent>
                </v:textbox>
              </v:shape>
            </v:group>
            <v:line id="Line 33" o:spid="_x0000_s1146" style="position:absolute;flip:x;visibility:visible" from="3639,9090" to="3999,9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hLRsYAAADbAAAADwAAAGRycy9kb3ducmV2LnhtbESPT2sCMRTE74LfIbxCL6VmlbbYrVFE&#10;KHjw4h9WenvdvG6W3bysSdTttzeFgsdhZn7DzBa9bcWFfKgdKxiPMhDEpdM1VwoO+8/nKYgQkTW2&#10;jknBLwVYzIeDGebaXXlLl12sRIJwyFGBibHLpQylIYth5Dri5P04bzEm6SupPV4T3LZykmVv0mLN&#10;acFgRytDZbM7WwVyunk6+eX3S1M0x+O7Kcqi+9oo9fjQLz9AROrjPfzfXmsFk1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YS0bGAAAA2wAAAA8AAAAAAAAA&#10;AAAAAAAAoQIAAGRycy9kb3ducmV2LnhtbFBLBQYAAAAABAAEAPkAAACUAwAAAAA=&#10;"/>
            <v:line id="Line 34" o:spid="_x0000_s1147" style="position:absolute;flip:x;visibility:visible" from="3658,7995" to="4018,7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rVMcUAAADbAAAADwAAAGRycy9kb3ducmV2LnhtbESPQWsCMRSE74X+h/AKvRTNVoroahQR&#10;Cj14qZYVb8/Nc7Ps5mVNUt3+eyMIPQ4z8w0zX/a2FRfyoXas4H2YgSAuna65UvCz+xxMQISIrLF1&#10;TAr+KMBy8fw0x1y7K3/TZRsrkSAcclRgYuxyKUNpyGIYuo44eSfnLcYkfSW1x2uC21aOsmwsLdac&#10;Fgx2tDZUNttfq0BONm9nvzp+NEWz309NURbdYaPU60u/moGI1Mf/8KP9pRWMxn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rVMcUAAADbAAAADwAAAAAAAAAA&#10;AAAAAAChAgAAZHJzL2Rvd25yZXYueG1sUEsFBgAAAAAEAAQA+QAAAJMDAAAAAA==&#10;"/>
            <v:line id="Line 35" o:spid="_x0000_s1148" style="position:absolute;flip:y;visibility:visible" from="3819,7997" to="3819,9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arZ8QAAADbAAAADwAAAGRycy9kb3ducmV2LnhtbESPT2vCQBTE7wW/w/IEL0U3tVBDdBWr&#10;Bgq9GP/cH9lnEsy+XbKrxm/fLRR6HGbmN8xi1ZtW3KnzjWUFb5MEBHFpdcOVgtMxH6cgfEDW2Fom&#10;BU/ysFoOXhaYafvggu6HUIkIYZ+hgjoEl0npy5oM+ol1xNG72M5giLKrpO7wEeGmldMk+ZAGG44L&#10;NTra1FReDzej4PV9t3UuTfO82Npm78674vP7pNRo2K/nIAL14T/81/7SCqYz+P0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JqtnxAAAANsAAAAPAAAAAAAAAAAA&#10;AAAAAKECAABkcnMvZG93bnJldi54bWxQSwUGAAAAAAQABAD5AAAAkgMAAAAA&#10;">
              <v:stroke startarrow="block" endarrow="block"/>
            </v:line>
            <v:shape id="Text Box 36" o:spid="_x0000_s1149" type="#_x0000_t202" style="position:absolute;left:3243;top:828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style="mso-next-textbox:#Text Box 36">
                <w:txbxContent>
                  <w:p w:rsidR="00E91B0E" w:rsidRPr="007A21E4" w:rsidRDefault="00E91B0E" w:rsidP="0099113C">
                    <w:pPr>
                      <w:spacing w:after="120"/>
                      <w:jc w:val="both"/>
                      <w:rPr>
                        <w:rFonts w:ascii="Verdana" w:hAnsi="Verdana"/>
                        <w:b/>
                        <w:color w:val="333399"/>
                        <w:sz w:val="18"/>
                        <w:szCs w:val="18"/>
                      </w:rPr>
                    </w:pPr>
                    <w:r w:rsidRPr="007A21E4">
                      <w:rPr>
                        <w:rFonts w:ascii="Verdana" w:hAnsi="Verdana"/>
                        <w:b/>
                        <w:color w:val="333399"/>
                        <w:sz w:val="18"/>
                        <w:szCs w:val="18"/>
                      </w:rPr>
                      <w:t>h</w:t>
                    </w:r>
                    <w:r w:rsidRPr="007A21E4">
                      <w:rPr>
                        <w:rFonts w:ascii="Verdana" w:hAnsi="Verdana"/>
                        <w:b/>
                        <w:color w:val="333399"/>
                        <w:sz w:val="18"/>
                        <w:szCs w:val="18"/>
                        <w:vertAlign w:val="subscript"/>
                      </w:rPr>
                      <w:t>2</w:t>
                    </w:r>
                  </w:p>
                </w:txbxContent>
              </v:textbox>
            </v:shape>
          </v:group>
        </w:pict>
      </w:r>
      <w:r w:rsidR="00F9219A" w:rsidRPr="00062264">
        <w:rPr>
          <w:rFonts w:ascii="Constantia" w:hAnsi="Constantia" w:cstheme="majorBidi"/>
          <w:noProof/>
          <w:lang w:eastAsia="fr-FR"/>
        </w:rPr>
        <w:drawing>
          <wp:anchor distT="0" distB="0" distL="114300" distR="114300" simplePos="0" relativeHeight="251669504" behindDoc="0" locked="0" layoutInCell="1" allowOverlap="1">
            <wp:simplePos x="0" y="0"/>
            <wp:positionH relativeFrom="column">
              <wp:posOffset>3362003</wp:posOffset>
            </wp:positionH>
            <wp:positionV relativeFrom="paragraph">
              <wp:posOffset>65525</wp:posOffset>
            </wp:positionV>
            <wp:extent cx="1783870" cy="2060820"/>
            <wp:effectExtent l="19050" t="0" r="6830" b="0"/>
            <wp:wrapNone/>
            <wp:docPr id="4"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4207" cy="2061210"/>
                    </a:xfrm>
                    <a:prstGeom prst="rect">
                      <a:avLst/>
                    </a:prstGeom>
                    <a:noFill/>
                    <a:ln>
                      <a:noFill/>
                    </a:ln>
                  </pic:spPr>
                </pic:pic>
              </a:graphicData>
            </a:graphic>
          </wp:anchor>
        </w:drawing>
      </w:r>
    </w:p>
    <w:p w:rsidR="0099113C" w:rsidRPr="00062264" w:rsidRDefault="0099113C" w:rsidP="0099113C">
      <w:pPr>
        <w:pStyle w:val="Paragraphedeliste"/>
        <w:autoSpaceDE w:val="0"/>
        <w:autoSpaceDN w:val="0"/>
        <w:adjustRightInd w:val="0"/>
        <w:spacing w:after="0" w:line="360" w:lineRule="auto"/>
        <w:ind w:left="284"/>
        <w:jc w:val="both"/>
        <w:rPr>
          <w:rFonts w:ascii="Constantia" w:hAnsi="Constantia" w:cstheme="majorBidi"/>
        </w:rPr>
      </w:pPr>
    </w:p>
    <w:p w:rsidR="0099113C" w:rsidRPr="00062264" w:rsidRDefault="00205AE6" w:rsidP="0099113C">
      <w:pPr>
        <w:pStyle w:val="Paragraphedeliste"/>
        <w:autoSpaceDE w:val="0"/>
        <w:autoSpaceDN w:val="0"/>
        <w:adjustRightInd w:val="0"/>
        <w:spacing w:after="0" w:line="360" w:lineRule="auto"/>
        <w:ind w:left="284"/>
        <w:jc w:val="both"/>
        <w:rPr>
          <w:rFonts w:ascii="Constantia" w:hAnsi="Constantia" w:cstheme="majorBidi"/>
        </w:rPr>
      </w:pPr>
      <w:r>
        <w:rPr>
          <w:rFonts w:ascii="Constantia" w:hAnsi="Constantia" w:cstheme="majorBidi"/>
          <w:noProof/>
          <w:lang w:eastAsia="fr-FR"/>
        </w:rPr>
        <w:pict>
          <v:group id="Group 10" o:spid="_x0000_s1156" style="position:absolute;left:0;text-align:left;margin-left:223.5pt;margin-top:7.55pt;width:31.15pt;height:113.65pt;z-index:251671552" coordorigin="7970,6136" coordsize="720,2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XwMgQAAN0PAAAOAAAAZHJzL2Uyb0RvYy54bWzsV1lv4zYQfi/Q/0Do3bEk67CEOIvER1og&#10;bQPstu+0RB2oRKokEzu76H/vcCjJRxM0yHaLBbZ+kEkNOZrj48zHy3f7tiGPTKpa8IXjXbgOYTwT&#10;ec3LhfPrh81k7hClKc9pIzhbOE9MOe+uvv/uctelzBeVaHImCSjhKt11C6fSukunU5VVrKXqQnSM&#10;g7AQsqUaprKc5pLuQHvbTH3XjaY7IfNOiowpBW9XVuhcof6iYJn+pSgU06RZOGCbxqfE59Y8p1eX&#10;NC0l7ao6682gb7CipTWHj46qVlRT8iDrv6lq60wKJQp9kYl2Koqizhj6AN547pk3t1I8dOhLme7K&#10;bgwThPYsTm9Wm/38eC9JnUPuIDyctpAj/CyBOQRn15UprLmV3fvuXloPYXgnst8ViKfncjMv7WKy&#10;3f0kctBHH7TA4OwL2RoV4DbZYw6exhywvSYZvJwlYeSGDslA5EVhGAShTVJWQSbNtjiJwVQQR94s&#10;GmTrfnvsg8zs9ZMYhVOa2s+iqb1p1i+cjC4OYfDOwpB86TDM/dnszJ8xGFFw6g1ND2Fwx20e2mhk&#10;Qxhm5xtfDAMcO3VAlvo8ZL2vaMcQsMqgZgipP4T0ruaMQIYQWLhkye9lP1MAsOcxQ4qm7n4APCCK&#10;evTEg/+Jm/QQOYStBwF+aXSdpp1U+paJlpjBwmnAHFRJH++UNnA+LDE45WJTNw28p2nDyW7hJKEf&#10;4gYlmjo3QiNTstwuG0keqSky+DMegrKTZXCYeY7KKkbzdT/WtG7sGNY33OgDN8CcfmSryCdwcj1f&#10;z4NJ4EfrSeCuVpPrzTKYRBsvDlez1XK58v40pnlBWtV5zrixbqhoXvC6vPa11daisaaNYZieakcX&#10;wdjhH42GY6ZSk0pzsFS6FfkTZhjfA9Ts6y+POThStppZzHn/Fubi/qgGsdGIybJ1K/ofc9865qBY&#10;H2POfzvmsOL9dl7xgPD06Bsq/ljxAJZ910Okf7U1j+inDiiBljXlZcMcU1VbljukYcAfzQhPVV8V&#10;X7X6W6mbBwLzX9VQoGEWzx8Mzm7EnvizI0wbRkj0Ht4PQFWWGBIulhXkl11LKXam2wGvsLg0PQGY&#10;gSWTQ6t4vuub6jr0+oHyxe458kfCFwb/0O0lXAZe3e3Nx4/63lfamU/4xQkN2eDPJOuUhrzYwm0n&#10;wyvLp8TzA/fGTyabaB5Pgk0QTiAB8wkE/yaJ3CAJVptTsoFN1t7igCO8lWx8NsVqaw23yaZuF858&#10;5GE0fYlvjVzJmD+wmOH/OTaj99s9XpbG0m75DZEC6CQUZ7gJw6AS8iNUNrhVLhz1xwOVUOeaHzkc&#10;gsQLAKZE4yQIEbzyWLI9llCegSqolg6xw6W2V9eHTtZlBV+yjJiLa7hiFTVS2APrAk/MBEkXFg+4&#10;Q6J3/X3XXFKP57j+cCu/+gsAAP//AwBQSwMEFAAGAAgAAAAhAAFIMwjfAAAACQEAAA8AAABkcnMv&#10;ZG93bnJldi54bWxMj0FLw0AUhO+C/2F5gje7SWNTjdmUUtRTEWwF8faafU1Cs29Ddpuk/97tSY/D&#10;DDPf5KvJtGKg3jWWFcSzCARxaXXDlYKv/dvDEwjnkTW2lknBhRysitubHDNtR/6kYecrEUrYZaig&#10;9r7LpHRlTQbdzHbEwTva3qAPsq+k7nEM5aaV8yhKpcGGw0KNHW1qKk+7s1HwPuK4TuLXYXs6bi4/&#10;+8XH9zYmpe7vpvULCE+T/wvDFT+gQxGYDvbM2olWQfq4XISognkKIvjL6DlcOVx1koAscvn/QfEL&#10;AAD//wMAUEsBAi0AFAAGAAgAAAAhALaDOJL+AAAA4QEAABMAAAAAAAAAAAAAAAAAAAAAAFtDb250&#10;ZW50X1R5cGVzXS54bWxQSwECLQAUAAYACAAAACEAOP0h/9YAAACUAQAACwAAAAAAAAAAAAAAAAAv&#10;AQAAX3JlbHMvLnJlbHNQSwECLQAUAAYACAAAACEAZSv18DIEAADdDwAADgAAAAAAAAAAAAAAAAAu&#10;AgAAZHJzL2Uyb0RvYy54bWxQSwECLQAUAAYACAAAACEAAUgzCN8AAAAJAQAADwAAAAAAAAAAAAAA&#10;AACMBgAAZHJzL2Rvd25yZXYueG1sUEsFBgAAAAAEAAQA8wAAAJgHAAAAAA==&#10;">
            <v:group id="Group 19" o:spid="_x0000_s1157" style="position:absolute;left:8233;top:6136;width:364;height:2976" coordorigin="7033,6119" coordsize="364,2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line id="Line 20" o:spid="_x0000_s1158" style="position:absolute;flip:x;visibility:visible" from="7033,9095" to="7393,9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0Zj8MAAADbAAAADwAAAGRycy9kb3ducmV2LnhtbERPTWsCMRC9C/6HMIVeRLOVUnRrFCkI&#10;PXiplRVv0810s+xmsiZRt/++EQRv83ifs1j1thUX8qF2rOBlkoEgLp2uuVKw/96MZyBCRNbYOiYF&#10;fxRgtRwOFphrd+UvuuxiJVIIhxwVmBi7XMpQGrIYJq4jTtyv8xZjgr6S2uM1hdtWTrPsTVqsOTUY&#10;7OjDUNnszlaBnG1HJ7/+eW2K5nCYm6IsuuNWqeenfv0OIlIfH+K7+1On+VO4/ZIO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dGY/DAAAA2wAAAA8AAAAAAAAAAAAA&#10;AAAAoQIAAGRycy9kb3ducmV2LnhtbFBLBQYAAAAABAAEAPkAAACRAwAAAAA=&#10;"/>
              <v:line id="Line 21" o:spid="_x0000_s1159" style="position:absolute;flip:x;visibility:visible" from="7037,6147" to="7397,6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G8FMMAAADbAAAADwAAAGRycy9kb3ducmV2LnhtbERPTWsCMRC9F/wPYYReSs3aFrGrUUQQ&#10;PHipykpv0824WXYzWZOo23/fFAq9zeN9znzZ21bcyIfasYLxKANBXDpdc6XgeNg8T0GEiKyxdUwK&#10;vinAcjF4mGOu3Z0/6LaPlUghHHJUYGLscilDachiGLmOOHFn5y3GBH0ltcd7CretfMmyibRYc2ow&#10;2NHaUNnsr1aBnO6eLn719dYUzen0boqy6D53Sj0O+9UMRKQ+/ov/3Fud5r/C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RvBTDAAAA2wAAAA8AAAAAAAAAAAAA&#10;AAAAoQIAAGRycy9kb3ducmV2LnhtbFBLBQYAAAAABAAEAPkAAACRAwAAAAA=&#10;"/>
              <v:line id="Line 22" o:spid="_x0000_s1160" style="position:absolute;flip:x y;visibility:visible" from="7200,6119" to="7237,9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CKBMEAAADbAAAADwAAAGRycy9kb3ducmV2LnhtbERPTWsCMRC9F/wPYYTeataySFmNIlqp&#10;paeuHjwOm9nN4mYSN1HXf98UCr3N433OYjXYTtyoD61jBdNJBoK4crrlRsHxsHt5AxEissbOMSl4&#10;UIDVcvS0wEK7O3/TrYyNSCEcClRgYvSFlKEyZDFMnCdOXO16izHBvpG6x3sKt518zbKZtNhyajDo&#10;aWOoOpdXq2Arp8OHqf2jnH3Vvs0vp8/3fK/U83hYz0FEGuK/+M+912l+Dr+/pAPk8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MIoEwQAAANsAAAAPAAAAAAAAAAAAAAAA&#10;AKECAABkcnMvZG93bnJldi54bWxQSwUGAAAAAAQABAD5AAAAjwMAAAAA&#10;">
                <v:stroke startarrow="block" endarrow="block"/>
              </v:line>
            </v:group>
            <v:shape id="Text Box 23" o:spid="_x0000_s1161" type="#_x0000_t202" style="position:absolute;left:7970;top:7019;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style="mso-next-textbox:#Text Box 23">
                <w:txbxContent>
                  <w:p w:rsidR="00E91B0E" w:rsidRPr="007A21E4" w:rsidRDefault="00E91B0E" w:rsidP="0099113C">
                    <w:pPr>
                      <w:spacing w:after="120"/>
                      <w:jc w:val="both"/>
                      <w:rPr>
                        <w:rFonts w:ascii="Verdana" w:hAnsi="Verdana"/>
                        <w:b/>
                        <w:color w:val="333399"/>
                        <w:sz w:val="18"/>
                        <w:szCs w:val="18"/>
                      </w:rPr>
                    </w:pPr>
                    <w:r w:rsidRPr="007A21E4">
                      <w:rPr>
                        <w:rFonts w:ascii="Verdana" w:hAnsi="Verdana"/>
                        <w:b/>
                        <w:color w:val="333399"/>
                        <w:sz w:val="18"/>
                        <w:szCs w:val="18"/>
                      </w:rPr>
                      <w:t>h</w:t>
                    </w:r>
                    <w:r>
                      <w:rPr>
                        <w:rFonts w:ascii="Verdana" w:hAnsi="Verdana"/>
                        <w:b/>
                        <w:color w:val="333399"/>
                        <w:sz w:val="18"/>
                        <w:szCs w:val="18"/>
                        <w:vertAlign w:val="subscript"/>
                      </w:rPr>
                      <w:t>1</w:t>
                    </w:r>
                  </w:p>
                </w:txbxContent>
              </v:textbox>
            </v:shape>
          </v:group>
        </w:pict>
      </w:r>
    </w:p>
    <w:p w:rsidR="0099113C" w:rsidRPr="00062264" w:rsidRDefault="0099113C" w:rsidP="0099113C">
      <w:pPr>
        <w:pStyle w:val="Paragraphedeliste"/>
        <w:autoSpaceDE w:val="0"/>
        <w:autoSpaceDN w:val="0"/>
        <w:adjustRightInd w:val="0"/>
        <w:spacing w:after="0" w:line="360" w:lineRule="auto"/>
        <w:ind w:left="284"/>
        <w:jc w:val="both"/>
        <w:rPr>
          <w:rFonts w:ascii="Constantia" w:hAnsi="Constantia" w:cstheme="majorBidi"/>
        </w:rPr>
      </w:pPr>
    </w:p>
    <w:p w:rsidR="0099113C" w:rsidRPr="00062264" w:rsidRDefault="0099113C" w:rsidP="0099113C">
      <w:pPr>
        <w:pStyle w:val="Paragraphedeliste"/>
        <w:autoSpaceDE w:val="0"/>
        <w:autoSpaceDN w:val="0"/>
        <w:adjustRightInd w:val="0"/>
        <w:spacing w:after="0" w:line="360" w:lineRule="auto"/>
        <w:ind w:left="284"/>
        <w:jc w:val="both"/>
        <w:rPr>
          <w:rFonts w:ascii="Constantia" w:hAnsi="Constantia" w:cstheme="majorBidi"/>
        </w:rPr>
      </w:pPr>
    </w:p>
    <w:p w:rsidR="0099113C" w:rsidRPr="00062264" w:rsidRDefault="00205AE6" w:rsidP="0099113C">
      <w:pPr>
        <w:pStyle w:val="Paragraphedeliste"/>
        <w:tabs>
          <w:tab w:val="left" w:pos="3198"/>
        </w:tabs>
        <w:autoSpaceDE w:val="0"/>
        <w:autoSpaceDN w:val="0"/>
        <w:adjustRightInd w:val="0"/>
        <w:spacing w:after="0" w:line="360" w:lineRule="auto"/>
        <w:ind w:left="284"/>
        <w:jc w:val="both"/>
        <w:rPr>
          <w:rFonts w:ascii="Constantia" w:hAnsi="Constantia" w:cstheme="majorBidi"/>
        </w:rPr>
      </w:pPr>
      <w:r>
        <w:rPr>
          <w:rFonts w:ascii="Constantia" w:hAnsi="Constantia" w:cstheme="majorBidi"/>
          <w:noProof/>
          <w:lang w:eastAsia="fr-FR"/>
        </w:rPr>
        <w:pict>
          <v:group id="Group 4" o:spid="_x0000_s1150" style="position:absolute;left:0;text-align:left;margin-left:243.75pt;margin-top:18.35pt;width:36pt;height:43.25pt;z-index:251670528" coordorigin="7218,8226" coordsize="72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WcSNgQAAMoPAAAOAAAAZHJzL2Uyb0RvYy54bWzsV9tu4zYQfS/QfyD47ugSybogziLxJS2Q&#10;dgPsbt9pibqgEqmSTOy06L93SEqy5SRAmmCLBbp5cCiRHM0MD8+cufiwbxv0QIWsOVtg78zFiLKM&#10;5zUrF/jL580sxkgqwnLScEYX+JFK/OHyxx8udl1KfV7xJqcCgREm0123wJVSXeo4MqtoS+QZ7yiD&#10;yYKLlih4FKWTC7ID623j+K47d3Zc5J3gGZUS3q7sJL409ouCZupjUUiqULPA4Jsyv8L8bvWvc3lB&#10;0lKQrqqz3g3yBi9aUjP46GhqRRRB96J+YqqtM8ElL9RZxluHF0WdURMDROO5J9HcCH7fmVjKdFd2&#10;Y5ogtSd5erPZ7NeHO4HqfIEDjBhp4YjMV1GgU7PryhRW3IjuU3cnbHwwvOXZ7xKmndN5/VzaxWi7&#10;+4XnYI7cK25Ssy9Eq01A0GhvTuBxPAG6VyiDl0EYwalilMHU3INhf0JZBceod0W+B4iC2dj35/b0&#10;smrd74a9dqvnxmajQ1L7VeNp75kNyzyMEfY5CKc58M6/dhKiUEc7CWdIxXmUTIMh6SELUWC3RXGY&#10;nGbhycYXswBXTh5QJd+Hqk8V6agBq9SY6TM6HzJ6WzOKvB5VZsWS3QmDMZlKQNfzgEFFU3c/AbMY&#10;CPXQiYbw4zgJbfhj1uY9BKbnT9JOSHVDeYv0YIEbcMeYJA+3UmksH5ZokDK+qZsG3pO0YWi3wEno&#10;h2aD5E2d60k9J0W5XTYCPRDNL+ZP+wPGJsvgHrPcGKsoydf9WJG6sWNY3zBtD8IAd/qRJZC/EjdZ&#10;x+s4mAX+fD0L3NVqdrVZBrP5xovC1flquVx5f2vXvCCt6jynTHs3kJkXvO5Ye1q1NDTS2ZgGZ2rd&#10;hAjODv+N03DJ7FHqayXTLc8fzQmb94A0+/qrQy6aQs4ARPsDoHwP5OCi6Yt6uHHfIfcdcj3LQUmy&#10;tdOynClM/xpyv52yXKLL2bOQ6znuSZk7cNi3QXNIPXYgAZSoCSsbijWRtjTHqKGgFvXIkGJPhK9a&#10;/X+hyoNi+Y9oE+jNYvizJrZrvkdepI+nx7EWgEjt4f0AU2l1IGJ8WcHx0ish+E7XNxASnqmCR1ut&#10;nZfrvC55Q3UfJd556FuADFQ7CrwQ9I+ts4OqPKnvApT/q+u7/vhRpftGa/FEUUyEx8b89Qk5WvZi&#10;0TZCY5AXnh+4134y28zjaBZsgnCWRG48c73kOpm7QRKsNlN5YUjOtmygCt4qL94tqtpaQevY1C00&#10;A6PyIulLCmtUR9r9QbcM/5/TL2q/3ZvOqO8CBkWDBAcBCRQMbS8MKi7+BGKDFnKB5R/3RADNNT8z&#10;uASJF2iZrsyD6WwwEscz2+MZwjIwBWSJkR0ule1T7ztRlxV8yWpgxq+goypqI1r1DbM6CyLRD0Zm&#10;Ge6AhtFE1ze3uiM9fjbrDy345T8AAAD//wMAUEsDBBQABgAIAAAAIQBB03624QAAAAoBAAAPAAAA&#10;ZHJzL2Rvd25yZXYueG1sTI/BTsMwDIbvSLxDZCRuLO0K3ShNp2kCTtMkNiTELWu8tlrjVE3Wdm+P&#10;OcHR9qff35+vJtuKAXvfOFIQzyIQSKUzDVUKPg9vD0sQPmgyunWECq7oYVXc3uQ6M26kDxz2oRIc&#10;Qj7TCuoQukxKX9ZotZ+5DolvJ9dbHXjsK2l6PXK4beU8ilJpdUP8odYdbmosz/uLVfA+6nGdxK/D&#10;9nzaXL8PT7uvbYxK3d9N6xcQAafwB8OvPqtDwU5HdyHjRasgXT4/MqogiRIQDCzSmBdHJufpAmSR&#10;y/8Vih8AAAD//wMAUEsBAi0AFAAGAAgAAAAhALaDOJL+AAAA4QEAABMAAAAAAAAAAAAAAAAAAAAA&#10;AFtDb250ZW50X1R5cGVzXS54bWxQSwECLQAUAAYACAAAACEAOP0h/9YAAACUAQAACwAAAAAAAAAA&#10;AAAAAAAvAQAAX3JlbHMvLnJlbHNQSwECLQAUAAYACAAAACEAY1lnEjYEAADKDwAADgAAAAAAAAAA&#10;AAAAAAAuAgAAZHJzL2Uyb0RvYy54bWxQSwECLQAUAAYACAAAACEAQdN+tuEAAAAKAQAADwAAAAAA&#10;AAAAAAAAAACQBgAAZHJzL2Rvd25yZXYueG1sUEsFBgAAAAAEAAQA8wAAAJ4HAAAAAA==&#10;">
            <v:group id="Group 13" o:spid="_x0000_s1151" style="position:absolute;left:7500;top:8226;width:379;height:1080" coordorigin="7740,7859" coordsize="379,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line id="Line 14" o:spid="_x0000_s1152" style="position:absolute;flip:x;visibility:visible" from="7740,8895" to="8100,8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XbY8QAAADaAAAADwAAAGRycy9kb3ducmV2LnhtbESPQWsCMRSE74L/IbxCL6LZliK6NYoU&#10;hB68VGXF2+vmdbPs5mVNom7/fVMQPA4z8w2zWPW2FVfyoXas4GWSgSAuna65UnDYb8YzECEia2wd&#10;k4JfCrBaDgcLzLW78Rddd7ESCcIhRwUmxi6XMpSGLIaJ64iT9+O8xZikr6T2eEtw28rXLJtKizWn&#10;BYMdfRgqm93FKpCz7ejs199vTdEcj3NTlEV32ir1/NSv30FE6uMjfG9/agVT+L+Sb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dtjxAAAANoAAAAPAAAAAAAAAAAA&#10;AAAAAKECAABkcnMvZG93bnJldi54bWxQSwUGAAAAAAQABAD5AAAAkgMAAAAA&#10;"/>
              <v:line id="Line 15" o:spid="_x0000_s1153" style="position:absolute;flip:x;visibility:visible" from="7759,7859" to="8119,7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MUAAADaAAAADwAAAGRycy9kb3ducmV2LnhtbESPQWsCMRSE7wX/Q3hCL6VmLaXa1Sgi&#10;CB68VGWlt9fNc7Ps5mVNom7/fVMo9DjMzDfMfNnbVtzIh9qxgvEoA0FcOl1zpeB42DxPQYSIrLF1&#10;TAq+KcByMXiYY67dnT/oto+VSBAOOSowMXa5lKE0ZDGMXEecvLPzFmOSvpLa4z3BbStfsuxNWqw5&#10;LRjsaG2obPZXq0BOd08Xv/p6bYrmdHo3RVl0nzulHof9agYiUh//w3/trVYw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MUAAADaAAAADwAAAAAAAAAA&#10;AAAAAAChAgAAZHJzL2Rvd25yZXYueG1sUEsFBgAAAAAEAAQA+QAAAJMDAAAAAA==&#10;"/>
              <v:line id="Line 16" o:spid="_x0000_s1154" style="position:absolute;flip:y;visibility:visible" from="7920,7859" to="7920,8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0Mhr8AAADaAAAADwAAAGRycy9kb3ducmV2LnhtbERPTYvCMBC9C/sfwizsRTRVQUrXKLtq&#10;QfBi1b0PzdgWm0loonb/vTkIHh/ve7HqTSvu1PnGsoLJOAFBXFrdcKXgfMpHKQgfkDW2lknBP3lY&#10;LT8GC8y0fXBB92OoRAxhn6GCOgSXSenLmgz6sXXEkbvYzmCIsKuk7vARw00rp0kylwYbjg01OlrX&#10;VF6PN6NgONtunEvTPC82tjm4v23xuz8r9fXZ/3yDCNSHt/jl3mkFcWu8Em+AXD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20Mhr8AAADaAAAADwAAAAAAAAAAAAAAAACh&#10;AgAAZHJzL2Rvd25yZXYueG1sUEsFBgAAAAAEAAQA+QAAAI0DAAAAAA==&#10;">
                <v:stroke startarrow="block" endarrow="block"/>
              </v:line>
            </v:group>
            <v:shape id="Text Box 17" o:spid="_x0000_s1155" type="#_x0000_t202" style="position:absolute;left:7218;top:8352;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style="mso-next-textbox:#Text Box 17">
                <w:txbxContent>
                  <w:p w:rsidR="00E91B0E" w:rsidRPr="007A21E4" w:rsidRDefault="00E91B0E" w:rsidP="0099113C">
                    <w:pPr>
                      <w:spacing w:after="120"/>
                      <w:jc w:val="both"/>
                      <w:rPr>
                        <w:rFonts w:ascii="Verdana" w:hAnsi="Verdana"/>
                        <w:b/>
                        <w:color w:val="333399"/>
                        <w:sz w:val="18"/>
                        <w:szCs w:val="18"/>
                      </w:rPr>
                    </w:pPr>
                    <w:r w:rsidRPr="007A21E4">
                      <w:rPr>
                        <w:rFonts w:ascii="Verdana" w:hAnsi="Verdana"/>
                        <w:b/>
                        <w:color w:val="333399"/>
                        <w:sz w:val="18"/>
                        <w:szCs w:val="18"/>
                      </w:rPr>
                      <w:t>H</w:t>
                    </w:r>
                    <w:r>
                      <w:rPr>
                        <w:rFonts w:ascii="Verdana" w:hAnsi="Verdana"/>
                        <w:b/>
                        <w:color w:val="333399"/>
                        <w:sz w:val="18"/>
                        <w:szCs w:val="18"/>
                      </w:rPr>
                      <w:t>’</w:t>
                    </w:r>
                    <w:r w:rsidRPr="007A21E4">
                      <w:rPr>
                        <w:rFonts w:ascii="Verdana" w:hAnsi="Verdana"/>
                        <w:b/>
                        <w:color w:val="333399"/>
                        <w:sz w:val="18"/>
                        <w:szCs w:val="18"/>
                        <w:vertAlign w:val="subscript"/>
                      </w:rPr>
                      <w:t>2</w:t>
                    </w:r>
                  </w:p>
                </w:txbxContent>
              </v:textbox>
            </v:shape>
          </v:group>
        </w:pict>
      </w:r>
    </w:p>
    <w:p w:rsidR="0099113C" w:rsidRPr="00062264" w:rsidRDefault="0099113C" w:rsidP="0099113C">
      <w:pPr>
        <w:pStyle w:val="Paragraphedeliste"/>
        <w:autoSpaceDE w:val="0"/>
        <w:autoSpaceDN w:val="0"/>
        <w:adjustRightInd w:val="0"/>
        <w:spacing w:after="0" w:line="360" w:lineRule="auto"/>
        <w:ind w:left="284"/>
        <w:jc w:val="both"/>
        <w:rPr>
          <w:rFonts w:ascii="Constantia" w:hAnsi="Constantia" w:cstheme="majorBidi"/>
        </w:rPr>
      </w:pPr>
    </w:p>
    <w:p w:rsidR="0099113C" w:rsidRPr="00062264" w:rsidRDefault="0099113C" w:rsidP="0099113C">
      <w:pPr>
        <w:pStyle w:val="Paragraphedeliste"/>
        <w:autoSpaceDE w:val="0"/>
        <w:autoSpaceDN w:val="0"/>
        <w:adjustRightInd w:val="0"/>
        <w:spacing w:after="0" w:line="360" w:lineRule="auto"/>
        <w:ind w:left="284"/>
        <w:jc w:val="both"/>
        <w:rPr>
          <w:rFonts w:ascii="Constantia" w:hAnsi="Constantia" w:cstheme="majorBidi"/>
        </w:rPr>
      </w:pPr>
    </w:p>
    <w:p w:rsidR="00F9219A" w:rsidRPr="00062264" w:rsidRDefault="00F9219A" w:rsidP="00F9219A">
      <w:pPr>
        <w:pStyle w:val="Paragraphedeliste"/>
        <w:autoSpaceDE w:val="0"/>
        <w:autoSpaceDN w:val="0"/>
        <w:adjustRightInd w:val="0"/>
        <w:spacing w:after="0" w:line="240" w:lineRule="auto"/>
        <w:ind w:left="284"/>
        <w:jc w:val="both"/>
        <w:rPr>
          <w:rFonts w:ascii="Constantia" w:hAnsi="Constantia" w:cstheme="majorBidi"/>
          <w:sz w:val="16"/>
          <w:szCs w:val="16"/>
        </w:rPr>
      </w:pPr>
    </w:p>
    <w:p w:rsidR="00F9219A" w:rsidRPr="00062264" w:rsidRDefault="00F9219A" w:rsidP="0099113C">
      <w:pPr>
        <w:pStyle w:val="Paragraphedeliste"/>
        <w:autoSpaceDE w:val="0"/>
        <w:autoSpaceDN w:val="0"/>
        <w:adjustRightInd w:val="0"/>
        <w:spacing w:after="0" w:line="360" w:lineRule="auto"/>
        <w:ind w:left="284"/>
        <w:jc w:val="both"/>
        <w:rPr>
          <w:rFonts w:ascii="Constantia" w:hAnsi="Constantia" w:cstheme="majorBidi"/>
        </w:rPr>
      </w:pPr>
    </w:p>
    <w:p w:rsidR="0099113C" w:rsidRPr="00062264" w:rsidRDefault="0099113C" w:rsidP="00F9219A">
      <w:pPr>
        <w:autoSpaceDE w:val="0"/>
        <w:autoSpaceDN w:val="0"/>
        <w:adjustRightInd w:val="0"/>
        <w:spacing w:after="0" w:line="360" w:lineRule="auto"/>
        <w:rPr>
          <w:rFonts w:ascii="Constantia" w:hAnsi="Constantia" w:cstheme="majorBidi"/>
        </w:rPr>
      </w:pPr>
      <w:r w:rsidRPr="00062264">
        <w:rPr>
          <w:rFonts w:ascii="Constantia" w:hAnsi="Constantia" w:cstheme="majorBidi"/>
          <w:b/>
          <w:bCs/>
          <w:i/>
          <w:iCs/>
        </w:rPr>
        <w:t xml:space="preserve">                      </w:t>
      </w:r>
      <w:r w:rsidR="00F9219A" w:rsidRPr="00062264">
        <w:rPr>
          <w:rFonts w:ascii="Constantia" w:hAnsi="Constantia" w:cstheme="majorBidi"/>
          <w:b/>
          <w:bCs/>
          <w:i/>
          <w:iCs/>
        </w:rPr>
        <w:t xml:space="preserve">               </w:t>
      </w:r>
      <w:r w:rsidRPr="00062264">
        <w:rPr>
          <w:rFonts w:ascii="Constantia" w:hAnsi="Constantia" w:cstheme="majorBidi"/>
          <w:b/>
          <w:bCs/>
          <w:i/>
          <w:iCs/>
        </w:rPr>
        <w:t>Figure I</w:t>
      </w:r>
      <w:r w:rsidR="00FF2AA3">
        <w:rPr>
          <w:rFonts w:ascii="Constantia" w:hAnsi="Constantia" w:cstheme="majorBidi"/>
          <w:b/>
          <w:bCs/>
          <w:i/>
          <w:iCs/>
        </w:rPr>
        <w:t>I</w:t>
      </w:r>
      <w:r w:rsidRPr="00062264">
        <w:rPr>
          <w:rFonts w:ascii="Constantia" w:hAnsi="Constantia" w:cstheme="majorBidi"/>
          <w:b/>
          <w:bCs/>
          <w:i/>
          <w:iCs/>
        </w:rPr>
        <w:t>I</w:t>
      </w:r>
      <w:r w:rsidR="00151628" w:rsidRPr="00062264">
        <w:rPr>
          <w:rFonts w:ascii="Constantia" w:hAnsi="Constantia" w:cstheme="majorBidi"/>
          <w:b/>
          <w:bCs/>
          <w:i/>
          <w:iCs/>
        </w:rPr>
        <w:t>.5</w:t>
      </w:r>
      <w:r w:rsidRPr="00062264">
        <w:rPr>
          <w:rFonts w:ascii="Constantia" w:hAnsi="Constantia" w:cstheme="majorBidi"/>
          <w:b/>
          <w:bCs/>
        </w:rPr>
        <w:t xml:space="preserve"> : </w:t>
      </w:r>
      <w:r w:rsidRPr="00062264">
        <w:rPr>
          <w:rFonts w:ascii="Constantia" w:hAnsi="Constantia" w:cstheme="majorBidi"/>
        </w:rPr>
        <w:t>L’essai d’équivalent de sable.</w:t>
      </w:r>
    </w:p>
    <w:p w:rsidR="00F9219A" w:rsidRPr="00062264" w:rsidRDefault="00F9219A" w:rsidP="00F9219A">
      <w:pPr>
        <w:autoSpaceDE w:val="0"/>
        <w:autoSpaceDN w:val="0"/>
        <w:adjustRightInd w:val="0"/>
        <w:spacing w:after="0" w:line="240" w:lineRule="auto"/>
        <w:rPr>
          <w:rFonts w:ascii="Constantia" w:hAnsi="Constantia" w:cstheme="majorBidi"/>
          <w:sz w:val="10"/>
          <w:szCs w:val="10"/>
        </w:rPr>
      </w:pPr>
    </w:p>
    <w:p w:rsidR="00227D34" w:rsidRPr="00062264" w:rsidRDefault="00227D34" w:rsidP="00227D34">
      <w:pPr>
        <w:autoSpaceDE w:val="0"/>
        <w:autoSpaceDN w:val="0"/>
        <w:adjustRightInd w:val="0"/>
        <w:spacing w:after="0" w:line="240" w:lineRule="auto"/>
        <w:jc w:val="both"/>
        <w:rPr>
          <w:rFonts w:ascii="Constantia" w:hAnsi="Constantia" w:cstheme="majorBidi"/>
          <w:sz w:val="10"/>
          <w:szCs w:val="10"/>
        </w:rPr>
      </w:pPr>
    </w:p>
    <w:p w:rsidR="00867426" w:rsidRPr="00062264" w:rsidRDefault="00867426" w:rsidP="006A591C">
      <w:pPr>
        <w:pStyle w:val="Paragraphedeliste"/>
        <w:numPr>
          <w:ilvl w:val="0"/>
          <w:numId w:val="6"/>
        </w:numPr>
        <w:autoSpaceDE w:val="0"/>
        <w:autoSpaceDN w:val="0"/>
        <w:adjustRightInd w:val="0"/>
        <w:spacing w:after="0" w:line="360" w:lineRule="auto"/>
        <w:ind w:left="284" w:hanging="284"/>
        <w:jc w:val="both"/>
        <w:rPr>
          <w:rFonts w:ascii="Constantia" w:hAnsi="Constantia" w:cstheme="majorBidi"/>
        </w:rPr>
      </w:pPr>
      <w:r w:rsidRPr="00062264">
        <w:rPr>
          <w:rFonts w:ascii="Constantia" w:hAnsi="Constantia" w:cstheme="majorBidi"/>
          <w:b/>
          <w:bCs/>
          <w:i/>
          <w:iCs/>
        </w:rPr>
        <w:lastRenderedPageBreak/>
        <w:t>Hauteur h1 :</w:t>
      </w:r>
      <w:r w:rsidRPr="00062264">
        <w:rPr>
          <w:rFonts w:ascii="Constantia" w:hAnsi="Constantia" w:cstheme="majorBidi"/>
          <w:b/>
          <w:bCs/>
        </w:rPr>
        <w:t xml:space="preserve"> </w:t>
      </w:r>
      <w:r w:rsidRPr="00062264">
        <w:rPr>
          <w:rFonts w:ascii="Constantia" w:hAnsi="Constantia" w:cstheme="majorBidi"/>
        </w:rPr>
        <w:t>sable propre +</w:t>
      </w:r>
      <w:r w:rsidR="00D96788" w:rsidRPr="00062264">
        <w:rPr>
          <w:rFonts w:ascii="Constantia" w:hAnsi="Constantia" w:cstheme="majorBidi"/>
        </w:rPr>
        <w:t xml:space="preserve"> </w:t>
      </w:r>
      <w:r w:rsidRPr="00062264">
        <w:rPr>
          <w:rFonts w:ascii="Constantia" w:hAnsi="Constantia" w:cstheme="majorBidi"/>
        </w:rPr>
        <w:t>élément fins,</w:t>
      </w:r>
    </w:p>
    <w:p w:rsidR="00867426" w:rsidRPr="00062264" w:rsidRDefault="00867426" w:rsidP="006A591C">
      <w:pPr>
        <w:pStyle w:val="Paragraphedeliste"/>
        <w:numPr>
          <w:ilvl w:val="0"/>
          <w:numId w:val="6"/>
        </w:numPr>
        <w:autoSpaceDE w:val="0"/>
        <w:autoSpaceDN w:val="0"/>
        <w:adjustRightInd w:val="0"/>
        <w:spacing w:after="0" w:line="360" w:lineRule="auto"/>
        <w:ind w:left="284" w:hanging="284"/>
        <w:jc w:val="both"/>
        <w:rPr>
          <w:rFonts w:ascii="Constantia" w:hAnsi="Constantia" w:cstheme="majorBidi"/>
        </w:rPr>
      </w:pPr>
      <w:r w:rsidRPr="00062264">
        <w:rPr>
          <w:rFonts w:ascii="Constantia" w:hAnsi="Constantia" w:cstheme="majorBidi"/>
          <w:b/>
          <w:bCs/>
          <w:i/>
          <w:iCs/>
        </w:rPr>
        <w:t>Hauteur h2 :</w:t>
      </w:r>
      <w:r w:rsidRPr="00062264">
        <w:rPr>
          <w:rFonts w:ascii="Constantia" w:hAnsi="Constantia" w:cstheme="majorBidi"/>
          <w:b/>
          <w:bCs/>
        </w:rPr>
        <w:t xml:space="preserve"> </w:t>
      </w:r>
      <w:r w:rsidRPr="00062264">
        <w:rPr>
          <w:rFonts w:ascii="Constantia" w:hAnsi="Constantia" w:cstheme="majorBidi"/>
        </w:rPr>
        <w:t>sable propre seulement.</w:t>
      </w:r>
    </w:p>
    <w:p w:rsidR="00F9219A" w:rsidRPr="00062264" w:rsidRDefault="00F9219A" w:rsidP="00F9219A">
      <w:pPr>
        <w:pStyle w:val="Paragraphedeliste"/>
        <w:autoSpaceDE w:val="0"/>
        <w:autoSpaceDN w:val="0"/>
        <w:adjustRightInd w:val="0"/>
        <w:spacing w:after="0" w:line="240" w:lineRule="auto"/>
        <w:ind w:left="284"/>
        <w:jc w:val="both"/>
        <w:rPr>
          <w:rFonts w:ascii="Constantia" w:hAnsi="Constantia" w:cstheme="majorBidi"/>
          <w:sz w:val="10"/>
          <w:szCs w:val="10"/>
        </w:rPr>
      </w:pPr>
    </w:p>
    <w:p w:rsidR="00F669A4" w:rsidRPr="00062264" w:rsidRDefault="00F669A4" w:rsidP="00F669A4">
      <w:pPr>
        <w:pStyle w:val="Paragraphedeliste"/>
        <w:autoSpaceDE w:val="0"/>
        <w:autoSpaceDN w:val="0"/>
        <w:adjustRightInd w:val="0"/>
        <w:spacing w:after="0" w:line="240" w:lineRule="auto"/>
        <w:ind w:left="567"/>
        <w:jc w:val="both"/>
        <w:rPr>
          <w:rFonts w:ascii="Constantia" w:hAnsi="Constantia" w:cstheme="majorBidi"/>
          <w:sz w:val="8"/>
          <w:szCs w:val="8"/>
        </w:rPr>
      </w:pPr>
    </w:p>
    <w:p w:rsidR="00867426" w:rsidRPr="00062264" w:rsidRDefault="00867426" w:rsidP="00227D34">
      <w:pPr>
        <w:autoSpaceDE w:val="0"/>
        <w:autoSpaceDN w:val="0"/>
        <w:adjustRightInd w:val="0"/>
        <w:spacing w:after="0" w:line="240" w:lineRule="auto"/>
        <w:rPr>
          <w:rFonts w:ascii="Constantia" w:hAnsi="Constantia" w:cstheme="majorBidi"/>
        </w:rPr>
      </w:pPr>
      <w:r w:rsidRPr="00062264">
        <w:rPr>
          <w:rFonts w:ascii="Constantia" w:hAnsi="Constantia" w:cstheme="majorBidi"/>
        </w:rPr>
        <w:t xml:space="preserve">On en déduit l’équivalent de sable qui, par convention, est </w:t>
      </w:r>
      <w:r w:rsidRPr="00062264">
        <w:rPr>
          <w:rFonts w:ascii="Constantia" w:hAnsi="Constantia" w:cstheme="majorBidi"/>
          <w:b/>
          <w:bCs/>
          <w:sz w:val="20"/>
          <w:szCs w:val="20"/>
        </w:rPr>
        <w:t>:</w:t>
      </w:r>
    </w:p>
    <w:p w:rsidR="00F43390" w:rsidRPr="00062264" w:rsidRDefault="00F43390" w:rsidP="00F43390">
      <w:pPr>
        <w:autoSpaceDE w:val="0"/>
        <w:autoSpaceDN w:val="0"/>
        <w:adjustRightInd w:val="0"/>
        <w:spacing w:after="0" w:line="240" w:lineRule="auto"/>
        <w:rPr>
          <w:rFonts w:ascii="Constantia" w:hAnsi="Constantia" w:cstheme="majorBidi"/>
          <w:sz w:val="10"/>
          <w:szCs w:val="10"/>
        </w:rPr>
      </w:pPr>
    </w:p>
    <w:p w:rsidR="00867426" w:rsidRPr="00062264" w:rsidRDefault="00867426" w:rsidP="00E24531">
      <w:pPr>
        <w:autoSpaceDE w:val="0"/>
        <w:autoSpaceDN w:val="0"/>
        <w:adjustRightInd w:val="0"/>
        <w:spacing w:after="0" w:line="240" w:lineRule="auto"/>
        <w:rPr>
          <w:rFonts w:ascii="Constantia" w:hAnsi="Constantia" w:cstheme="majorBidi"/>
          <w:sz w:val="12"/>
          <w:szCs w:val="12"/>
        </w:rPr>
      </w:pPr>
    </w:p>
    <w:p w:rsidR="00F43390" w:rsidRPr="00062264" w:rsidRDefault="00867426" w:rsidP="00F43390">
      <w:pPr>
        <w:spacing w:line="240" w:lineRule="auto"/>
        <w:rPr>
          <w:rFonts w:ascii="Constantia" w:eastAsiaTheme="minorEastAsia" w:hAnsi="Constantia" w:cstheme="majorBidi"/>
          <w:b/>
          <w:bCs/>
          <w:i/>
          <w:iCs/>
          <w:color w:val="777777"/>
          <w:sz w:val="18"/>
          <w:szCs w:val="18"/>
        </w:rPr>
      </w:pPr>
      <w:r w:rsidRPr="00062264">
        <w:rPr>
          <w:rFonts w:ascii="Constantia" w:hAnsi="Constantia" w:cstheme="majorBidi"/>
          <w:i/>
          <w:iCs/>
          <w:sz w:val="24"/>
          <w:szCs w:val="24"/>
        </w:rPr>
        <w:t xml:space="preserve"> </w:t>
      </w:r>
      <w:r w:rsidR="007B2688" w:rsidRPr="00062264">
        <w:rPr>
          <w:rFonts w:ascii="Constantia" w:eastAsiaTheme="minorEastAsia" w:hAnsi="Constantia" w:cstheme="majorBidi"/>
          <w:b/>
          <w:bCs/>
          <w:i/>
          <w:iCs/>
        </w:rPr>
        <w:t>E.S.V =</w:t>
      </w:r>
      <w:r w:rsidR="007B2688" w:rsidRPr="00062264">
        <w:rPr>
          <w:rFonts w:ascii="Constantia" w:eastAsiaTheme="minorEastAsia" w:hAnsi="Constantia" w:cstheme="majorBidi"/>
          <w:b/>
          <w:bCs/>
          <w:i/>
          <w:iCs/>
          <w:color w:val="777777"/>
          <w:position w:val="-26"/>
          <w:lang w:val="en-US"/>
        </w:rPr>
        <w:object w:dxaOrig="1240" w:dyaOrig="639">
          <v:shape id="_x0000_i1032" type="#_x0000_t75" style="width:61.5pt;height:32.25pt" o:ole="">
            <v:imagedata r:id="rId27" o:title=""/>
          </v:shape>
          <o:OLEObject Type="Embed" ProgID="Equation.DSMT4" ShapeID="_x0000_i1032" DrawAspect="Content" ObjectID="_1591303706" r:id="rId28"/>
        </w:object>
      </w:r>
      <w:r w:rsidR="007B2688" w:rsidRPr="00062264">
        <w:rPr>
          <w:rFonts w:ascii="Constantia" w:eastAsiaTheme="minorEastAsia" w:hAnsi="Constantia" w:cstheme="majorBidi"/>
          <w:b/>
          <w:bCs/>
          <w:i/>
          <w:iCs/>
        </w:rPr>
        <w:t>%</w:t>
      </w:r>
      <w:r w:rsidR="0047272B" w:rsidRPr="00062264">
        <w:rPr>
          <w:rFonts w:ascii="Constantia" w:eastAsiaTheme="minorEastAsia" w:hAnsi="Constantia" w:cstheme="majorBidi"/>
          <w:b/>
          <w:bCs/>
          <w:i/>
          <w:iCs/>
          <w:color w:val="777777"/>
          <w:sz w:val="18"/>
          <w:szCs w:val="18"/>
        </w:rPr>
        <w:t xml:space="preserve">     </w:t>
      </w:r>
      <w:r w:rsidR="0047272B" w:rsidRPr="00062264">
        <w:rPr>
          <w:rFonts w:ascii="Constantia" w:eastAsiaTheme="minorEastAsia" w:hAnsi="Constantia" w:cstheme="majorBidi"/>
          <w:b/>
          <w:bCs/>
          <w:i/>
          <w:iCs/>
          <w:sz w:val="18"/>
          <w:szCs w:val="18"/>
        </w:rPr>
        <w:t>;</w:t>
      </w:r>
      <w:r w:rsidR="0047272B" w:rsidRPr="00062264">
        <w:rPr>
          <w:rFonts w:ascii="Constantia" w:eastAsiaTheme="minorEastAsia" w:hAnsi="Constantia" w:cstheme="majorBidi"/>
          <w:b/>
          <w:bCs/>
          <w:i/>
          <w:iCs/>
          <w:color w:val="777777"/>
          <w:sz w:val="18"/>
          <w:szCs w:val="18"/>
        </w:rPr>
        <w:t xml:space="preserve">   </w:t>
      </w:r>
    </w:p>
    <w:p w:rsidR="00867426" w:rsidRPr="00062264" w:rsidRDefault="0047272B" w:rsidP="00F43390">
      <w:pPr>
        <w:spacing w:line="240" w:lineRule="auto"/>
        <w:rPr>
          <w:rFonts w:ascii="Constantia" w:eastAsiaTheme="minorEastAsia" w:hAnsi="Constantia" w:cstheme="majorBidi"/>
          <w:b/>
          <w:bCs/>
          <w:i/>
          <w:iCs/>
          <w:color w:val="777777"/>
          <w:sz w:val="18"/>
          <w:szCs w:val="18"/>
        </w:rPr>
      </w:pPr>
      <w:r w:rsidRPr="00062264">
        <w:rPr>
          <w:rFonts w:ascii="Constantia" w:eastAsiaTheme="minorEastAsia" w:hAnsi="Constantia" w:cstheme="majorBidi"/>
          <w:b/>
          <w:bCs/>
          <w:i/>
          <w:iCs/>
          <w:color w:val="777777"/>
          <w:sz w:val="18"/>
          <w:szCs w:val="18"/>
        </w:rPr>
        <w:t xml:space="preserve"> </w:t>
      </w:r>
      <w:r w:rsidR="00867426" w:rsidRPr="00062264">
        <w:rPr>
          <w:rFonts w:ascii="Constantia" w:eastAsiaTheme="minorEastAsia" w:hAnsi="Constantia" w:cstheme="majorBidi"/>
          <w:b/>
          <w:bCs/>
          <w:i/>
          <w:iCs/>
          <w:sz w:val="24"/>
          <w:szCs w:val="24"/>
        </w:rPr>
        <w:t>Où  h</w:t>
      </w:r>
      <w:r w:rsidR="00867426" w:rsidRPr="00062264">
        <w:rPr>
          <w:rFonts w:ascii="Constantia" w:eastAsiaTheme="minorEastAsia" w:hAnsi="Constantia" w:cstheme="majorBidi"/>
          <w:b/>
          <w:bCs/>
          <w:i/>
          <w:iCs/>
          <w:sz w:val="24"/>
          <w:szCs w:val="24"/>
          <w:vertAlign w:val="subscript"/>
        </w:rPr>
        <w:t xml:space="preserve">2 </w:t>
      </w:r>
      <m:oMath>
        <m:r>
          <m:rPr>
            <m:sty m:val="bi"/>
          </m:rPr>
          <w:rPr>
            <w:rFonts w:ascii="Cambria Math" w:eastAsiaTheme="minorEastAsia" w:hAnsi="Constantia" w:cstheme="majorBidi"/>
            <w:sz w:val="28"/>
            <w:szCs w:val="28"/>
            <w:vertAlign w:val="subscript"/>
          </w:rPr>
          <m:t>&lt;</m:t>
        </m:r>
        <m:r>
          <w:rPr>
            <w:rFonts w:ascii="Cambria Math" w:eastAsiaTheme="minorEastAsia" w:hAnsi="Constantia" w:cstheme="majorBidi"/>
            <w:sz w:val="28"/>
            <w:szCs w:val="28"/>
            <w:vertAlign w:val="subscript"/>
          </w:rPr>
          <m:t xml:space="preserve"> </m:t>
        </m:r>
      </m:oMath>
      <w:r w:rsidR="00867426" w:rsidRPr="00062264">
        <w:rPr>
          <w:rFonts w:ascii="Constantia" w:eastAsiaTheme="minorEastAsia" w:hAnsi="Constantia" w:cstheme="majorBidi"/>
          <w:b/>
          <w:bCs/>
          <w:i/>
          <w:iCs/>
          <w:sz w:val="24"/>
          <w:szCs w:val="24"/>
        </w:rPr>
        <w:t>h</w:t>
      </w:r>
      <w:r w:rsidR="00867426" w:rsidRPr="00062264">
        <w:rPr>
          <w:rFonts w:ascii="Constantia" w:eastAsiaTheme="minorEastAsia" w:hAnsi="Constantia" w:cstheme="majorBidi"/>
          <w:b/>
          <w:bCs/>
          <w:i/>
          <w:iCs/>
          <w:sz w:val="24"/>
          <w:szCs w:val="24"/>
          <w:vertAlign w:val="subscript"/>
        </w:rPr>
        <w:t>1</w:t>
      </w:r>
    </w:p>
    <w:p w:rsidR="001A3223" w:rsidRPr="00062264" w:rsidRDefault="00743CC5" w:rsidP="003763BE">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Introduire le piston dans l’éprouvette et laisser descendre doucement jusqu’à ce qu’il repose sur le sédiment. A cet instant bloquer le bouchon du piston, soit h’</w:t>
      </w:r>
      <w:r w:rsidRPr="00062264">
        <w:rPr>
          <w:rFonts w:ascii="Constantia" w:hAnsi="Constantia" w:cstheme="majorBidi"/>
          <w:vertAlign w:val="subscript"/>
        </w:rPr>
        <w:t xml:space="preserve">2 </w:t>
      </w:r>
      <w:r w:rsidRPr="00062264">
        <w:rPr>
          <w:rFonts w:ascii="Constantia" w:hAnsi="Constantia" w:cstheme="majorBidi"/>
        </w:rPr>
        <w:t>la hauteur lue et correspondante à la hauteur de la partie sédimentée.</w:t>
      </w:r>
    </w:p>
    <w:p w:rsidR="00743CC5" w:rsidRPr="00062264" w:rsidRDefault="00743CC5" w:rsidP="00E24531">
      <w:pPr>
        <w:autoSpaceDE w:val="0"/>
        <w:autoSpaceDN w:val="0"/>
        <w:adjustRightInd w:val="0"/>
        <w:spacing w:after="0" w:line="240" w:lineRule="auto"/>
        <w:rPr>
          <w:rFonts w:ascii="Constantia" w:hAnsi="Constantia" w:cstheme="majorBidi"/>
          <w:sz w:val="10"/>
          <w:szCs w:val="10"/>
        </w:rPr>
      </w:pPr>
    </w:p>
    <w:p w:rsidR="003325B6" w:rsidRPr="0095319C" w:rsidRDefault="00743CC5" w:rsidP="0095319C">
      <w:pPr>
        <w:spacing w:line="240" w:lineRule="auto"/>
        <w:rPr>
          <w:rFonts w:ascii="Constantia" w:eastAsiaTheme="minorEastAsia" w:hAnsi="Constantia" w:cstheme="majorBidi"/>
          <w:b/>
          <w:bCs/>
          <w:i/>
          <w:iCs/>
        </w:rPr>
      </w:pPr>
      <w:r w:rsidRPr="00062264">
        <w:rPr>
          <w:rFonts w:ascii="Constantia" w:eastAsiaTheme="minorEastAsia" w:hAnsi="Constantia" w:cstheme="majorBidi"/>
          <w:b/>
          <w:bCs/>
          <w:i/>
          <w:iCs/>
        </w:rPr>
        <w:t>E.S.P =</w:t>
      </w:r>
      <w:r w:rsidR="00385827" w:rsidRPr="00062264">
        <w:rPr>
          <w:rFonts w:ascii="Constantia" w:eastAsiaTheme="minorEastAsia" w:hAnsi="Constantia" w:cstheme="majorBidi"/>
          <w:b/>
          <w:bCs/>
          <w:i/>
          <w:iCs/>
          <w:color w:val="777777"/>
          <w:position w:val="-28"/>
        </w:rPr>
        <w:object w:dxaOrig="1280" w:dyaOrig="680">
          <v:shape id="_x0000_i1033" type="#_x0000_t75" style="width:63.75pt;height:33pt" o:ole="">
            <v:imagedata r:id="rId29" o:title=""/>
          </v:shape>
          <o:OLEObject Type="Embed" ProgID="Equation.DSMT4" ShapeID="_x0000_i1033" DrawAspect="Content" ObjectID="_1591303707" r:id="rId30"/>
        </w:object>
      </w:r>
      <w:r w:rsidR="00385827" w:rsidRPr="00062264">
        <w:rPr>
          <w:rFonts w:ascii="Constantia" w:eastAsiaTheme="minorEastAsia" w:hAnsi="Constantia" w:cstheme="majorBidi"/>
          <w:b/>
          <w:bCs/>
          <w:i/>
          <w:iCs/>
        </w:rPr>
        <w:t>%</w:t>
      </w:r>
    </w:p>
    <w:tbl>
      <w:tblPr>
        <w:tblStyle w:val="Grilledutableau"/>
        <w:tblW w:w="0" w:type="auto"/>
        <w:jc w:val="center"/>
        <w:tblInd w:w="250"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988"/>
        <w:gridCol w:w="1104"/>
        <w:gridCol w:w="1117"/>
        <w:gridCol w:w="1118"/>
        <w:gridCol w:w="1332"/>
        <w:gridCol w:w="1124"/>
        <w:gridCol w:w="1163"/>
        <w:gridCol w:w="1319"/>
      </w:tblGrid>
      <w:tr w:rsidR="003325B6" w:rsidRPr="00062264" w:rsidTr="008F02E2">
        <w:trPr>
          <w:trHeight w:val="562"/>
          <w:jc w:val="center"/>
        </w:trPr>
        <w:tc>
          <w:tcPr>
            <w:tcW w:w="988" w:type="dxa"/>
            <w:tcBorders>
              <w:bottom w:val="single" w:sz="4" w:space="0" w:color="0000CC"/>
              <w:right w:val="single" w:sz="4" w:space="0" w:color="0000CC"/>
            </w:tcBorders>
          </w:tcPr>
          <w:p w:rsidR="003325B6" w:rsidRPr="00062264" w:rsidRDefault="003325B6" w:rsidP="00AA0176">
            <w:pPr>
              <w:jc w:val="center"/>
              <w:rPr>
                <w:rFonts w:ascii="Constantia" w:hAnsi="Constantia" w:cstheme="majorBidi"/>
                <w:b/>
                <w:bCs/>
                <w:sz w:val="24"/>
                <w:szCs w:val="24"/>
              </w:rPr>
            </w:pPr>
            <w:r w:rsidRPr="00062264">
              <w:rPr>
                <w:rFonts w:ascii="Constantia" w:hAnsi="Constantia" w:cstheme="majorBidi"/>
                <w:b/>
                <w:bCs/>
                <w:sz w:val="24"/>
                <w:szCs w:val="24"/>
              </w:rPr>
              <w:t>Essai</w:t>
            </w:r>
          </w:p>
        </w:tc>
        <w:tc>
          <w:tcPr>
            <w:tcW w:w="1104" w:type="dxa"/>
            <w:tcBorders>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b/>
                <w:bCs/>
                <w:sz w:val="24"/>
                <w:szCs w:val="24"/>
                <w:vertAlign w:val="subscript"/>
              </w:rPr>
            </w:pPr>
            <w:r w:rsidRPr="00062264">
              <w:rPr>
                <w:rFonts w:ascii="Constantia" w:hAnsi="Constantia" w:cstheme="majorBidi"/>
                <w:b/>
                <w:bCs/>
                <w:sz w:val="24"/>
                <w:szCs w:val="24"/>
              </w:rPr>
              <w:t xml:space="preserve"> h</w:t>
            </w:r>
            <w:r w:rsidRPr="00062264">
              <w:rPr>
                <w:rFonts w:ascii="Constantia" w:hAnsi="Constantia" w:cstheme="majorBidi"/>
                <w:b/>
                <w:bCs/>
                <w:sz w:val="24"/>
                <w:szCs w:val="24"/>
                <w:vertAlign w:val="subscript"/>
              </w:rPr>
              <w:t>1</w:t>
            </w:r>
          </w:p>
        </w:tc>
        <w:tc>
          <w:tcPr>
            <w:tcW w:w="1117" w:type="dxa"/>
            <w:tcBorders>
              <w:left w:val="single" w:sz="4" w:space="0" w:color="0000CC"/>
              <w:bottom w:val="single" w:sz="4" w:space="0" w:color="0000CC"/>
              <w:right w:val="single" w:sz="4" w:space="0" w:color="0000CC"/>
            </w:tcBorders>
          </w:tcPr>
          <w:p w:rsidR="003325B6" w:rsidRPr="00062264" w:rsidRDefault="003325B6" w:rsidP="00AA0176">
            <w:pPr>
              <w:jc w:val="center"/>
              <w:rPr>
                <w:rFonts w:ascii="Constantia" w:hAnsi="Constantia" w:cstheme="majorBidi"/>
                <w:b/>
                <w:bCs/>
                <w:sz w:val="24"/>
                <w:szCs w:val="24"/>
              </w:rPr>
            </w:pPr>
            <w:r w:rsidRPr="00062264">
              <w:rPr>
                <w:rFonts w:ascii="Constantia" w:hAnsi="Constantia" w:cstheme="majorBidi"/>
                <w:b/>
                <w:bCs/>
                <w:sz w:val="24"/>
                <w:szCs w:val="24"/>
              </w:rPr>
              <w:t>h</w:t>
            </w:r>
            <w:r w:rsidRPr="00062264">
              <w:rPr>
                <w:rFonts w:ascii="Constantia" w:hAnsi="Constantia" w:cstheme="majorBidi"/>
                <w:b/>
                <w:bCs/>
                <w:sz w:val="24"/>
                <w:szCs w:val="24"/>
                <w:vertAlign w:val="subscript"/>
              </w:rPr>
              <w:t xml:space="preserve">2 </w:t>
            </w:r>
            <w:r w:rsidRPr="00062264">
              <w:rPr>
                <w:rFonts w:ascii="Constantia" w:hAnsi="Constantia" w:cstheme="majorBidi"/>
                <w:b/>
                <w:bCs/>
                <w:sz w:val="20"/>
                <w:szCs w:val="20"/>
              </w:rPr>
              <w:t>(cm)</w:t>
            </w:r>
          </w:p>
        </w:tc>
        <w:tc>
          <w:tcPr>
            <w:tcW w:w="1118" w:type="dxa"/>
            <w:tcBorders>
              <w:left w:val="single" w:sz="4" w:space="0" w:color="0000CC"/>
              <w:bottom w:val="single" w:sz="4" w:space="0" w:color="0000CC"/>
              <w:right w:val="single" w:sz="4" w:space="0" w:color="0000CC"/>
            </w:tcBorders>
          </w:tcPr>
          <w:p w:rsidR="003325B6" w:rsidRPr="00062264" w:rsidRDefault="003325B6" w:rsidP="008F02E2">
            <w:pPr>
              <w:rPr>
                <w:rFonts w:ascii="Constantia" w:hAnsi="Constantia" w:cstheme="majorBidi"/>
                <w:b/>
                <w:bCs/>
                <w:sz w:val="24"/>
                <w:szCs w:val="24"/>
              </w:rPr>
            </w:pPr>
            <w:r w:rsidRPr="00062264">
              <w:rPr>
                <w:rFonts w:ascii="Constantia" w:hAnsi="Constantia" w:cstheme="majorBidi"/>
                <w:b/>
                <w:bCs/>
                <w:sz w:val="24"/>
                <w:szCs w:val="24"/>
              </w:rPr>
              <w:t>E.S.V</w:t>
            </w:r>
            <w:r w:rsidRPr="00062264">
              <w:rPr>
                <w:rFonts w:ascii="Constantia" w:hAnsi="Constantia" w:cstheme="majorBidi"/>
                <w:b/>
                <w:bCs/>
              </w:rPr>
              <w:t>%</w:t>
            </w:r>
          </w:p>
        </w:tc>
        <w:tc>
          <w:tcPr>
            <w:tcW w:w="1332" w:type="dxa"/>
            <w:tcBorders>
              <w:left w:val="single" w:sz="4" w:space="0" w:color="0000CC"/>
              <w:bottom w:val="single" w:sz="4" w:space="0" w:color="0000CC"/>
              <w:right w:val="single" w:sz="4" w:space="0" w:color="0000CC"/>
            </w:tcBorders>
          </w:tcPr>
          <w:p w:rsidR="003325B6" w:rsidRPr="00062264" w:rsidRDefault="003325B6" w:rsidP="00AA0176">
            <w:pPr>
              <w:jc w:val="center"/>
              <w:rPr>
                <w:rFonts w:ascii="Constantia" w:hAnsi="Constantia" w:cstheme="majorBidi"/>
                <w:b/>
                <w:bCs/>
                <w:sz w:val="24"/>
                <w:szCs w:val="24"/>
              </w:rPr>
            </w:pPr>
            <w:r w:rsidRPr="00062264">
              <w:rPr>
                <w:rFonts w:ascii="Constantia" w:hAnsi="Constantia" w:cstheme="majorBidi"/>
                <w:b/>
                <w:bCs/>
                <w:sz w:val="24"/>
                <w:szCs w:val="24"/>
              </w:rPr>
              <w:t>E.S.V</w:t>
            </w:r>
            <w:r w:rsidRPr="00062264">
              <w:rPr>
                <w:rFonts w:ascii="Constantia" w:hAnsi="Constantia" w:cstheme="majorBidi"/>
                <w:b/>
                <w:bCs/>
                <w:sz w:val="18"/>
                <w:szCs w:val="18"/>
              </w:rPr>
              <w:t>moy</w:t>
            </w:r>
          </w:p>
        </w:tc>
        <w:tc>
          <w:tcPr>
            <w:tcW w:w="1124" w:type="dxa"/>
            <w:tcBorders>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b/>
                <w:bCs/>
                <w:sz w:val="24"/>
                <w:szCs w:val="24"/>
              </w:rPr>
            </w:pPr>
            <w:r w:rsidRPr="00062264">
              <w:rPr>
                <w:rFonts w:ascii="Constantia" w:hAnsi="Constantia" w:cstheme="majorBidi"/>
                <w:b/>
                <w:bCs/>
                <w:sz w:val="24"/>
                <w:szCs w:val="24"/>
              </w:rPr>
              <w:t>H’</w:t>
            </w:r>
            <w:r w:rsidRPr="00062264">
              <w:rPr>
                <w:rFonts w:ascii="Constantia" w:hAnsi="Constantia" w:cstheme="majorBidi"/>
                <w:b/>
                <w:bCs/>
                <w:sz w:val="24"/>
                <w:szCs w:val="24"/>
                <w:vertAlign w:val="subscript"/>
              </w:rPr>
              <w:t>2</w:t>
            </w:r>
            <w:r w:rsidRPr="00062264">
              <w:rPr>
                <w:rFonts w:ascii="Constantia" w:hAnsi="Constantia" w:cstheme="majorBidi"/>
                <w:b/>
                <w:bCs/>
                <w:sz w:val="20"/>
                <w:szCs w:val="20"/>
              </w:rPr>
              <w:t>(cm)</w:t>
            </w:r>
          </w:p>
        </w:tc>
        <w:tc>
          <w:tcPr>
            <w:tcW w:w="1163" w:type="dxa"/>
            <w:tcBorders>
              <w:left w:val="single" w:sz="4" w:space="0" w:color="0000CC"/>
              <w:bottom w:val="single" w:sz="4" w:space="0" w:color="0000CC"/>
              <w:right w:val="single" w:sz="4" w:space="0" w:color="0000CC"/>
            </w:tcBorders>
          </w:tcPr>
          <w:p w:rsidR="003325B6" w:rsidRPr="00062264" w:rsidRDefault="003325B6" w:rsidP="00AA0176">
            <w:pPr>
              <w:jc w:val="center"/>
              <w:rPr>
                <w:rFonts w:ascii="Constantia" w:hAnsi="Constantia" w:cstheme="majorBidi"/>
                <w:b/>
                <w:bCs/>
                <w:sz w:val="24"/>
                <w:szCs w:val="24"/>
              </w:rPr>
            </w:pPr>
            <w:r w:rsidRPr="00062264">
              <w:rPr>
                <w:rFonts w:ascii="Constantia" w:hAnsi="Constantia" w:cstheme="majorBidi"/>
                <w:b/>
                <w:bCs/>
                <w:sz w:val="24"/>
                <w:szCs w:val="24"/>
              </w:rPr>
              <w:t>E.S.P </w:t>
            </w:r>
            <w:r w:rsidRPr="00062264">
              <w:rPr>
                <w:rFonts w:ascii="Constantia" w:hAnsi="Constantia" w:cstheme="majorBidi"/>
                <w:b/>
                <w:bCs/>
              </w:rPr>
              <w:t>%</w:t>
            </w:r>
          </w:p>
        </w:tc>
        <w:tc>
          <w:tcPr>
            <w:tcW w:w="1319" w:type="dxa"/>
            <w:tcBorders>
              <w:left w:val="single" w:sz="4" w:space="0" w:color="0000CC"/>
              <w:bottom w:val="single" w:sz="4" w:space="0" w:color="0000CC"/>
            </w:tcBorders>
          </w:tcPr>
          <w:p w:rsidR="003325B6" w:rsidRPr="00062264" w:rsidRDefault="003325B6" w:rsidP="00AA0176">
            <w:pPr>
              <w:jc w:val="center"/>
              <w:rPr>
                <w:rFonts w:ascii="Constantia" w:hAnsi="Constantia" w:cstheme="majorBidi"/>
                <w:b/>
                <w:bCs/>
                <w:color w:val="002060"/>
                <w:sz w:val="24"/>
                <w:szCs w:val="24"/>
              </w:rPr>
            </w:pPr>
            <w:r w:rsidRPr="00062264">
              <w:rPr>
                <w:rFonts w:ascii="Constantia" w:hAnsi="Constantia" w:cstheme="majorBidi"/>
                <w:b/>
                <w:bCs/>
                <w:sz w:val="24"/>
                <w:szCs w:val="24"/>
              </w:rPr>
              <w:t>E.S.P</w:t>
            </w:r>
            <w:r w:rsidRPr="00062264">
              <w:rPr>
                <w:rFonts w:ascii="Constantia" w:hAnsi="Constantia" w:cstheme="majorBidi"/>
                <w:b/>
                <w:bCs/>
                <w:sz w:val="18"/>
                <w:szCs w:val="18"/>
              </w:rPr>
              <w:t>moy</w:t>
            </w:r>
          </w:p>
        </w:tc>
      </w:tr>
      <w:tr w:rsidR="003325B6" w:rsidRPr="00062264" w:rsidTr="000B6365">
        <w:trPr>
          <w:trHeight w:val="198"/>
          <w:jc w:val="center"/>
        </w:trPr>
        <w:tc>
          <w:tcPr>
            <w:tcW w:w="988" w:type="dxa"/>
            <w:tcBorders>
              <w:top w:val="single" w:sz="4" w:space="0" w:color="0000CC"/>
              <w:bottom w:val="single" w:sz="4" w:space="0" w:color="0000CC"/>
              <w:right w:val="single" w:sz="4" w:space="0" w:color="0000CC"/>
            </w:tcBorders>
          </w:tcPr>
          <w:p w:rsidR="003325B6" w:rsidRPr="00062264" w:rsidRDefault="003325B6" w:rsidP="00AA0176">
            <w:pPr>
              <w:jc w:val="center"/>
              <w:rPr>
                <w:rFonts w:ascii="Constantia" w:hAnsi="Constantia" w:cstheme="majorBidi"/>
              </w:rPr>
            </w:pPr>
            <w:r w:rsidRPr="00062264">
              <w:rPr>
                <w:rFonts w:ascii="Constantia" w:hAnsi="Constantia" w:cstheme="majorBidi"/>
              </w:rPr>
              <w:t>1</w:t>
            </w:r>
          </w:p>
        </w:tc>
        <w:tc>
          <w:tcPr>
            <w:tcW w:w="1104"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10.2</w:t>
            </w:r>
          </w:p>
        </w:tc>
        <w:tc>
          <w:tcPr>
            <w:tcW w:w="1117"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8.5</w:t>
            </w:r>
          </w:p>
        </w:tc>
        <w:tc>
          <w:tcPr>
            <w:tcW w:w="1118"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83.33</w:t>
            </w:r>
          </w:p>
        </w:tc>
        <w:tc>
          <w:tcPr>
            <w:tcW w:w="1332" w:type="dxa"/>
            <w:tcBorders>
              <w:top w:val="single" w:sz="4" w:space="0" w:color="0000CC"/>
              <w:left w:val="single" w:sz="4" w:space="0" w:color="0000CC"/>
              <w:bottom w:val="nil"/>
              <w:right w:val="single" w:sz="4" w:space="0" w:color="0000CC"/>
            </w:tcBorders>
            <w:shd w:val="clear" w:color="auto" w:fill="D9D9D9" w:themeFill="background1" w:themeFillShade="D9"/>
          </w:tcPr>
          <w:p w:rsidR="003325B6" w:rsidRPr="00062264" w:rsidRDefault="003325B6" w:rsidP="00AA0176">
            <w:pPr>
              <w:jc w:val="center"/>
              <w:rPr>
                <w:rFonts w:ascii="Constantia" w:hAnsi="Constantia" w:cstheme="majorBidi"/>
              </w:rPr>
            </w:pPr>
          </w:p>
        </w:tc>
        <w:tc>
          <w:tcPr>
            <w:tcW w:w="1124"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w:t>
            </w:r>
          </w:p>
        </w:tc>
        <w:tc>
          <w:tcPr>
            <w:tcW w:w="1163"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78.43</w:t>
            </w:r>
          </w:p>
        </w:tc>
        <w:tc>
          <w:tcPr>
            <w:tcW w:w="1319" w:type="dxa"/>
            <w:tcBorders>
              <w:top w:val="single" w:sz="4" w:space="0" w:color="0000CC"/>
              <w:left w:val="single" w:sz="4" w:space="0" w:color="0000CC"/>
              <w:bottom w:val="nil"/>
            </w:tcBorders>
            <w:shd w:val="clear" w:color="auto" w:fill="D9D9D9" w:themeFill="background1" w:themeFillShade="D9"/>
          </w:tcPr>
          <w:p w:rsidR="003325B6" w:rsidRPr="00062264" w:rsidRDefault="003325B6" w:rsidP="00AA0176">
            <w:pPr>
              <w:jc w:val="center"/>
              <w:rPr>
                <w:rFonts w:ascii="Constantia" w:hAnsi="Constantia" w:cstheme="majorBidi"/>
              </w:rPr>
            </w:pPr>
          </w:p>
        </w:tc>
      </w:tr>
      <w:tr w:rsidR="003325B6" w:rsidRPr="00062264" w:rsidTr="000B6365">
        <w:trPr>
          <w:trHeight w:val="247"/>
          <w:jc w:val="center"/>
        </w:trPr>
        <w:tc>
          <w:tcPr>
            <w:tcW w:w="988" w:type="dxa"/>
            <w:tcBorders>
              <w:top w:val="single" w:sz="4" w:space="0" w:color="0000CC"/>
              <w:bottom w:val="single" w:sz="4" w:space="0" w:color="0000CC"/>
              <w:right w:val="single" w:sz="4" w:space="0" w:color="0000CC"/>
            </w:tcBorders>
          </w:tcPr>
          <w:p w:rsidR="003325B6" w:rsidRPr="00062264" w:rsidRDefault="003325B6" w:rsidP="00AA0176">
            <w:pPr>
              <w:jc w:val="center"/>
              <w:rPr>
                <w:rFonts w:ascii="Constantia" w:hAnsi="Constantia" w:cstheme="majorBidi"/>
              </w:rPr>
            </w:pPr>
            <w:r w:rsidRPr="00062264">
              <w:rPr>
                <w:rFonts w:ascii="Constantia" w:hAnsi="Constantia" w:cstheme="majorBidi"/>
              </w:rPr>
              <w:t>2</w:t>
            </w:r>
          </w:p>
        </w:tc>
        <w:tc>
          <w:tcPr>
            <w:tcW w:w="1104"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10.1</w:t>
            </w:r>
          </w:p>
        </w:tc>
        <w:tc>
          <w:tcPr>
            <w:tcW w:w="1117"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8.35</w:t>
            </w:r>
          </w:p>
        </w:tc>
        <w:tc>
          <w:tcPr>
            <w:tcW w:w="1118"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82.67</w:t>
            </w:r>
          </w:p>
        </w:tc>
        <w:tc>
          <w:tcPr>
            <w:tcW w:w="1332" w:type="dxa"/>
            <w:tcBorders>
              <w:top w:val="nil"/>
              <w:left w:val="single" w:sz="4" w:space="0" w:color="0000CC"/>
              <w:bottom w:val="nil"/>
              <w:right w:val="single" w:sz="4" w:space="0" w:color="0000CC"/>
            </w:tcBorders>
            <w:shd w:val="clear" w:color="auto" w:fill="D9D9D9" w:themeFill="background1" w:themeFillShade="D9"/>
          </w:tcPr>
          <w:p w:rsidR="003325B6" w:rsidRPr="00062264" w:rsidRDefault="003325B6" w:rsidP="00AA0176">
            <w:pPr>
              <w:jc w:val="center"/>
              <w:rPr>
                <w:rFonts w:ascii="Constantia" w:hAnsi="Constantia" w:cstheme="majorBidi"/>
                <w:b/>
                <w:bCs/>
              </w:rPr>
            </w:pPr>
            <w:r w:rsidRPr="00062264">
              <w:rPr>
                <w:rFonts w:ascii="Constantia" w:hAnsi="Constantia" w:cstheme="majorBidi"/>
                <w:b/>
                <w:bCs/>
              </w:rPr>
              <w:t>83.16</w:t>
            </w:r>
          </w:p>
        </w:tc>
        <w:tc>
          <w:tcPr>
            <w:tcW w:w="1124"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8.1</w:t>
            </w:r>
          </w:p>
        </w:tc>
        <w:tc>
          <w:tcPr>
            <w:tcW w:w="1163" w:type="dxa"/>
            <w:tcBorders>
              <w:top w:val="single" w:sz="4" w:space="0" w:color="0000CC"/>
              <w:left w:val="single" w:sz="4" w:space="0" w:color="0000CC"/>
              <w:bottom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80.19</w:t>
            </w:r>
          </w:p>
        </w:tc>
        <w:tc>
          <w:tcPr>
            <w:tcW w:w="1319" w:type="dxa"/>
            <w:tcBorders>
              <w:top w:val="nil"/>
              <w:left w:val="single" w:sz="4" w:space="0" w:color="0000CC"/>
              <w:bottom w:val="nil"/>
            </w:tcBorders>
            <w:shd w:val="clear" w:color="auto" w:fill="D9D9D9" w:themeFill="background1" w:themeFillShade="D9"/>
          </w:tcPr>
          <w:p w:rsidR="003325B6" w:rsidRPr="00062264" w:rsidRDefault="003325B6" w:rsidP="00AA0176">
            <w:pPr>
              <w:jc w:val="center"/>
              <w:rPr>
                <w:rFonts w:ascii="Constantia" w:hAnsi="Constantia" w:cstheme="majorBidi"/>
                <w:b/>
                <w:bCs/>
              </w:rPr>
            </w:pPr>
            <w:r w:rsidRPr="00062264">
              <w:rPr>
                <w:rFonts w:ascii="Constantia" w:hAnsi="Constantia" w:cstheme="majorBidi"/>
                <w:b/>
                <w:bCs/>
              </w:rPr>
              <w:t>79.54</w:t>
            </w:r>
          </w:p>
        </w:tc>
      </w:tr>
      <w:tr w:rsidR="003325B6" w:rsidRPr="00062264" w:rsidTr="000B6365">
        <w:trPr>
          <w:trHeight w:val="261"/>
          <w:jc w:val="center"/>
        </w:trPr>
        <w:tc>
          <w:tcPr>
            <w:tcW w:w="988" w:type="dxa"/>
            <w:tcBorders>
              <w:top w:val="single" w:sz="4" w:space="0" w:color="0000CC"/>
              <w:right w:val="single" w:sz="4" w:space="0" w:color="0000CC"/>
            </w:tcBorders>
          </w:tcPr>
          <w:p w:rsidR="003325B6" w:rsidRPr="00062264" w:rsidRDefault="003325B6" w:rsidP="00AA0176">
            <w:pPr>
              <w:jc w:val="center"/>
              <w:rPr>
                <w:rFonts w:ascii="Constantia" w:hAnsi="Constantia" w:cstheme="majorBidi"/>
              </w:rPr>
            </w:pPr>
            <w:r w:rsidRPr="00062264">
              <w:rPr>
                <w:rFonts w:ascii="Constantia" w:hAnsi="Constantia" w:cstheme="majorBidi"/>
              </w:rPr>
              <w:t>3</w:t>
            </w:r>
          </w:p>
        </w:tc>
        <w:tc>
          <w:tcPr>
            <w:tcW w:w="1104" w:type="dxa"/>
            <w:tcBorders>
              <w:top w:val="single" w:sz="4" w:space="0" w:color="0000CC"/>
              <w:left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10</w:t>
            </w:r>
          </w:p>
        </w:tc>
        <w:tc>
          <w:tcPr>
            <w:tcW w:w="1117" w:type="dxa"/>
            <w:tcBorders>
              <w:top w:val="single" w:sz="4" w:space="0" w:color="0000CC"/>
              <w:left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8.35</w:t>
            </w:r>
          </w:p>
        </w:tc>
        <w:tc>
          <w:tcPr>
            <w:tcW w:w="1118" w:type="dxa"/>
            <w:tcBorders>
              <w:top w:val="single" w:sz="4" w:space="0" w:color="0000CC"/>
              <w:left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83.5</w:t>
            </w:r>
          </w:p>
        </w:tc>
        <w:tc>
          <w:tcPr>
            <w:tcW w:w="1332" w:type="dxa"/>
            <w:tcBorders>
              <w:top w:val="nil"/>
              <w:left w:val="single" w:sz="4" w:space="0" w:color="0000CC"/>
              <w:bottom w:val="threeDEngrave" w:sz="6" w:space="0" w:color="auto"/>
              <w:right w:val="single" w:sz="4" w:space="0" w:color="0000CC"/>
            </w:tcBorders>
            <w:shd w:val="clear" w:color="auto" w:fill="D9D9D9" w:themeFill="background1" w:themeFillShade="D9"/>
          </w:tcPr>
          <w:p w:rsidR="003325B6" w:rsidRPr="00062264" w:rsidRDefault="003325B6" w:rsidP="00AA0176">
            <w:pPr>
              <w:jc w:val="center"/>
              <w:rPr>
                <w:rFonts w:ascii="Constantia" w:hAnsi="Constantia" w:cstheme="majorBidi"/>
              </w:rPr>
            </w:pPr>
          </w:p>
        </w:tc>
        <w:tc>
          <w:tcPr>
            <w:tcW w:w="1124" w:type="dxa"/>
            <w:tcBorders>
              <w:top w:val="single" w:sz="4" w:space="0" w:color="0000CC"/>
              <w:left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w:t>
            </w:r>
          </w:p>
        </w:tc>
        <w:tc>
          <w:tcPr>
            <w:tcW w:w="1163" w:type="dxa"/>
            <w:tcBorders>
              <w:top w:val="single" w:sz="4" w:space="0" w:color="0000CC"/>
              <w:left w:val="single" w:sz="4" w:space="0" w:color="0000CC"/>
              <w:right w:val="single" w:sz="4" w:space="0" w:color="0000CC"/>
            </w:tcBorders>
          </w:tcPr>
          <w:p w:rsidR="003325B6" w:rsidRPr="00062264" w:rsidRDefault="003325B6" w:rsidP="00AA0176">
            <w:pPr>
              <w:rPr>
                <w:rFonts w:ascii="Constantia" w:hAnsi="Constantia" w:cstheme="majorBidi"/>
              </w:rPr>
            </w:pPr>
            <w:r w:rsidRPr="00062264">
              <w:rPr>
                <w:rFonts w:ascii="Constantia" w:hAnsi="Constantia" w:cstheme="majorBidi"/>
              </w:rPr>
              <w:t xml:space="preserve"> 80</w:t>
            </w:r>
          </w:p>
        </w:tc>
        <w:tc>
          <w:tcPr>
            <w:tcW w:w="1319" w:type="dxa"/>
            <w:tcBorders>
              <w:top w:val="nil"/>
              <w:left w:val="single" w:sz="4" w:space="0" w:color="0000CC"/>
              <w:bottom w:val="threeDEngrave" w:sz="6" w:space="0" w:color="auto"/>
            </w:tcBorders>
            <w:shd w:val="clear" w:color="auto" w:fill="D9D9D9" w:themeFill="background1" w:themeFillShade="D9"/>
          </w:tcPr>
          <w:p w:rsidR="003325B6" w:rsidRPr="00062264" w:rsidRDefault="003325B6" w:rsidP="00AA0176">
            <w:pPr>
              <w:jc w:val="center"/>
              <w:rPr>
                <w:rFonts w:ascii="Constantia" w:hAnsi="Constantia" w:cstheme="majorBidi"/>
              </w:rPr>
            </w:pPr>
          </w:p>
        </w:tc>
      </w:tr>
    </w:tbl>
    <w:p w:rsidR="003325B6" w:rsidRPr="00062264" w:rsidRDefault="003325B6" w:rsidP="003325B6">
      <w:pPr>
        <w:spacing w:line="240" w:lineRule="auto"/>
        <w:rPr>
          <w:rFonts w:ascii="Constantia" w:hAnsi="Constantia" w:cstheme="majorBidi"/>
          <w:b/>
          <w:bCs/>
          <w:i/>
          <w:iCs/>
          <w:sz w:val="2"/>
          <w:szCs w:val="2"/>
        </w:rPr>
      </w:pPr>
    </w:p>
    <w:p w:rsidR="003325B6" w:rsidRPr="00062264" w:rsidRDefault="003325B6" w:rsidP="008F02E2">
      <w:pPr>
        <w:spacing w:line="360" w:lineRule="auto"/>
        <w:jc w:val="center"/>
        <w:rPr>
          <w:rFonts w:ascii="Constantia" w:hAnsi="Constantia" w:cstheme="majorBidi"/>
          <w:sz w:val="20"/>
          <w:szCs w:val="20"/>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 xml:space="preserve">I.11: </w:t>
      </w:r>
      <w:r w:rsidRPr="00062264">
        <w:rPr>
          <w:rFonts w:ascii="Constantia" w:hAnsi="Constantia" w:cstheme="majorBidi"/>
        </w:rPr>
        <w:t>Les résultats d'équivalent du sable de Djamaa.</w:t>
      </w:r>
    </w:p>
    <w:p w:rsidR="00C30C96" w:rsidRPr="00062264" w:rsidRDefault="000F69AE" w:rsidP="00C35458">
      <w:pPr>
        <w:spacing w:line="360" w:lineRule="auto"/>
        <w:jc w:val="center"/>
        <w:rPr>
          <w:rFonts w:ascii="Constantia" w:hAnsi="Constantia" w:cstheme="majorBidi"/>
        </w:rPr>
      </w:pPr>
      <w:r w:rsidRPr="00062264">
        <w:rPr>
          <w:rFonts w:ascii="Constantia" w:eastAsiaTheme="minorEastAsia" w:hAnsi="Constantia" w:cstheme="majorBidi"/>
          <w:b/>
          <w:noProof/>
          <w:color w:val="777777"/>
          <w:sz w:val="24"/>
          <w:szCs w:val="24"/>
          <w:lang w:eastAsia="fr-FR"/>
        </w:rPr>
        <w:drawing>
          <wp:inline distT="0" distB="0" distL="0" distR="0">
            <wp:extent cx="5269032" cy="2097657"/>
            <wp:effectExtent l="38100" t="57150" r="84018"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r="1603"/>
                    <a:stretch>
                      <a:fillRect/>
                    </a:stretch>
                  </pic:blipFill>
                  <pic:spPr bwMode="auto">
                    <a:xfrm>
                      <a:off x="0" y="0"/>
                      <a:ext cx="5269032" cy="2097657"/>
                    </a:xfrm>
                    <a:prstGeom prst="rect">
                      <a:avLst/>
                    </a:prstGeom>
                    <a:ln>
                      <a:noFill/>
                    </a:ln>
                    <a:effectLst>
                      <a:outerShdw blurRad="50800" dist="38100" dir="18900000" algn="bl" rotWithShape="0">
                        <a:prstClr val="black">
                          <a:alpha val="40000"/>
                        </a:prstClr>
                      </a:outerShdw>
                    </a:effectLst>
                  </pic:spPr>
                </pic:pic>
              </a:graphicData>
            </a:graphic>
          </wp:inline>
        </w:drawing>
      </w:r>
      <w:r w:rsidR="0034130E" w:rsidRPr="00062264">
        <w:rPr>
          <w:rFonts w:ascii="Constantia" w:hAnsi="Constantia" w:cstheme="majorBidi"/>
          <w:b/>
          <w:bCs/>
          <w:i/>
          <w:iCs/>
        </w:rPr>
        <w:t xml:space="preserve">   </w:t>
      </w:r>
      <w:r w:rsidR="00C35458" w:rsidRPr="00062264">
        <w:rPr>
          <w:rFonts w:ascii="Constantia" w:hAnsi="Constantia" w:cstheme="majorBidi"/>
          <w:b/>
          <w:bCs/>
          <w:i/>
          <w:iCs/>
        </w:rPr>
        <w:t xml:space="preserve">      </w:t>
      </w:r>
      <w:r w:rsidR="009B79F8" w:rsidRPr="00062264">
        <w:rPr>
          <w:rFonts w:ascii="Constantia" w:hAnsi="Constantia" w:cstheme="majorBidi"/>
          <w:b/>
          <w:bCs/>
          <w:i/>
          <w:iCs/>
        </w:rPr>
        <w:t>Tableau I</w:t>
      </w:r>
      <w:r w:rsidR="00FF2AA3">
        <w:rPr>
          <w:rFonts w:ascii="Constantia" w:hAnsi="Constantia" w:cstheme="majorBidi"/>
          <w:b/>
          <w:bCs/>
          <w:i/>
          <w:iCs/>
        </w:rPr>
        <w:t>I</w:t>
      </w:r>
      <w:r w:rsidR="009B79F8" w:rsidRPr="00062264">
        <w:rPr>
          <w:rFonts w:ascii="Constantia" w:hAnsi="Constantia" w:cstheme="majorBidi"/>
          <w:b/>
          <w:bCs/>
          <w:i/>
          <w:iCs/>
        </w:rPr>
        <w:t>I.</w:t>
      </w:r>
      <w:r w:rsidR="00C30C96" w:rsidRPr="00062264">
        <w:rPr>
          <w:rFonts w:ascii="Constantia" w:hAnsi="Constantia" w:cstheme="majorBidi"/>
          <w:b/>
          <w:bCs/>
          <w:i/>
          <w:iCs/>
        </w:rPr>
        <w:t>10</w:t>
      </w:r>
      <w:r w:rsidR="002F613D" w:rsidRPr="00062264">
        <w:rPr>
          <w:rFonts w:ascii="Constantia" w:hAnsi="Constantia" w:cstheme="majorBidi"/>
          <w:b/>
          <w:bCs/>
          <w:i/>
          <w:iCs/>
        </w:rPr>
        <w:t>:</w:t>
      </w:r>
      <w:r w:rsidR="002F613D" w:rsidRPr="00062264">
        <w:rPr>
          <w:rFonts w:ascii="Constantia" w:hAnsi="Constantia" w:cstheme="majorBidi"/>
          <w:b/>
          <w:bCs/>
        </w:rPr>
        <w:t xml:space="preserve"> </w:t>
      </w:r>
      <w:r w:rsidR="002F613D" w:rsidRPr="00062264">
        <w:rPr>
          <w:rFonts w:ascii="Constantia" w:hAnsi="Constantia" w:cstheme="majorBidi"/>
        </w:rPr>
        <w:t>les valeurs d’équivalent de sable indiquent la nature et qualité du sable.</w:t>
      </w:r>
    </w:p>
    <w:p w:rsidR="00F43390" w:rsidRPr="00062264" w:rsidRDefault="00F43390" w:rsidP="00F43390">
      <w:pPr>
        <w:spacing w:line="240" w:lineRule="auto"/>
        <w:jc w:val="center"/>
        <w:rPr>
          <w:rFonts w:ascii="Constantia" w:eastAsiaTheme="minorEastAsia" w:hAnsi="Constantia" w:cstheme="majorBidi"/>
          <w:b/>
          <w:color w:val="777777"/>
          <w:sz w:val="2"/>
          <w:szCs w:val="2"/>
        </w:rPr>
      </w:pPr>
    </w:p>
    <w:p w:rsidR="00CF6344" w:rsidRPr="00062264" w:rsidRDefault="00205AE6" w:rsidP="00CF6344">
      <w:pPr>
        <w:rPr>
          <w:rFonts w:ascii="Constantia" w:hAnsi="Constantia" w:cstheme="majorBidi"/>
          <w:b/>
          <w:bCs/>
          <w:i/>
          <w:iCs/>
          <w:sz w:val="20"/>
          <w:szCs w:val="20"/>
        </w:rPr>
      </w:pPr>
      <w:r w:rsidRPr="00205AE6">
        <w:rPr>
          <w:rFonts w:ascii="Constantia" w:hAnsi="Constantia" w:cstheme="majorBidi"/>
          <w:noProof/>
          <w:lang w:eastAsia="fr-FR"/>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93" type="#_x0000_t88" style="position:absolute;margin-left:131.5pt;margin-top:.55pt;width:3.7pt;height:39.55pt;z-index:251664384" filled="t" fillcolor="#4f81bd [3204]" strokecolor="black [3213]">
            <v:fill color2="fill lighten(51)" focusposition=".5,.5" focussize="" method="linear sigma" focus="100%" type="gradientRadial"/>
          </v:shape>
        </w:pict>
      </w:r>
      <w:r w:rsidR="00362CE6" w:rsidRPr="00062264">
        <w:rPr>
          <w:rFonts w:ascii="Constantia" w:hAnsi="Constantia" w:cstheme="majorBidi"/>
        </w:rPr>
        <w:t xml:space="preserve">              </w:t>
      </w:r>
      <w:r w:rsidR="0095319C">
        <w:rPr>
          <w:rFonts w:ascii="Constantia" w:hAnsi="Constantia" w:cstheme="majorBidi"/>
        </w:rPr>
        <w:t xml:space="preserve">   </w:t>
      </w:r>
      <w:r w:rsidR="00CF6344" w:rsidRPr="00062264">
        <w:rPr>
          <w:rFonts w:ascii="Constantia" w:hAnsi="Constantia" w:cstheme="majorBidi"/>
          <w:b/>
          <w:bCs/>
          <w:i/>
          <w:iCs/>
        </w:rPr>
        <w:t>75 &lt; E.S.V &lt; 85</w:t>
      </w:r>
    </w:p>
    <w:p w:rsidR="00362CE6" w:rsidRPr="00062264" w:rsidRDefault="000F69AE" w:rsidP="00F43390">
      <w:pPr>
        <w:spacing w:line="360" w:lineRule="auto"/>
        <w:jc w:val="both"/>
        <w:rPr>
          <w:rFonts w:ascii="Constantia" w:hAnsi="Constantia" w:cstheme="majorBidi"/>
          <w:sz w:val="20"/>
          <w:szCs w:val="20"/>
        </w:rPr>
      </w:pPr>
      <w:r w:rsidRPr="00062264">
        <w:rPr>
          <w:rFonts w:ascii="Constantia" w:eastAsiaTheme="minorEastAsia" w:hAnsi="Constantia" w:cstheme="majorBidi"/>
          <w:b/>
          <w:bCs/>
          <w:i/>
          <w:iCs/>
          <w:sz w:val="24"/>
          <w:szCs w:val="24"/>
        </w:rPr>
        <w:t>Donc </w:t>
      </w:r>
      <w:r w:rsidR="00F43390" w:rsidRPr="00062264">
        <w:rPr>
          <w:rFonts w:ascii="Constantia" w:eastAsiaTheme="minorEastAsia" w:hAnsi="Constantia" w:cstheme="majorBidi"/>
          <w:b/>
          <w:bCs/>
          <w:i/>
          <w:iCs/>
          <w:sz w:val="24"/>
          <w:szCs w:val="24"/>
        </w:rPr>
        <w:t>:</w:t>
      </w:r>
      <w:r w:rsidR="00F43390" w:rsidRPr="00062264">
        <w:rPr>
          <w:rFonts w:ascii="Constantia" w:eastAsiaTheme="minorEastAsia" w:hAnsi="Constantia" w:cstheme="majorBidi"/>
          <w:b/>
          <w:bCs/>
          <w:sz w:val="24"/>
          <w:szCs w:val="24"/>
        </w:rPr>
        <w:t xml:space="preserve"> </w:t>
      </w:r>
      <w:r w:rsidR="00F43390" w:rsidRPr="00062264">
        <w:rPr>
          <w:rFonts w:ascii="Constantia" w:eastAsiaTheme="minorEastAsia" w:hAnsi="Constantia" w:cstheme="majorBidi"/>
          <w:b/>
          <w:bCs/>
          <w:i/>
          <w:iCs/>
        </w:rPr>
        <w:t>70</w:t>
      </w:r>
      <w:r w:rsidR="00362CE6" w:rsidRPr="00062264">
        <w:rPr>
          <w:rFonts w:ascii="Constantia" w:eastAsiaTheme="minorEastAsia" w:hAnsi="Constantia" w:cstheme="majorBidi"/>
          <w:b/>
          <w:bCs/>
          <w:i/>
          <w:iCs/>
          <w:sz w:val="20"/>
          <w:szCs w:val="20"/>
        </w:rPr>
        <w:t xml:space="preserve"> </w:t>
      </w:r>
      <w:r w:rsidR="00CF6344" w:rsidRPr="00062264">
        <w:rPr>
          <w:rFonts w:ascii="Constantia" w:eastAsiaTheme="minorEastAsia" w:hAnsi="Constantia" w:cstheme="majorBidi"/>
          <w:b/>
          <w:bCs/>
          <w:i/>
          <w:iCs/>
        </w:rPr>
        <w:t>&lt;</w:t>
      </w:r>
      <w:r w:rsidR="00362CE6" w:rsidRPr="00062264">
        <w:rPr>
          <w:rFonts w:ascii="Constantia" w:eastAsiaTheme="minorEastAsia" w:hAnsi="Constantia" w:cstheme="majorBidi"/>
          <w:b/>
          <w:bCs/>
          <w:i/>
          <w:iCs/>
        </w:rPr>
        <w:t xml:space="preserve"> </w:t>
      </w:r>
      <w:r w:rsidR="00362CE6" w:rsidRPr="00062264">
        <w:rPr>
          <w:rFonts w:ascii="Constantia" w:eastAsiaTheme="minorEastAsia" w:hAnsi="Constantia" w:cstheme="majorBidi"/>
          <w:b/>
          <w:bCs/>
          <w:i/>
          <w:iCs/>
          <w:sz w:val="20"/>
          <w:szCs w:val="20"/>
        </w:rPr>
        <w:t>E.S.P  &lt;</w:t>
      </w:r>
      <w:r w:rsidR="00CF6344" w:rsidRPr="00062264">
        <w:rPr>
          <w:rFonts w:ascii="Constantia" w:eastAsiaTheme="minorEastAsia" w:hAnsi="Constantia" w:cstheme="majorBidi"/>
          <w:b/>
          <w:bCs/>
          <w:i/>
          <w:iCs/>
        </w:rPr>
        <w:t xml:space="preserve"> </w:t>
      </w:r>
      <w:r w:rsidR="00362CE6" w:rsidRPr="00062264">
        <w:rPr>
          <w:rFonts w:ascii="Constantia" w:eastAsiaTheme="minorEastAsia" w:hAnsi="Constantia" w:cstheme="majorBidi"/>
          <w:b/>
          <w:bCs/>
          <w:i/>
          <w:iCs/>
        </w:rPr>
        <w:t>80</w:t>
      </w:r>
      <w:r w:rsidR="00CF6344" w:rsidRPr="00062264">
        <w:rPr>
          <w:rFonts w:ascii="Constantia" w:eastAsiaTheme="minorEastAsia" w:hAnsi="Constantia" w:cstheme="majorBidi"/>
          <w:b/>
          <w:bCs/>
          <w:sz w:val="28"/>
          <w:szCs w:val="28"/>
        </w:rPr>
        <w:t xml:space="preserve"> </w:t>
      </w:r>
      <w:r w:rsidR="00CF6344" w:rsidRPr="00062264">
        <w:rPr>
          <w:rFonts w:ascii="Constantia" w:eastAsiaTheme="minorEastAsia" w:hAnsi="Constantia" w:cstheme="majorBidi"/>
          <w:b/>
          <w:bCs/>
          <w:sz w:val="24"/>
          <w:szCs w:val="24"/>
        </w:rPr>
        <w:t xml:space="preserve"> </w:t>
      </w:r>
      <w:r w:rsidR="00F43390" w:rsidRPr="00062264">
        <w:rPr>
          <w:rFonts w:ascii="Constantia" w:eastAsiaTheme="minorEastAsia" w:hAnsi="Constantia" w:cstheme="majorBidi"/>
          <w:b/>
          <w:bCs/>
          <w:sz w:val="24"/>
          <w:szCs w:val="24"/>
        </w:rPr>
        <w:t xml:space="preserve"> </w:t>
      </w:r>
      <w:r w:rsidR="002A2ECF" w:rsidRPr="00062264">
        <w:rPr>
          <w:rFonts w:ascii="Constantia" w:hAnsi="Constantia" w:cstheme="majorBidi"/>
        </w:rPr>
        <w:t xml:space="preserve">Sable propre </w:t>
      </w:r>
      <w:r w:rsidR="005253D6" w:rsidRPr="00062264">
        <w:rPr>
          <w:rFonts w:ascii="Constantia" w:hAnsi="Constantia" w:cstheme="majorBidi"/>
        </w:rPr>
        <w:t>à</w:t>
      </w:r>
      <w:r w:rsidR="002A2ECF" w:rsidRPr="00062264">
        <w:rPr>
          <w:rFonts w:ascii="Constantia" w:hAnsi="Constantia" w:cstheme="majorBidi"/>
        </w:rPr>
        <w:t xml:space="preserve"> faible pourcentage de f</w:t>
      </w:r>
      <w:r w:rsidR="003325B6" w:rsidRPr="00062264">
        <w:rPr>
          <w:rFonts w:ascii="Constantia" w:hAnsi="Constantia" w:cstheme="majorBidi"/>
        </w:rPr>
        <w:t>arine</w:t>
      </w:r>
      <w:r w:rsidR="002A2ECF" w:rsidRPr="00062264">
        <w:rPr>
          <w:rFonts w:ascii="Constantia" w:hAnsi="Constantia" w:cstheme="majorBidi"/>
        </w:rPr>
        <w:t xml:space="preserve"> argileuses</w:t>
      </w:r>
      <w:r w:rsidR="0095319C">
        <w:rPr>
          <w:rFonts w:ascii="Constantia" w:hAnsi="Constantia" w:cstheme="majorBidi"/>
        </w:rPr>
        <w:t xml:space="preserve"> </w:t>
      </w:r>
      <w:r w:rsidR="003325B6" w:rsidRPr="00062264">
        <w:rPr>
          <w:rFonts w:ascii="Constantia" w:hAnsi="Constantia" w:cstheme="majorBidi"/>
        </w:rPr>
        <w:t>convient parfaitement pour des bétons de hautes qualité.</w:t>
      </w:r>
    </w:p>
    <w:p w:rsidR="00C20406" w:rsidRDefault="00C20406" w:rsidP="00362CE6">
      <w:pPr>
        <w:rPr>
          <w:rFonts w:ascii="Constantia" w:hAnsi="Constantia" w:cstheme="majorBidi"/>
          <w:b/>
          <w:bCs/>
          <w:sz w:val="28"/>
          <w:szCs w:val="28"/>
        </w:rPr>
      </w:pPr>
    </w:p>
    <w:p w:rsidR="000F69AE" w:rsidRPr="00062264" w:rsidRDefault="00A14CE0" w:rsidP="00362CE6">
      <w:pPr>
        <w:rPr>
          <w:rFonts w:ascii="Constantia" w:hAnsi="Constantia" w:cstheme="majorBidi"/>
          <w:b/>
          <w:bCs/>
          <w:sz w:val="28"/>
          <w:szCs w:val="28"/>
        </w:rPr>
      </w:pPr>
      <w:r w:rsidRPr="00062264">
        <w:rPr>
          <w:rFonts w:ascii="Constantia" w:hAnsi="Constantia" w:cstheme="majorBidi"/>
          <w:b/>
          <w:bCs/>
          <w:sz w:val="28"/>
          <w:szCs w:val="28"/>
        </w:rPr>
        <w:lastRenderedPageBreak/>
        <w:t>II</w:t>
      </w:r>
      <w:r w:rsidR="008E3704">
        <w:rPr>
          <w:rFonts w:ascii="Constantia" w:hAnsi="Constantia" w:cstheme="majorBidi"/>
          <w:b/>
          <w:bCs/>
          <w:sz w:val="28"/>
          <w:szCs w:val="28"/>
        </w:rPr>
        <w:t>I</w:t>
      </w:r>
      <w:r w:rsidRPr="00062264">
        <w:rPr>
          <w:rFonts w:ascii="Constantia" w:hAnsi="Constantia" w:cstheme="majorBidi"/>
          <w:b/>
          <w:bCs/>
          <w:sz w:val="28"/>
          <w:szCs w:val="28"/>
        </w:rPr>
        <w:t>.2.1.1.10</w:t>
      </w:r>
      <w:r w:rsidRPr="00062264">
        <w:rPr>
          <w:rFonts w:ascii="Constantia" w:hAnsi="Constantia" w:cstheme="majorBidi"/>
          <w:b/>
          <w:bCs/>
          <w:sz w:val="32"/>
          <w:szCs w:val="32"/>
        </w:rPr>
        <w:t xml:space="preserve"> </w:t>
      </w:r>
      <w:r w:rsidRPr="00062264">
        <w:rPr>
          <w:rFonts w:ascii="Constantia" w:hAnsi="Constantia" w:cstheme="majorBidi"/>
          <w:b/>
          <w:bCs/>
          <w:sz w:val="28"/>
          <w:szCs w:val="28"/>
        </w:rPr>
        <w:t>La teneur en eau</w:t>
      </w:r>
      <w:r w:rsidR="00737C96" w:rsidRPr="00062264">
        <w:rPr>
          <w:rFonts w:ascii="Constantia" w:hAnsi="Constantia" w:cstheme="majorBidi"/>
          <w:b/>
          <w:bCs/>
          <w:sz w:val="28"/>
          <w:szCs w:val="28"/>
        </w:rPr>
        <w:t xml:space="preserve"> (la norme </w:t>
      </w:r>
      <w:r w:rsidRPr="00062264">
        <w:rPr>
          <w:rFonts w:ascii="Constantia" w:hAnsi="Constantia" w:cstheme="majorBidi"/>
          <w:b/>
          <w:bCs/>
          <w:sz w:val="24"/>
          <w:szCs w:val="24"/>
        </w:rPr>
        <w:t>NF</w:t>
      </w:r>
      <w:r w:rsidRPr="00062264">
        <w:rPr>
          <w:rFonts w:ascii="Constantia" w:hAnsi="Constantia" w:cstheme="majorBidi"/>
          <w:sz w:val="24"/>
          <w:szCs w:val="24"/>
        </w:rPr>
        <w:t xml:space="preserve"> </w:t>
      </w:r>
      <w:r w:rsidRPr="00062264">
        <w:rPr>
          <w:rFonts w:ascii="Constantia" w:hAnsi="Constantia" w:cstheme="majorBidi"/>
          <w:b/>
          <w:bCs/>
          <w:sz w:val="24"/>
          <w:szCs w:val="24"/>
        </w:rPr>
        <w:t>P 18-555</w:t>
      </w:r>
      <w:r w:rsidR="00737C96" w:rsidRPr="00062264">
        <w:rPr>
          <w:rFonts w:ascii="Constantia" w:hAnsi="Constantia" w:cstheme="majorBidi"/>
          <w:b/>
          <w:bCs/>
          <w:sz w:val="28"/>
          <w:szCs w:val="28"/>
        </w:rPr>
        <w:t>)</w:t>
      </w:r>
      <w:r w:rsidRPr="00062264">
        <w:rPr>
          <w:rFonts w:ascii="Constantia" w:hAnsi="Constantia" w:cstheme="majorBidi"/>
          <w:b/>
          <w:bCs/>
          <w:sz w:val="28"/>
          <w:szCs w:val="28"/>
        </w:rPr>
        <w:t>:</w:t>
      </w:r>
    </w:p>
    <w:p w:rsidR="00A14CE0" w:rsidRPr="00062264" w:rsidRDefault="00A14CE0" w:rsidP="00597CB8">
      <w:pPr>
        <w:autoSpaceDE w:val="0"/>
        <w:autoSpaceDN w:val="0"/>
        <w:adjustRightInd w:val="0"/>
        <w:spacing w:after="0" w:line="360" w:lineRule="auto"/>
        <w:ind w:firstLine="851"/>
        <w:jc w:val="both"/>
        <w:rPr>
          <w:rFonts w:ascii="Constantia" w:hAnsi="Constantia" w:cstheme="majorBidi"/>
          <w:b/>
          <w:bCs/>
        </w:rPr>
      </w:pPr>
      <w:r w:rsidRPr="00062264">
        <w:rPr>
          <w:rFonts w:ascii="Constantia" w:hAnsi="Constantia" w:cstheme="majorBidi"/>
        </w:rPr>
        <w:t xml:space="preserve">Le sable à la capacité de retenir une quantité d'eau très grande (elle peut atteindre </w:t>
      </w:r>
      <w:r w:rsidRPr="00062264">
        <w:rPr>
          <w:rFonts w:ascii="Constantia" w:hAnsi="Constantia" w:cstheme="majorBidi"/>
          <w:b/>
          <w:bCs/>
          <w:sz w:val="20"/>
          <w:szCs w:val="20"/>
        </w:rPr>
        <w:t>20</w:t>
      </w:r>
      <w:r w:rsidR="00AB600F" w:rsidRPr="00062264">
        <w:rPr>
          <w:rFonts w:ascii="Constantia" w:hAnsi="Constantia" w:cstheme="majorBidi"/>
          <w:b/>
          <w:bCs/>
        </w:rPr>
        <w:t xml:space="preserve"> </w:t>
      </w:r>
      <w:r w:rsidRPr="00062264">
        <w:rPr>
          <w:rFonts w:ascii="Constantia" w:hAnsi="Constantia" w:cstheme="majorBidi"/>
        </w:rPr>
        <w:t xml:space="preserve">à </w:t>
      </w:r>
      <w:r w:rsidRPr="00062264">
        <w:rPr>
          <w:rFonts w:ascii="Constantia" w:hAnsi="Constantia" w:cstheme="majorBidi"/>
          <w:b/>
          <w:bCs/>
          <w:sz w:val="20"/>
          <w:szCs w:val="20"/>
        </w:rPr>
        <w:t>25</w:t>
      </w:r>
      <w:r w:rsidRPr="00062264">
        <w:rPr>
          <w:rFonts w:ascii="Constantia" w:hAnsi="Constantia" w:cstheme="majorBidi"/>
          <w:sz w:val="20"/>
          <w:szCs w:val="20"/>
        </w:rPr>
        <w:t>%</w:t>
      </w:r>
      <w:r w:rsidRPr="00062264">
        <w:rPr>
          <w:rFonts w:ascii="Constantia" w:hAnsi="Constantia" w:cstheme="majorBidi"/>
        </w:rPr>
        <w:t xml:space="preserve"> de son poids)</w:t>
      </w:r>
      <w:r w:rsidRPr="00062264">
        <w:rPr>
          <w:rFonts w:ascii="Constantia" w:hAnsi="Constantia" w:cstheme="majorBidi"/>
          <w:b/>
          <w:bCs/>
          <w:sz w:val="18"/>
          <w:szCs w:val="18"/>
        </w:rPr>
        <w:t xml:space="preserve">, </w:t>
      </w:r>
      <w:r w:rsidRPr="00062264">
        <w:rPr>
          <w:rFonts w:ascii="Constantia" w:hAnsi="Constantia" w:cstheme="majorBidi"/>
        </w:rPr>
        <w:t xml:space="preserve">si son humidité est comprise entre la limite de </w:t>
      </w:r>
      <w:r w:rsidRPr="00062264">
        <w:rPr>
          <w:rFonts w:ascii="Constantia" w:hAnsi="Constantia" w:cstheme="majorBidi"/>
          <w:b/>
          <w:bCs/>
          <w:sz w:val="20"/>
          <w:szCs w:val="20"/>
        </w:rPr>
        <w:t>0</w:t>
      </w:r>
      <w:r w:rsidRPr="00062264">
        <w:rPr>
          <w:rFonts w:ascii="Constantia" w:hAnsi="Constantia" w:cstheme="majorBidi"/>
          <w:b/>
          <w:bCs/>
        </w:rPr>
        <w:t xml:space="preserve"> </w:t>
      </w:r>
      <w:r w:rsidRPr="00062264">
        <w:rPr>
          <w:rFonts w:ascii="Constantia" w:hAnsi="Constantia" w:cstheme="majorBidi"/>
        </w:rPr>
        <w:t xml:space="preserve">à </w:t>
      </w:r>
      <w:r w:rsidRPr="00062264">
        <w:rPr>
          <w:rFonts w:ascii="Constantia" w:hAnsi="Constantia" w:cstheme="majorBidi"/>
          <w:b/>
          <w:bCs/>
          <w:sz w:val="20"/>
          <w:szCs w:val="20"/>
        </w:rPr>
        <w:t>3</w:t>
      </w:r>
      <w:r w:rsidRPr="00062264">
        <w:rPr>
          <w:rFonts w:ascii="Constantia" w:hAnsi="Constantia" w:cstheme="majorBidi"/>
          <w:sz w:val="20"/>
          <w:szCs w:val="20"/>
        </w:rPr>
        <w:t>%</w:t>
      </w:r>
      <w:r w:rsidRPr="00062264">
        <w:rPr>
          <w:rFonts w:ascii="Constantia" w:hAnsi="Constantia" w:cstheme="majorBidi"/>
        </w:rPr>
        <w:t>, on l'appelle sec.</w:t>
      </w:r>
    </w:p>
    <w:p w:rsidR="00D04D38" w:rsidRPr="00062264" w:rsidRDefault="00D04D38" w:rsidP="00D04D38">
      <w:pPr>
        <w:autoSpaceDE w:val="0"/>
        <w:autoSpaceDN w:val="0"/>
        <w:adjustRightInd w:val="0"/>
        <w:spacing w:after="0" w:line="240" w:lineRule="auto"/>
        <w:rPr>
          <w:rFonts w:ascii="Constantia" w:hAnsi="Constantia" w:cstheme="majorBidi"/>
          <w:sz w:val="16"/>
          <w:szCs w:val="16"/>
        </w:rPr>
      </w:pPr>
    </w:p>
    <w:p w:rsidR="00A14CE0" w:rsidRPr="00062264" w:rsidRDefault="00A14CE0" w:rsidP="00361D84">
      <w:pPr>
        <w:autoSpaceDE w:val="0"/>
        <w:autoSpaceDN w:val="0"/>
        <w:adjustRightInd w:val="0"/>
        <w:spacing w:after="0" w:line="480" w:lineRule="auto"/>
        <w:rPr>
          <w:rFonts w:ascii="Constantia" w:hAnsi="Constantia" w:cstheme="majorBidi"/>
          <w:b/>
          <w:bCs/>
          <w:i/>
          <w:iCs/>
          <w:sz w:val="24"/>
          <w:szCs w:val="24"/>
        </w:rPr>
      </w:pPr>
      <w:r w:rsidRPr="00062264">
        <w:rPr>
          <w:rFonts w:ascii="Constantia" w:hAnsi="Constantia" w:cstheme="majorBidi"/>
          <w:b/>
          <w:bCs/>
          <w:i/>
          <w:iCs/>
          <w:sz w:val="24"/>
          <w:szCs w:val="24"/>
        </w:rPr>
        <w:t>Mode opératoire :</w:t>
      </w:r>
    </w:p>
    <w:p w:rsidR="00A14CE0" w:rsidRPr="00062264" w:rsidRDefault="00F43390" w:rsidP="00F43390">
      <w:pPr>
        <w:pStyle w:val="Paragraphedeliste"/>
        <w:numPr>
          <w:ilvl w:val="0"/>
          <w:numId w:val="7"/>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95319C">
        <w:rPr>
          <w:rFonts w:ascii="Constantia" w:hAnsi="Constantia" w:cstheme="majorBidi"/>
        </w:rPr>
        <w:t xml:space="preserve"> </w:t>
      </w:r>
      <w:r w:rsidR="00A14CE0" w:rsidRPr="00062264">
        <w:rPr>
          <w:rFonts w:ascii="Constantia" w:hAnsi="Constantia" w:cstheme="majorBidi"/>
        </w:rPr>
        <w:t xml:space="preserve">Peser un échantillon de sable humide, soit </w:t>
      </w:r>
      <w:r w:rsidR="00A14CE0" w:rsidRPr="00062264">
        <w:rPr>
          <w:rFonts w:ascii="Constantia" w:hAnsi="Constantia" w:cstheme="majorBidi"/>
          <w:i/>
          <w:iCs/>
        </w:rPr>
        <w:t xml:space="preserve">h M </w:t>
      </w:r>
      <w:r w:rsidR="00A14CE0" w:rsidRPr="00062264">
        <w:rPr>
          <w:rFonts w:ascii="Constantia" w:hAnsi="Constantia" w:cstheme="majorBidi"/>
        </w:rPr>
        <w:t>son poids (</w:t>
      </w:r>
      <w:r w:rsidR="00A14CE0" w:rsidRPr="00062264">
        <w:rPr>
          <w:rFonts w:ascii="Constantia" w:hAnsi="Constantia" w:cstheme="majorBidi"/>
          <w:b/>
          <w:bCs/>
          <w:sz w:val="20"/>
          <w:szCs w:val="20"/>
        </w:rPr>
        <w:t>500</w:t>
      </w:r>
      <w:r w:rsidR="00A14CE0" w:rsidRPr="00062264">
        <w:rPr>
          <w:rFonts w:ascii="Constantia" w:hAnsi="Constantia" w:cstheme="majorBidi"/>
          <w:b/>
          <w:bCs/>
        </w:rPr>
        <w:t xml:space="preserve"> </w:t>
      </w:r>
      <w:r w:rsidR="00A14CE0" w:rsidRPr="00062264">
        <w:rPr>
          <w:rFonts w:ascii="Constantia" w:hAnsi="Constantia" w:cstheme="majorBidi"/>
        </w:rPr>
        <w:t>g).</w:t>
      </w:r>
    </w:p>
    <w:p w:rsidR="00A14CE0" w:rsidRPr="00062264" w:rsidRDefault="00A14CE0" w:rsidP="00F43390">
      <w:pPr>
        <w:pStyle w:val="Paragraphedeliste"/>
        <w:numPr>
          <w:ilvl w:val="0"/>
          <w:numId w:val="7"/>
        </w:numPr>
        <w:autoSpaceDE w:val="0"/>
        <w:autoSpaceDN w:val="0"/>
        <w:adjustRightInd w:val="0"/>
        <w:spacing w:after="0" w:line="360" w:lineRule="auto"/>
        <w:ind w:left="851" w:hanging="567"/>
        <w:jc w:val="both"/>
        <w:rPr>
          <w:rFonts w:ascii="Constantia" w:hAnsi="Constantia" w:cstheme="majorBidi"/>
          <w:b/>
          <w:bCs/>
        </w:rPr>
      </w:pPr>
      <w:r w:rsidRPr="00062264">
        <w:rPr>
          <w:rFonts w:ascii="Constantia" w:hAnsi="Constantia" w:cstheme="majorBidi"/>
        </w:rPr>
        <w:t xml:space="preserve">Laisser l'échantillon dans une étuve à une température dans l'intervalle de </w:t>
      </w:r>
      <w:r w:rsidRPr="00062264">
        <w:rPr>
          <w:rFonts w:ascii="Constantia" w:hAnsi="Constantia" w:cstheme="majorBidi"/>
          <w:b/>
          <w:bCs/>
          <w:sz w:val="20"/>
          <w:szCs w:val="20"/>
        </w:rPr>
        <w:t>105</w:t>
      </w:r>
      <w:r w:rsidRPr="00062264">
        <w:rPr>
          <w:rFonts w:ascii="Constantia" w:hAnsi="Constantia" w:cstheme="majorBidi"/>
        </w:rPr>
        <w:t xml:space="preserve">°C à </w:t>
      </w:r>
      <w:r w:rsidRPr="00062264">
        <w:rPr>
          <w:rFonts w:ascii="Constantia" w:hAnsi="Constantia" w:cstheme="majorBidi"/>
          <w:b/>
          <w:bCs/>
          <w:sz w:val="20"/>
          <w:szCs w:val="20"/>
        </w:rPr>
        <w:t>110</w:t>
      </w:r>
      <w:r w:rsidRPr="00062264">
        <w:rPr>
          <w:rFonts w:ascii="Constantia" w:hAnsi="Constantia" w:cstheme="majorBidi"/>
          <w:b/>
          <w:bCs/>
        </w:rPr>
        <w:t>°</w:t>
      </w:r>
      <w:r w:rsidRPr="00062264">
        <w:rPr>
          <w:rFonts w:ascii="Constantia" w:hAnsi="Constantia" w:cstheme="majorBidi"/>
        </w:rPr>
        <w:t xml:space="preserve">C pendant </w:t>
      </w:r>
      <w:r w:rsidRPr="00062264">
        <w:rPr>
          <w:rFonts w:ascii="Constantia" w:hAnsi="Constantia" w:cstheme="majorBidi"/>
          <w:b/>
          <w:bCs/>
          <w:sz w:val="20"/>
          <w:szCs w:val="20"/>
        </w:rPr>
        <w:t>24</w:t>
      </w:r>
      <w:r w:rsidRPr="00062264">
        <w:rPr>
          <w:rFonts w:ascii="Constantia" w:hAnsi="Constantia" w:cstheme="majorBidi"/>
        </w:rPr>
        <w:t>heurs.</w:t>
      </w:r>
    </w:p>
    <w:p w:rsidR="00A14CE0" w:rsidRPr="00062264" w:rsidRDefault="00F43390" w:rsidP="00F43390">
      <w:pPr>
        <w:pStyle w:val="Paragraphedeliste"/>
        <w:numPr>
          <w:ilvl w:val="0"/>
          <w:numId w:val="8"/>
        </w:numPr>
        <w:ind w:left="284" w:firstLine="0"/>
        <w:jc w:val="both"/>
        <w:rPr>
          <w:rFonts w:ascii="Constantia" w:eastAsiaTheme="minorEastAsia" w:hAnsi="Constantia" w:cstheme="majorBidi"/>
          <w:color w:val="777777"/>
        </w:rPr>
      </w:pPr>
      <w:r w:rsidRPr="00062264">
        <w:rPr>
          <w:rFonts w:ascii="Constantia" w:hAnsi="Constantia" w:cstheme="majorBidi"/>
        </w:rPr>
        <w:t xml:space="preserve">  </w:t>
      </w:r>
      <w:r w:rsidR="00A14CE0" w:rsidRPr="00062264">
        <w:rPr>
          <w:rFonts w:ascii="Constantia" w:hAnsi="Constantia" w:cstheme="majorBidi"/>
        </w:rPr>
        <w:t>Peser l'échantillon de nouveau, soit Ms son poids.</w:t>
      </w:r>
    </w:p>
    <w:p w:rsidR="00D04D38" w:rsidRPr="00062264" w:rsidRDefault="00D04D38" w:rsidP="003763BE">
      <w:pPr>
        <w:spacing w:line="240" w:lineRule="auto"/>
        <w:rPr>
          <w:rFonts w:ascii="Constantia" w:eastAsiaTheme="minorEastAsia" w:hAnsi="Constantia" w:cstheme="majorBidi"/>
          <w:b/>
          <w:bCs/>
          <w:color w:val="777777"/>
          <w:sz w:val="28"/>
          <w:szCs w:val="28"/>
        </w:rPr>
      </w:pPr>
      <w:r w:rsidRPr="00062264">
        <w:rPr>
          <w:rFonts w:ascii="Constantia" w:hAnsi="Constantia" w:cstheme="majorBidi"/>
        </w:rPr>
        <w:t xml:space="preserve">La teneur en eau du sable est :  </w:t>
      </w:r>
      <w:r w:rsidR="0074302D" w:rsidRPr="00062264">
        <w:rPr>
          <w:rFonts w:ascii="Constantia" w:hAnsi="Constantia" w:cstheme="majorBidi"/>
        </w:rPr>
        <w:t xml:space="preserve"> </w:t>
      </w:r>
      <w:r w:rsidRPr="00062264">
        <w:rPr>
          <w:rFonts w:ascii="Constantia" w:hAnsi="Constantia" w:cstheme="majorBidi"/>
        </w:rPr>
        <w:t xml:space="preserve">  </w:t>
      </w:r>
      <w:r w:rsidR="0074302D" w:rsidRPr="00062264">
        <w:rPr>
          <w:rFonts w:ascii="Constantia" w:hAnsi="Constantia" w:cstheme="majorBidi"/>
          <w:position w:val="-34"/>
        </w:rPr>
        <w:object w:dxaOrig="2320" w:dyaOrig="800">
          <v:shape id="_x0000_i1034" type="#_x0000_t75" style="width:116.25pt;height:39.75pt" o:ole="">
            <v:imagedata r:id="rId32" o:title=""/>
          </v:shape>
          <o:OLEObject Type="Embed" ProgID="Equation.DSMT4" ShapeID="_x0000_i1034" DrawAspect="Content" ObjectID="_1591303708" r:id="rId33"/>
        </w:object>
      </w:r>
      <w:r w:rsidR="0074302D" w:rsidRPr="00062264">
        <w:rPr>
          <w:rFonts w:ascii="Constantia" w:hAnsi="Constantia" w:cstheme="majorBidi"/>
        </w:rPr>
        <w:t>%</w:t>
      </w:r>
    </w:p>
    <w:p w:rsidR="00D04D38" w:rsidRPr="00062264" w:rsidRDefault="00D04D38" w:rsidP="00DD29B7">
      <w:pPr>
        <w:spacing w:line="360" w:lineRule="auto"/>
        <w:ind w:left="851" w:hanging="851"/>
        <w:rPr>
          <w:rFonts w:ascii="Constantia" w:eastAsiaTheme="minorEastAsia" w:hAnsi="Constantia" w:cstheme="majorBidi"/>
          <w:sz w:val="20"/>
          <w:szCs w:val="20"/>
        </w:rPr>
      </w:pPr>
      <w:r w:rsidRPr="00062264">
        <w:rPr>
          <w:rFonts w:ascii="Constantia" w:eastAsiaTheme="minorEastAsia" w:hAnsi="Constantia" w:cstheme="majorBidi"/>
          <w:b/>
          <w:bCs/>
          <w:i/>
          <w:iCs/>
          <w:sz w:val="24"/>
          <w:szCs w:val="24"/>
        </w:rPr>
        <w:t xml:space="preserve">Où </w:t>
      </w:r>
      <w:r w:rsidRPr="00062264">
        <w:rPr>
          <w:rFonts w:ascii="Constantia" w:eastAsiaTheme="minorEastAsia" w:hAnsi="Constantia" w:cstheme="majorBidi"/>
          <w:b/>
          <w:bCs/>
          <w:i/>
          <w:iCs/>
        </w:rPr>
        <w:t>:</w:t>
      </w:r>
      <w:r w:rsidR="00597CB8" w:rsidRPr="00062264">
        <w:rPr>
          <w:rFonts w:ascii="Constantia" w:eastAsiaTheme="minorEastAsia" w:hAnsi="Constantia" w:cstheme="majorBidi"/>
          <w:i/>
          <w:iCs/>
          <w:sz w:val="24"/>
          <w:szCs w:val="24"/>
        </w:rPr>
        <w:t xml:space="preserve"> </w:t>
      </w:r>
      <w:r w:rsidR="00DD29B7">
        <w:rPr>
          <w:rFonts w:ascii="Constantia" w:eastAsiaTheme="minorEastAsia" w:hAnsi="Constantia" w:cstheme="majorBidi"/>
          <w:i/>
          <w:iCs/>
          <w:sz w:val="24"/>
          <w:szCs w:val="24"/>
        </w:rPr>
        <w:t xml:space="preserve">      </w:t>
      </w:r>
      <w:r w:rsidRPr="00062264">
        <w:rPr>
          <w:rFonts w:ascii="Constantia" w:eastAsiaTheme="minorEastAsia" w:hAnsi="Constantia" w:cstheme="majorBidi"/>
          <w:b/>
          <w:bCs/>
          <w:i/>
          <w:iCs/>
          <w:sz w:val="24"/>
          <w:szCs w:val="24"/>
        </w:rPr>
        <w:t>M</w:t>
      </w:r>
      <w:r w:rsidRPr="00062264">
        <w:rPr>
          <w:rFonts w:ascii="Constantia" w:eastAsiaTheme="minorEastAsia" w:hAnsi="Constantia" w:cstheme="majorBidi"/>
          <w:b/>
          <w:bCs/>
          <w:i/>
          <w:iCs/>
          <w:sz w:val="24"/>
          <w:szCs w:val="24"/>
          <w:vertAlign w:val="subscript"/>
        </w:rPr>
        <w:t>h</w:t>
      </w:r>
      <w:r w:rsidRPr="00062264">
        <w:rPr>
          <w:rFonts w:ascii="Constantia" w:eastAsiaTheme="minorEastAsia" w:hAnsi="Constantia" w:cstheme="majorBidi"/>
          <w:i/>
          <w:iCs/>
          <w:sz w:val="24"/>
          <w:szCs w:val="24"/>
        </w:rPr>
        <w:t xml:space="preserve"> </w:t>
      </w:r>
      <w:r w:rsidRPr="00062264">
        <w:rPr>
          <w:rFonts w:ascii="Constantia" w:eastAsiaTheme="minorEastAsia" w:hAnsi="Constantia" w:cstheme="majorBidi"/>
          <w:b/>
          <w:bCs/>
          <w:i/>
          <w:iCs/>
        </w:rPr>
        <w:t xml:space="preserve">: </w:t>
      </w:r>
      <w:r w:rsidRPr="00062264">
        <w:rPr>
          <w:rFonts w:ascii="Constantia" w:eastAsiaTheme="minorEastAsia" w:hAnsi="Constantia" w:cstheme="majorBidi"/>
        </w:rPr>
        <w:t>Masse</w:t>
      </w:r>
      <w:r w:rsidRPr="00062264">
        <w:rPr>
          <w:rFonts w:ascii="Constantia" w:eastAsiaTheme="minorEastAsia" w:hAnsi="Constantia" w:cstheme="majorBidi"/>
          <w:vertAlign w:val="subscript"/>
        </w:rPr>
        <w:t xml:space="preserve"> </w:t>
      </w:r>
      <w:r w:rsidRPr="00062264">
        <w:rPr>
          <w:rFonts w:ascii="Constantia" w:eastAsiaTheme="minorEastAsia" w:hAnsi="Constantia" w:cstheme="majorBidi"/>
        </w:rPr>
        <w:t xml:space="preserve">de l’échantillon humide.  </w:t>
      </w:r>
      <w:r w:rsidR="00597CB8" w:rsidRPr="00062264">
        <w:rPr>
          <w:rFonts w:ascii="Constantia" w:eastAsiaTheme="minorEastAsia" w:hAnsi="Constantia" w:cstheme="majorBidi"/>
          <w:sz w:val="20"/>
          <w:szCs w:val="20"/>
        </w:rPr>
        <w:t xml:space="preserve">                                                                                                          </w:t>
      </w:r>
      <w:r w:rsidR="00F43390" w:rsidRPr="00062264">
        <w:rPr>
          <w:rFonts w:ascii="Constantia" w:eastAsiaTheme="minorEastAsia" w:hAnsi="Constantia" w:cstheme="majorBidi"/>
          <w:sz w:val="24"/>
          <w:szCs w:val="24"/>
        </w:rPr>
        <w:t xml:space="preserve"> </w:t>
      </w:r>
      <w:r w:rsidR="00597CB8" w:rsidRPr="00062264">
        <w:rPr>
          <w:rFonts w:ascii="Constantia" w:eastAsiaTheme="minorEastAsia" w:hAnsi="Constantia" w:cstheme="majorBidi"/>
          <w:sz w:val="24"/>
          <w:szCs w:val="24"/>
        </w:rPr>
        <w:t xml:space="preserve">      </w:t>
      </w:r>
      <w:r w:rsidR="00E23041" w:rsidRPr="00062264">
        <w:rPr>
          <w:rFonts w:ascii="Constantia" w:eastAsiaTheme="minorEastAsia" w:hAnsi="Constantia" w:cstheme="majorBidi"/>
          <w:sz w:val="24"/>
          <w:szCs w:val="24"/>
        </w:rPr>
        <w:t xml:space="preserve"> </w:t>
      </w:r>
      <w:r w:rsidR="00DD29B7">
        <w:rPr>
          <w:rFonts w:ascii="Constantia" w:eastAsiaTheme="minorEastAsia" w:hAnsi="Constantia" w:cstheme="majorBidi"/>
          <w:sz w:val="24"/>
          <w:szCs w:val="24"/>
        </w:rPr>
        <w:t xml:space="preserve">     </w:t>
      </w:r>
      <w:r w:rsidRPr="00062264">
        <w:rPr>
          <w:rFonts w:ascii="Constantia" w:eastAsiaTheme="minorEastAsia" w:hAnsi="Constantia" w:cstheme="majorBidi"/>
          <w:b/>
          <w:bCs/>
          <w:i/>
          <w:iCs/>
          <w:sz w:val="24"/>
          <w:szCs w:val="24"/>
        </w:rPr>
        <w:t>M</w:t>
      </w:r>
      <w:r w:rsidRPr="00062264">
        <w:rPr>
          <w:rFonts w:ascii="Constantia" w:eastAsiaTheme="minorEastAsia" w:hAnsi="Constantia" w:cstheme="majorBidi"/>
          <w:b/>
          <w:bCs/>
          <w:i/>
          <w:iCs/>
          <w:sz w:val="24"/>
          <w:szCs w:val="24"/>
          <w:vertAlign w:val="subscript"/>
        </w:rPr>
        <w:t>s</w:t>
      </w:r>
      <w:r w:rsidRPr="00062264">
        <w:rPr>
          <w:rFonts w:ascii="Constantia" w:eastAsiaTheme="minorEastAsia" w:hAnsi="Constantia" w:cstheme="majorBidi"/>
          <w:i/>
          <w:iCs/>
          <w:sz w:val="24"/>
          <w:szCs w:val="24"/>
        </w:rPr>
        <w:t> </w:t>
      </w:r>
      <w:r w:rsidR="00362CE6" w:rsidRPr="00062264">
        <w:rPr>
          <w:rFonts w:ascii="Constantia" w:eastAsiaTheme="minorEastAsia" w:hAnsi="Constantia" w:cstheme="majorBidi"/>
          <w:b/>
          <w:bCs/>
          <w:i/>
          <w:iCs/>
        </w:rPr>
        <w:t>:</w:t>
      </w:r>
      <w:r w:rsidR="00362CE6" w:rsidRPr="00062264">
        <w:rPr>
          <w:rFonts w:ascii="Constantia" w:eastAsiaTheme="minorEastAsia" w:hAnsi="Constantia" w:cstheme="majorBidi"/>
        </w:rPr>
        <w:t xml:space="preserve"> Masse</w:t>
      </w:r>
      <w:r w:rsidRPr="00062264">
        <w:rPr>
          <w:rFonts w:ascii="Constantia" w:eastAsiaTheme="minorEastAsia" w:hAnsi="Constantia" w:cstheme="majorBidi"/>
        </w:rPr>
        <w:t xml:space="preserve"> de l’échantillon sec.</w:t>
      </w:r>
    </w:p>
    <w:tbl>
      <w:tblPr>
        <w:tblStyle w:val="Grilledutableau"/>
        <w:tblW w:w="0" w:type="auto"/>
        <w:jc w:val="center"/>
        <w:tblInd w:w="108"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872"/>
        <w:gridCol w:w="1872"/>
        <w:gridCol w:w="1872"/>
        <w:gridCol w:w="1873"/>
        <w:gridCol w:w="1873"/>
      </w:tblGrid>
      <w:tr w:rsidR="00D04D38" w:rsidRPr="00062264" w:rsidTr="000B6365">
        <w:trPr>
          <w:trHeight w:val="482"/>
          <w:jc w:val="center"/>
        </w:trPr>
        <w:tc>
          <w:tcPr>
            <w:tcW w:w="1872" w:type="dxa"/>
            <w:tcBorders>
              <w:bottom w:val="single" w:sz="4" w:space="0" w:color="0000CC"/>
              <w:right w:val="single" w:sz="4" w:space="0" w:color="0000CC"/>
            </w:tcBorders>
          </w:tcPr>
          <w:p w:rsidR="00D04D38" w:rsidRPr="00062264" w:rsidRDefault="00D04D38" w:rsidP="0074302D">
            <w:pPr>
              <w:jc w:val="center"/>
              <w:rPr>
                <w:rFonts w:ascii="Constantia" w:hAnsi="Constantia" w:cstheme="majorBidi"/>
                <w:b/>
                <w:bCs/>
                <w:color w:val="002060"/>
                <w:sz w:val="28"/>
                <w:szCs w:val="28"/>
                <w:lang w:val="en-US"/>
              </w:rPr>
            </w:pPr>
            <w:r w:rsidRPr="00062264">
              <w:rPr>
                <w:rFonts w:ascii="Constantia" w:hAnsi="Constantia" w:cstheme="majorBidi"/>
                <w:b/>
                <w:bCs/>
                <w:sz w:val="24"/>
                <w:szCs w:val="24"/>
              </w:rPr>
              <w:t>N</w:t>
            </w:r>
            <w:r w:rsidRPr="00062264">
              <w:rPr>
                <w:rFonts w:ascii="Constantia" w:hAnsi="Constantia" w:cstheme="majorBidi"/>
                <w:b/>
                <w:bCs/>
                <w:sz w:val="24"/>
                <w:szCs w:val="24"/>
                <w:vertAlign w:val="superscript"/>
              </w:rPr>
              <w:t>0</w:t>
            </w:r>
            <w:r w:rsidRPr="00062264">
              <w:rPr>
                <w:rFonts w:ascii="Constantia" w:hAnsi="Constantia" w:cstheme="majorBidi"/>
                <w:b/>
                <w:bCs/>
                <w:sz w:val="24"/>
                <w:szCs w:val="24"/>
              </w:rPr>
              <w:t xml:space="preserve"> d’essai</w:t>
            </w:r>
          </w:p>
        </w:tc>
        <w:tc>
          <w:tcPr>
            <w:tcW w:w="1872" w:type="dxa"/>
            <w:tcBorders>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b/>
                <w:bCs/>
                <w:sz w:val="28"/>
                <w:szCs w:val="28"/>
                <w:lang w:val="en-US"/>
              </w:rPr>
            </w:pPr>
            <w:r w:rsidRPr="00062264">
              <w:rPr>
                <w:rFonts w:ascii="Constantia" w:hAnsi="Constantia" w:cstheme="majorBidi"/>
                <w:b/>
                <w:bCs/>
                <w:sz w:val="24"/>
                <w:szCs w:val="24"/>
                <w:lang w:val="en-US"/>
              </w:rPr>
              <w:t>M</w:t>
            </w:r>
            <w:r w:rsidRPr="00062264">
              <w:rPr>
                <w:rFonts w:ascii="Constantia" w:hAnsi="Constantia" w:cstheme="majorBidi"/>
                <w:b/>
                <w:bCs/>
                <w:sz w:val="24"/>
                <w:szCs w:val="24"/>
                <w:vertAlign w:val="subscript"/>
                <w:lang w:val="en-US"/>
              </w:rPr>
              <w:t xml:space="preserve">h </w:t>
            </w:r>
            <w:r w:rsidRPr="00062264">
              <w:rPr>
                <w:rFonts w:ascii="Constantia" w:hAnsi="Constantia" w:cstheme="majorBidi"/>
                <w:b/>
                <w:bCs/>
                <w:sz w:val="24"/>
                <w:szCs w:val="24"/>
                <w:lang w:val="en-US"/>
              </w:rPr>
              <w:t>(g)</w:t>
            </w:r>
          </w:p>
        </w:tc>
        <w:tc>
          <w:tcPr>
            <w:tcW w:w="1872" w:type="dxa"/>
            <w:tcBorders>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b/>
                <w:bCs/>
                <w:sz w:val="28"/>
                <w:szCs w:val="28"/>
                <w:lang w:val="en-US"/>
              </w:rPr>
            </w:pPr>
            <w:r w:rsidRPr="00062264">
              <w:rPr>
                <w:rFonts w:ascii="Constantia" w:hAnsi="Constantia" w:cstheme="majorBidi"/>
                <w:b/>
                <w:bCs/>
                <w:sz w:val="24"/>
                <w:szCs w:val="24"/>
                <w:lang w:val="en-US"/>
              </w:rPr>
              <w:t>M</w:t>
            </w:r>
            <w:r w:rsidRPr="00062264">
              <w:rPr>
                <w:rFonts w:ascii="Constantia" w:hAnsi="Constantia" w:cstheme="majorBidi"/>
                <w:b/>
                <w:bCs/>
                <w:sz w:val="24"/>
                <w:szCs w:val="24"/>
                <w:vertAlign w:val="subscript"/>
                <w:lang w:val="en-US"/>
              </w:rPr>
              <w:t>s</w:t>
            </w:r>
            <w:r w:rsidRPr="00062264">
              <w:rPr>
                <w:rFonts w:ascii="Constantia" w:hAnsi="Constantia" w:cstheme="majorBidi"/>
                <w:b/>
                <w:bCs/>
                <w:sz w:val="24"/>
                <w:szCs w:val="24"/>
                <w:lang w:val="en-US"/>
              </w:rPr>
              <w:t xml:space="preserve"> (g)</w:t>
            </w:r>
          </w:p>
        </w:tc>
        <w:tc>
          <w:tcPr>
            <w:tcW w:w="1873" w:type="dxa"/>
            <w:tcBorders>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b/>
                <w:bCs/>
                <w:sz w:val="28"/>
                <w:szCs w:val="28"/>
              </w:rPr>
            </w:pPr>
            <w:r w:rsidRPr="00062264">
              <w:rPr>
                <w:rFonts w:ascii="Constantia" w:hAnsi="Constantia" w:cstheme="majorBidi"/>
                <w:b/>
                <w:bCs/>
                <w:sz w:val="24"/>
                <w:szCs w:val="24"/>
              </w:rPr>
              <w:t>W (%)</w:t>
            </w:r>
          </w:p>
        </w:tc>
        <w:tc>
          <w:tcPr>
            <w:tcW w:w="1873" w:type="dxa"/>
            <w:tcBorders>
              <w:left w:val="single" w:sz="4" w:space="0" w:color="0000CC"/>
              <w:bottom w:val="single" w:sz="4" w:space="0" w:color="0000CC"/>
            </w:tcBorders>
          </w:tcPr>
          <w:p w:rsidR="00D04D38" w:rsidRPr="00062264" w:rsidRDefault="00D04D38" w:rsidP="0074302D">
            <w:pPr>
              <w:jc w:val="center"/>
              <w:rPr>
                <w:rFonts w:ascii="Constantia" w:hAnsi="Constantia" w:cstheme="majorBidi"/>
                <w:b/>
                <w:bCs/>
                <w:sz w:val="28"/>
                <w:szCs w:val="28"/>
              </w:rPr>
            </w:pPr>
            <w:r w:rsidRPr="00062264">
              <w:rPr>
                <w:rFonts w:ascii="Constantia" w:hAnsi="Constantia" w:cstheme="majorBidi"/>
                <w:b/>
                <w:bCs/>
                <w:sz w:val="24"/>
                <w:szCs w:val="24"/>
              </w:rPr>
              <w:t>W</w:t>
            </w:r>
            <w:r w:rsidRPr="00062264">
              <w:rPr>
                <w:rFonts w:ascii="Constantia" w:hAnsi="Constantia" w:cstheme="majorBidi"/>
                <w:b/>
                <w:bCs/>
                <w:sz w:val="24"/>
                <w:szCs w:val="24"/>
                <w:vertAlign w:val="subscript"/>
              </w:rPr>
              <w:t>moy</w:t>
            </w:r>
            <w:r w:rsidRPr="00062264">
              <w:rPr>
                <w:rFonts w:ascii="Constantia" w:hAnsi="Constantia" w:cstheme="majorBidi"/>
                <w:b/>
                <w:bCs/>
                <w:sz w:val="24"/>
                <w:szCs w:val="24"/>
              </w:rPr>
              <w:t xml:space="preserve"> (%)</w:t>
            </w:r>
          </w:p>
        </w:tc>
      </w:tr>
      <w:tr w:rsidR="00D04D38" w:rsidRPr="00062264" w:rsidTr="000B6365">
        <w:trPr>
          <w:trHeight w:val="247"/>
          <w:jc w:val="center"/>
        </w:trPr>
        <w:tc>
          <w:tcPr>
            <w:tcW w:w="1872" w:type="dxa"/>
            <w:tcBorders>
              <w:top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1</w:t>
            </w:r>
          </w:p>
        </w:tc>
        <w:tc>
          <w:tcPr>
            <w:tcW w:w="1872" w:type="dxa"/>
            <w:tcBorders>
              <w:top w:val="single" w:sz="4" w:space="0" w:color="0000CC"/>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500</w:t>
            </w:r>
          </w:p>
        </w:tc>
        <w:tc>
          <w:tcPr>
            <w:tcW w:w="1872" w:type="dxa"/>
            <w:tcBorders>
              <w:top w:val="single" w:sz="4" w:space="0" w:color="0000CC"/>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499.2</w:t>
            </w:r>
          </w:p>
        </w:tc>
        <w:tc>
          <w:tcPr>
            <w:tcW w:w="1873" w:type="dxa"/>
            <w:tcBorders>
              <w:top w:val="single" w:sz="4" w:space="0" w:color="0000CC"/>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0.16</w:t>
            </w:r>
          </w:p>
        </w:tc>
        <w:tc>
          <w:tcPr>
            <w:tcW w:w="1873" w:type="dxa"/>
            <w:tcBorders>
              <w:top w:val="single" w:sz="4" w:space="0" w:color="0000CC"/>
              <w:left w:val="single" w:sz="4" w:space="0" w:color="0000CC"/>
              <w:bottom w:val="nil"/>
            </w:tcBorders>
            <w:shd w:val="clear" w:color="auto" w:fill="D9D9D9" w:themeFill="background1" w:themeFillShade="D9"/>
          </w:tcPr>
          <w:p w:rsidR="00D04D38" w:rsidRPr="00062264" w:rsidRDefault="00D04D38" w:rsidP="0074302D">
            <w:pPr>
              <w:jc w:val="center"/>
              <w:rPr>
                <w:rFonts w:ascii="Constantia" w:hAnsi="Constantia" w:cstheme="majorBidi"/>
              </w:rPr>
            </w:pPr>
          </w:p>
        </w:tc>
      </w:tr>
      <w:tr w:rsidR="00D04D38" w:rsidRPr="00062264" w:rsidTr="000B6365">
        <w:trPr>
          <w:trHeight w:val="261"/>
          <w:jc w:val="center"/>
        </w:trPr>
        <w:tc>
          <w:tcPr>
            <w:tcW w:w="1872" w:type="dxa"/>
            <w:tcBorders>
              <w:top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2</w:t>
            </w:r>
          </w:p>
        </w:tc>
        <w:tc>
          <w:tcPr>
            <w:tcW w:w="1872" w:type="dxa"/>
            <w:tcBorders>
              <w:top w:val="single" w:sz="4" w:space="0" w:color="0000CC"/>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500</w:t>
            </w:r>
          </w:p>
        </w:tc>
        <w:tc>
          <w:tcPr>
            <w:tcW w:w="1872" w:type="dxa"/>
            <w:tcBorders>
              <w:top w:val="single" w:sz="4" w:space="0" w:color="0000CC"/>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499.1</w:t>
            </w:r>
          </w:p>
        </w:tc>
        <w:tc>
          <w:tcPr>
            <w:tcW w:w="1873" w:type="dxa"/>
            <w:tcBorders>
              <w:top w:val="single" w:sz="4" w:space="0" w:color="0000CC"/>
              <w:left w:val="single" w:sz="4" w:space="0" w:color="0000CC"/>
              <w:bottom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0.18</w:t>
            </w:r>
          </w:p>
        </w:tc>
        <w:tc>
          <w:tcPr>
            <w:tcW w:w="1873" w:type="dxa"/>
            <w:tcBorders>
              <w:top w:val="nil"/>
              <w:left w:val="single" w:sz="4" w:space="0" w:color="0000CC"/>
              <w:bottom w:val="nil"/>
            </w:tcBorders>
            <w:shd w:val="clear" w:color="auto" w:fill="D9D9D9" w:themeFill="background1" w:themeFillShade="D9"/>
          </w:tcPr>
          <w:p w:rsidR="00D04D38" w:rsidRPr="00062264" w:rsidRDefault="00D04D38" w:rsidP="0074302D">
            <w:pPr>
              <w:jc w:val="center"/>
              <w:rPr>
                <w:rFonts w:ascii="Constantia" w:hAnsi="Constantia" w:cstheme="majorBidi"/>
                <w:b/>
                <w:bCs/>
              </w:rPr>
            </w:pPr>
            <w:r w:rsidRPr="00062264">
              <w:rPr>
                <w:rFonts w:ascii="Constantia" w:hAnsi="Constantia" w:cstheme="majorBidi"/>
                <w:b/>
                <w:bCs/>
              </w:rPr>
              <w:t>0.17</w:t>
            </w:r>
          </w:p>
        </w:tc>
      </w:tr>
      <w:tr w:rsidR="00D04D38" w:rsidRPr="00062264" w:rsidTr="000B6365">
        <w:trPr>
          <w:trHeight w:val="247"/>
          <w:jc w:val="center"/>
        </w:trPr>
        <w:tc>
          <w:tcPr>
            <w:tcW w:w="1872" w:type="dxa"/>
            <w:tcBorders>
              <w:top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3</w:t>
            </w:r>
          </w:p>
        </w:tc>
        <w:tc>
          <w:tcPr>
            <w:tcW w:w="1872" w:type="dxa"/>
            <w:tcBorders>
              <w:top w:val="single" w:sz="4" w:space="0" w:color="0000CC"/>
              <w:left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500</w:t>
            </w:r>
          </w:p>
        </w:tc>
        <w:tc>
          <w:tcPr>
            <w:tcW w:w="1872" w:type="dxa"/>
            <w:tcBorders>
              <w:top w:val="single" w:sz="4" w:space="0" w:color="0000CC"/>
              <w:left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499.1</w:t>
            </w:r>
          </w:p>
        </w:tc>
        <w:tc>
          <w:tcPr>
            <w:tcW w:w="1873" w:type="dxa"/>
            <w:tcBorders>
              <w:top w:val="single" w:sz="4" w:space="0" w:color="0000CC"/>
              <w:left w:val="single" w:sz="4" w:space="0" w:color="0000CC"/>
              <w:right w:val="single" w:sz="4" w:space="0" w:color="0000CC"/>
            </w:tcBorders>
          </w:tcPr>
          <w:p w:rsidR="00D04D38" w:rsidRPr="00062264" w:rsidRDefault="00D04D38" w:rsidP="0074302D">
            <w:pPr>
              <w:jc w:val="center"/>
              <w:rPr>
                <w:rFonts w:ascii="Constantia" w:hAnsi="Constantia" w:cstheme="majorBidi"/>
              </w:rPr>
            </w:pPr>
            <w:r w:rsidRPr="00062264">
              <w:rPr>
                <w:rFonts w:ascii="Constantia" w:hAnsi="Constantia" w:cstheme="majorBidi"/>
              </w:rPr>
              <w:t>0.18</w:t>
            </w:r>
          </w:p>
        </w:tc>
        <w:tc>
          <w:tcPr>
            <w:tcW w:w="1873" w:type="dxa"/>
            <w:tcBorders>
              <w:top w:val="nil"/>
              <w:left w:val="single" w:sz="4" w:space="0" w:color="0000CC"/>
              <w:bottom w:val="threeDEngrave" w:sz="6" w:space="0" w:color="auto"/>
            </w:tcBorders>
            <w:shd w:val="clear" w:color="auto" w:fill="D9D9D9" w:themeFill="background1" w:themeFillShade="D9"/>
          </w:tcPr>
          <w:p w:rsidR="00D04D38" w:rsidRPr="00062264" w:rsidRDefault="00D04D38" w:rsidP="0074302D">
            <w:pPr>
              <w:jc w:val="center"/>
              <w:rPr>
                <w:rFonts w:ascii="Constantia" w:hAnsi="Constantia" w:cstheme="majorBidi"/>
              </w:rPr>
            </w:pPr>
          </w:p>
        </w:tc>
      </w:tr>
    </w:tbl>
    <w:p w:rsidR="00D04D38" w:rsidRPr="00062264" w:rsidRDefault="00D04D38" w:rsidP="003763BE">
      <w:pPr>
        <w:spacing w:line="240" w:lineRule="auto"/>
        <w:rPr>
          <w:rFonts w:ascii="Constantia" w:eastAsiaTheme="minorEastAsia" w:hAnsi="Constantia" w:cstheme="majorBidi"/>
          <w:b/>
          <w:bCs/>
          <w:color w:val="777777"/>
          <w:sz w:val="2"/>
          <w:szCs w:val="2"/>
        </w:rPr>
      </w:pPr>
    </w:p>
    <w:p w:rsidR="00C35458" w:rsidRPr="00062264" w:rsidRDefault="009B79F8" w:rsidP="00C35458">
      <w:pPr>
        <w:spacing w:line="360" w:lineRule="auto"/>
        <w:jc w:val="center"/>
        <w:rPr>
          <w:rFonts w:ascii="Constantia" w:hAnsi="Constantia" w:cstheme="majorBidi"/>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w:t>
      </w:r>
      <w:r w:rsidR="00C306E3" w:rsidRPr="00062264">
        <w:rPr>
          <w:rFonts w:ascii="Constantia" w:hAnsi="Constantia" w:cstheme="majorBidi"/>
          <w:b/>
          <w:bCs/>
          <w:i/>
          <w:iCs/>
        </w:rPr>
        <w:t>12</w:t>
      </w:r>
      <w:r w:rsidR="00D04D38" w:rsidRPr="00062264">
        <w:rPr>
          <w:rFonts w:ascii="Constantia" w:hAnsi="Constantia" w:cstheme="majorBidi"/>
          <w:b/>
          <w:bCs/>
          <w:i/>
          <w:iCs/>
        </w:rPr>
        <w:t>:</w:t>
      </w:r>
      <w:r w:rsidR="00D04D38" w:rsidRPr="00062264">
        <w:rPr>
          <w:rFonts w:ascii="Constantia" w:hAnsi="Constantia" w:cstheme="majorBidi"/>
          <w:b/>
          <w:bCs/>
        </w:rPr>
        <w:t xml:space="preserve"> </w:t>
      </w:r>
      <w:r w:rsidR="00D04D38" w:rsidRPr="00062264">
        <w:rPr>
          <w:rFonts w:ascii="Constantia" w:hAnsi="Constantia" w:cstheme="majorBidi"/>
        </w:rPr>
        <w:t>La teneur en eau pour le sable de Djamaa.</w:t>
      </w:r>
    </w:p>
    <w:p w:rsidR="00C53628" w:rsidRPr="00440B5A" w:rsidRDefault="00C53628" w:rsidP="00362CE6">
      <w:pPr>
        <w:rPr>
          <w:rFonts w:ascii="Constantia" w:hAnsi="Constantia" w:cstheme="majorBidi"/>
          <w:b/>
          <w:bCs/>
          <w:sz w:val="26"/>
          <w:szCs w:val="26"/>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w:t>
      </w:r>
      <w:r w:rsidR="00024DFE" w:rsidRPr="00062264">
        <w:rPr>
          <w:rFonts w:ascii="Constantia" w:hAnsi="Constantia" w:cstheme="majorBidi"/>
          <w:b/>
          <w:bCs/>
          <w:sz w:val="28"/>
          <w:szCs w:val="28"/>
        </w:rPr>
        <w:t>1.1.11</w:t>
      </w:r>
      <w:r w:rsidR="00737C96" w:rsidRPr="00062264">
        <w:rPr>
          <w:rFonts w:ascii="Constantia" w:hAnsi="Constantia" w:cstheme="majorBidi"/>
          <w:b/>
          <w:bCs/>
          <w:sz w:val="28"/>
          <w:szCs w:val="28"/>
        </w:rPr>
        <w:t xml:space="preserve"> </w:t>
      </w:r>
      <w:r w:rsidR="00737C96" w:rsidRPr="00440B5A">
        <w:rPr>
          <w:rFonts w:ascii="Constantia" w:hAnsi="Constantia" w:cstheme="majorBidi"/>
          <w:b/>
          <w:bCs/>
          <w:sz w:val="26"/>
          <w:szCs w:val="26"/>
        </w:rPr>
        <w:t xml:space="preserve">Le degré d'absorption (la norme </w:t>
      </w:r>
      <w:r w:rsidRPr="00440B5A">
        <w:rPr>
          <w:rFonts w:ascii="Constantia" w:hAnsi="Constantia" w:cstheme="majorBidi"/>
          <w:b/>
          <w:bCs/>
          <w:sz w:val="26"/>
          <w:szCs w:val="26"/>
        </w:rPr>
        <w:t>NF P 18-555</w:t>
      </w:r>
      <w:r w:rsidR="00737C96" w:rsidRPr="00440B5A">
        <w:rPr>
          <w:rFonts w:ascii="Constantia" w:hAnsi="Constantia" w:cstheme="majorBidi"/>
          <w:b/>
          <w:bCs/>
          <w:sz w:val="26"/>
          <w:szCs w:val="26"/>
        </w:rPr>
        <w:t>)</w:t>
      </w:r>
      <w:r w:rsidRPr="00440B5A">
        <w:rPr>
          <w:rFonts w:ascii="Constantia" w:hAnsi="Constantia" w:cstheme="majorBidi"/>
          <w:b/>
          <w:bCs/>
          <w:sz w:val="26"/>
          <w:szCs w:val="26"/>
        </w:rPr>
        <w:t>:</w:t>
      </w:r>
    </w:p>
    <w:p w:rsidR="00C53628" w:rsidRPr="00062264" w:rsidRDefault="00C53628" w:rsidP="0095319C">
      <w:pPr>
        <w:autoSpaceDE w:val="0"/>
        <w:autoSpaceDN w:val="0"/>
        <w:adjustRightInd w:val="0"/>
        <w:spacing w:after="0" w:line="360" w:lineRule="auto"/>
        <w:ind w:firstLine="851"/>
        <w:jc w:val="both"/>
        <w:rPr>
          <w:rFonts w:ascii="Constantia" w:hAnsi="Constantia" w:cstheme="majorBidi"/>
          <w:sz w:val="24"/>
          <w:szCs w:val="24"/>
        </w:rPr>
      </w:pPr>
      <w:r w:rsidRPr="00062264">
        <w:rPr>
          <w:rFonts w:ascii="Constantia" w:hAnsi="Constantia" w:cstheme="majorBidi"/>
        </w:rPr>
        <w:t>Elle est le pouvoir d'un matériau d'absorber et de retenir l'eau, elle est définit en</w:t>
      </w:r>
      <w:r w:rsidR="003763BE" w:rsidRPr="00062264">
        <w:rPr>
          <w:rFonts w:ascii="Constantia" w:hAnsi="Constantia" w:cstheme="majorBidi"/>
        </w:rPr>
        <w:t xml:space="preserve"> </w:t>
      </w:r>
      <w:r w:rsidRPr="00062264">
        <w:rPr>
          <w:rFonts w:ascii="Constantia" w:hAnsi="Constantia" w:cstheme="majorBidi"/>
        </w:rPr>
        <w:t>pourcentage d'après la formule suivante</w:t>
      </w:r>
      <w:r w:rsidRPr="00062264">
        <w:rPr>
          <w:rFonts w:ascii="Constantia" w:hAnsi="Constantia" w:cstheme="majorBidi"/>
          <w:sz w:val="24"/>
          <w:szCs w:val="24"/>
        </w:rPr>
        <w:t>.</w:t>
      </w:r>
    </w:p>
    <w:p w:rsidR="00361D84" w:rsidRPr="00062264" w:rsidRDefault="00361D84" w:rsidP="00C53628">
      <w:pPr>
        <w:spacing w:line="360" w:lineRule="auto"/>
        <w:rPr>
          <w:rFonts w:ascii="Constantia" w:eastAsiaTheme="minorEastAsia" w:hAnsi="Constantia" w:cstheme="majorBidi"/>
          <w:b/>
          <w:bCs/>
          <w:color w:val="777777"/>
          <w:sz w:val="2"/>
          <w:szCs w:val="2"/>
        </w:rPr>
      </w:pPr>
    </w:p>
    <w:p w:rsidR="00C53628" w:rsidRPr="00062264" w:rsidRDefault="00C53628" w:rsidP="00CD15D5">
      <w:pPr>
        <w:spacing w:line="240" w:lineRule="auto"/>
        <w:rPr>
          <w:rFonts w:ascii="Constantia" w:eastAsiaTheme="minorEastAsia" w:hAnsi="Constantia" w:cstheme="majorBidi"/>
          <w:b/>
          <w:bCs/>
          <w:color w:val="777777"/>
          <w:sz w:val="16"/>
          <w:szCs w:val="16"/>
        </w:rPr>
      </w:pPr>
      <w:r w:rsidRPr="00062264">
        <w:rPr>
          <w:rFonts w:ascii="Constantia" w:eastAsiaTheme="minorEastAsia" w:hAnsi="Constantia" w:cstheme="majorBidi"/>
          <w:b/>
          <w:bCs/>
        </w:rPr>
        <w:t>A</w:t>
      </w:r>
      <w:r w:rsidRPr="00062264">
        <w:rPr>
          <w:rFonts w:ascii="Constantia" w:eastAsiaTheme="minorEastAsia" w:hAnsi="Constantia" w:cstheme="majorBidi"/>
          <w:b/>
          <w:bCs/>
          <w:sz w:val="20"/>
          <w:szCs w:val="20"/>
        </w:rPr>
        <w:t xml:space="preserve">% </w:t>
      </w:r>
      <w:r w:rsidRPr="00062264">
        <w:rPr>
          <w:rFonts w:ascii="Constantia" w:eastAsiaTheme="minorEastAsia" w:hAnsi="Constantia" w:cstheme="majorBidi"/>
          <w:b/>
          <w:bCs/>
        </w:rPr>
        <w:t>=</w:t>
      </w:r>
      <w:r w:rsidRPr="00062264">
        <w:rPr>
          <w:rFonts w:ascii="Constantia" w:eastAsiaTheme="minorEastAsia" w:hAnsi="Constantia" w:cstheme="majorBidi"/>
          <w:b/>
          <w:bCs/>
          <w:color w:val="777777"/>
        </w:rPr>
        <w:t xml:space="preserve"> </w:t>
      </w:r>
      <w:r w:rsidR="00361D84" w:rsidRPr="00062264">
        <w:rPr>
          <w:rFonts w:ascii="Constantia" w:eastAsiaTheme="minorEastAsia" w:hAnsi="Constantia" w:cstheme="majorBidi"/>
          <w:b/>
          <w:bCs/>
          <w:color w:val="777777"/>
          <w:position w:val="-30"/>
          <w:sz w:val="24"/>
          <w:szCs w:val="24"/>
        </w:rPr>
        <w:object w:dxaOrig="1460" w:dyaOrig="680">
          <v:shape id="_x0000_i1035" type="#_x0000_t75" style="width:72.75pt;height:33pt" o:ole="">
            <v:imagedata r:id="rId34" o:title=""/>
          </v:shape>
          <o:OLEObject Type="Embed" ProgID="Equation.DSMT4" ShapeID="_x0000_i1035" DrawAspect="Content" ObjectID="_1591303709" r:id="rId35"/>
        </w:object>
      </w:r>
    </w:p>
    <w:p w:rsidR="00C53628" w:rsidRPr="00062264" w:rsidRDefault="00C53628" w:rsidP="00C35458">
      <w:pPr>
        <w:autoSpaceDE w:val="0"/>
        <w:autoSpaceDN w:val="0"/>
        <w:adjustRightInd w:val="0"/>
        <w:spacing w:after="0" w:line="360" w:lineRule="auto"/>
        <w:rPr>
          <w:rFonts w:ascii="Constantia" w:hAnsi="Constantia" w:cstheme="majorBidi"/>
          <w:b/>
          <w:bCs/>
          <w:i/>
          <w:iCs/>
        </w:rPr>
      </w:pPr>
      <w:r w:rsidRPr="00062264">
        <w:rPr>
          <w:rFonts w:ascii="Constantia" w:hAnsi="Constantia" w:cstheme="majorBidi"/>
          <w:b/>
          <w:bCs/>
          <w:i/>
          <w:iCs/>
        </w:rPr>
        <w:t xml:space="preserve">Où </w:t>
      </w:r>
      <w:r w:rsidR="00C35458" w:rsidRPr="00062264">
        <w:rPr>
          <w:rFonts w:ascii="Constantia" w:hAnsi="Constantia" w:cstheme="majorBidi"/>
          <w:b/>
          <w:bCs/>
          <w:i/>
          <w:iCs/>
        </w:rPr>
        <w:t>: M1</w:t>
      </w:r>
      <w:r w:rsidRPr="00062264">
        <w:rPr>
          <w:rFonts w:ascii="Constantia" w:hAnsi="Constantia" w:cstheme="majorBidi"/>
          <w:b/>
          <w:bCs/>
        </w:rPr>
        <w:t xml:space="preserve"> </w:t>
      </w:r>
      <w:r w:rsidRPr="00062264">
        <w:rPr>
          <w:rFonts w:ascii="Constantia" w:hAnsi="Constantia" w:cstheme="majorBidi"/>
          <w:b/>
          <w:bCs/>
          <w:i/>
          <w:iCs/>
        </w:rPr>
        <w:t>:</w:t>
      </w:r>
      <w:r w:rsidRPr="00062264">
        <w:rPr>
          <w:rFonts w:ascii="Constantia" w:hAnsi="Constantia" w:cstheme="majorBidi"/>
          <w:sz w:val="24"/>
          <w:szCs w:val="24"/>
        </w:rPr>
        <w:t xml:space="preserve"> </w:t>
      </w:r>
      <w:r w:rsidRPr="00062264">
        <w:rPr>
          <w:rFonts w:ascii="Constantia" w:hAnsi="Constantia" w:cstheme="majorBidi"/>
        </w:rPr>
        <w:t>La masse du matériau sec en (g).</w:t>
      </w:r>
    </w:p>
    <w:p w:rsidR="00C53628" w:rsidRPr="00062264" w:rsidRDefault="00C35458" w:rsidP="00C35458">
      <w:pPr>
        <w:spacing w:line="360" w:lineRule="auto"/>
        <w:rPr>
          <w:rFonts w:ascii="Constantia" w:eastAsiaTheme="minorEastAsia" w:hAnsi="Constantia" w:cstheme="majorBidi"/>
        </w:rPr>
      </w:pPr>
      <w:r w:rsidRPr="00062264">
        <w:rPr>
          <w:rFonts w:ascii="Constantia" w:hAnsi="Constantia" w:cstheme="majorBidi"/>
          <w:b/>
          <w:bCs/>
          <w:i/>
          <w:iCs/>
        </w:rPr>
        <w:t xml:space="preserve">        </w:t>
      </w:r>
      <w:r w:rsidR="00C53628" w:rsidRPr="00062264">
        <w:rPr>
          <w:rFonts w:ascii="Constantia" w:hAnsi="Constantia" w:cstheme="majorBidi"/>
          <w:b/>
          <w:bCs/>
          <w:i/>
          <w:iCs/>
        </w:rPr>
        <w:t>M2 :</w:t>
      </w:r>
      <w:r w:rsidR="00C53628" w:rsidRPr="00062264">
        <w:rPr>
          <w:rFonts w:ascii="Constantia" w:hAnsi="Constantia" w:cstheme="majorBidi"/>
        </w:rPr>
        <w:t xml:space="preserve"> La masse du matériau saturé d'eau superficiellement sec en (g).</w:t>
      </w:r>
    </w:p>
    <w:tbl>
      <w:tblPr>
        <w:tblStyle w:val="Grilledutableau"/>
        <w:tblW w:w="0" w:type="auto"/>
        <w:jc w:val="center"/>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842"/>
        <w:gridCol w:w="1842"/>
        <w:gridCol w:w="1842"/>
        <w:gridCol w:w="1843"/>
        <w:gridCol w:w="1843"/>
      </w:tblGrid>
      <w:tr w:rsidR="00C53628" w:rsidRPr="00062264" w:rsidTr="000B6365">
        <w:trPr>
          <w:trHeight w:val="499"/>
          <w:jc w:val="center"/>
        </w:trPr>
        <w:tc>
          <w:tcPr>
            <w:tcW w:w="1842" w:type="dxa"/>
            <w:tcBorders>
              <w:bottom w:val="single" w:sz="4" w:space="0" w:color="0000CC"/>
              <w:right w:val="single" w:sz="4" w:space="0" w:color="0000CC"/>
            </w:tcBorders>
          </w:tcPr>
          <w:p w:rsidR="00C53628" w:rsidRPr="00062264" w:rsidRDefault="00C53628" w:rsidP="00361D84">
            <w:pPr>
              <w:jc w:val="center"/>
              <w:rPr>
                <w:rFonts w:ascii="Constantia" w:hAnsi="Constantia" w:cstheme="majorBidi"/>
                <w:b/>
                <w:bCs/>
                <w:color w:val="002060"/>
                <w:sz w:val="28"/>
                <w:szCs w:val="28"/>
                <w:lang w:val="en-US"/>
              </w:rPr>
            </w:pPr>
            <w:r w:rsidRPr="00062264">
              <w:rPr>
                <w:rFonts w:ascii="Constantia" w:hAnsi="Constantia" w:cstheme="majorBidi"/>
                <w:b/>
                <w:bCs/>
                <w:sz w:val="24"/>
                <w:szCs w:val="24"/>
              </w:rPr>
              <w:t>N</w:t>
            </w:r>
            <w:r w:rsidRPr="00062264">
              <w:rPr>
                <w:rFonts w:ascii="Constantia" w:hAnsi="Constantia" w:cstheme="majorBidi"/>
                <w:b/>
                <w:bCs/>
                <w:sz w:val="24"/>
                <w:szCs w:val="24"/>
                <w:vertAlign w:val="superscript"/>
              </w:rPr>
              <w:t>0</w:t>
            </w:r>
            <w:r w:rsidRPr="00062264">
              <w:rPr>
                <w:rFonts w:ascii="Constantia" w:hAnsi="Constantia" w:cstheme="majorBidi"/>
                <w:b/>
                <w:bCs/>
                <w:sz w:val="24"/>
                <w:szCs w:val="24"/>
              </w:rPr>
              <w:t xml:space="preserve"> d’essai</w:t>
            </w:r>
          </w:p>
        </w:tc>
        <w:tc>
          <w:tcPr>
            <w:tcW w:w="1842" w:type="dxa"/>
            <w:tcBorders>
              <w:left w:val="single" w:sz="4" w:space="0" w:color="0000CC"/>
              <w:bottom w:val="single" w:sz="4" w:space="0" w:color="0000CC"/>
              <w:right w:val="single" w:sz="4" w:space="0" w:color="0000CC"/>
            </w:tcBorders>
          </w:tcPr>
          <w:p w:rsidR="00C53628" w:rsidRPr="00062264" w:rsidRDefault="00C53628" w:rsidP="00361D84">
            <w:pPr>
              <w:jc w:val="center"/>
              <w:rPr>
                <w:rFonts w:ascii="Constantia" w:hAnsi="Constantia" w:cstheme="majorBidi"/>
                <w:b/>
                <w:bCs/>
                <w:sz w:val="28"/>
                <w:szCs w:val="28"/>
                <w:lang w:val="en-US"/>
              </w:rPr>
            </w:pPr>
            <w:r w:rsidRPr="00062264">
              <w:rPr>
                <w:rFonts w:ascii="Constantia" w:hAnsi="Constantia" w:cstheme="majorBidi"/>
                <w:b/>
                <w:bCs/>
                <w:sz w:val="24"/>
                <w:szCs w:val="24"/>
                <w:lang w:val="en-US"/>
              </w:rPr>
              <w:t>M</w:t>
            </w:r>
            <w:r w:rsidR="00D50D1D" w:rsidRPr="00062264">
              <w:rPr>
                <w:rFonts w:ascii="Constantia" w:hAnsi="Constantia" w:cstheme="majorBidi"/>
                <w:b/>
                <w:bCs/>
                <w:sz w:val="24"/>
                <w:szCs w:val="24"/>
                <w:vertAlign w:val="subscript"/>
                <w:lang w:val="en-US"/>
              </w:rPr>
              <w:t>1</w:t>
            </w:r>
            <w:r w:rsidRPr="00062264">
              <w:rPr>
                <w:rFonts w:ascii="Constantia" w:hAnsi="Constantia" w:cstheme="majorBidi"/>
                <w:b/>
                <w:bCs/>
                <w:sz w:val="24"/>
                <w:szCs w:val="24"/>
                <w:vertAlign w:val="subscript"/>
                <w:lang w:val="en-US"/>
              </w:rPr>
              <w:t xml:space="preserve"> </w:t>
            </w:r>
            <w:r w:rsidRPr="00062264">
              <w:rPr>
                <w:rFonts w:ascii="Constantia" w:hAnsi="Constantia" w:cstheme="majorBidi"/>
                <w:b/>
                <w:bCs/>
                <w:lang w:val="en-US"/>
              </w:rPr>
              <w:t>(g)</w:t>
            </w:r>
          </w:p>
        </w:tc>
        <w:tc>
          <w:tcPr>
            <w:tcW w:w="1842" w:type="dxa"/>
            <w:tcBorders>
              <w:left w:val="single" w:sz="4" w:space="0" w:color="0000CC"/>
              <w:bottom w:val="single" w:sz="4" w:space="0" w:color="0000CC"/>
              <w:right w:val="single" w:sz="4" w:space="0" w:color="0000CC"/>
            </w:tcBorders>
          </w:tcPr>
          <w:p w:rsidR="00C53628" w:rsidRPr="00062264" w:rsidRDefault="00C53628" w:rsidP="00361D84">
            <w:pPr>
              <w:jc w:val="center"/>
              <w:rPr>
                <w:rFonts w:ascii="Constantia" w:hAnsi="Constantia" w:cstheme="majorBidi"/>
                <w:b/>
                <w:bCs/>
                <w:sz w:val="28"/>
                <w:szCs w:val="28"/>
                <w:lang w:val="en-US"/>
              </w:rPr>
            </w:pPr>
            <w:r w:rsidRPr="00062264">
              <w:rPr>
                <w:rFonts w:ascii="Constantia" w:hAnsi="Constantia" w:cstheme="majorBidi"/>
                <w:b/>
                <w:bCs/>
                <w:sz w:val="24"/>
                <w:szCs w:val="24"/>
                <w:lang w:val="en-US"/>
              </w:rPr>
              <w:t>M</w:t>
            </w:r>
            <w:r w:rsidR="00D50D1D" w:rsidRPr="00062264">
              <w:rPr>
                <w:rFonts w:ascii="Constantia" w:hAnsi="Constantia" w:cstheme="majorBidi"/>
                <w:b/>
                <w:bCs/>
                <w:sz w:val="24"/>
                <w:szCs w:val="24"/>
                <w:vertAlign w:val="subscript"/>
                <w:lang w:val="en-US"/>
              </w:rPr>
              <w:t>2</w:t>
            </w:r>
            <w:r w:rsidRPr="00062264">
              <w:rPr>
                <w:rFonts w:ascii="Constantia" w:hAnsi="Constantia" w:cstheme="majorBidi"/>
                <w:b/>
                <w:bCs/>
                <w:sz w:val="24"/>
                <w:szCs w:val="24"/>
                <w:lang w:val="en-US"/>
              </w:rPr>
              <w:t xml:space="preserve"> </w:t>
            </w:r>
            <w:r w:rsidRPr="00062264">
              <w:rPr>
                <w:rFonts w:ascii="Constantia" w:hAnsi="Constantia" w:cstheme="majorBidi"/>
                <w:b/>
                <w:bCs/>
                <w:lang w:val="en-US"/>
              </w:rPr>
              <w:t>(g)</w:t>
            </w:r>
          </w:p>
        </w:tc>
        <w:tc>
          <w:tcPr>
            <w:tcW w:w="1843" w:type="dxa"/>
            <w:tcBorders>
              <w:left w:val="single" w:sz="4" w:space="0" w:color="0000CC"/>
              <w:bottom w:val="single" w:sz="4" w:space="0" w:color="0000CC"/>
              <w:right w:val="single" w:sz="4" w:space="0" w:color="0000CC"/>
            </w:tcBorders>
          </w:tcPr>
          <w:p w:rsidR="00C53628" w:rsidRPr="00062264" w:rsidRDefault="00D50D1D" w:rsidP="00361D84">
            <w:pPr>
              <w:jc w:val="center"/>
              <w:rPr>
                <w:rFonts w:ascii="Constantia" w:hAnsi="Constantia" w:cstheme="majorBidi"/>
                <w:b/>
                <w:bCs/>
                <w:sz w:val="28"/>
                <w:szCs w:val="28"/>
              </w:rPr>
            </w:pPr>
            <w:r w:rsidRPr="00062264">
              <w:rPr>
                <w:rFonts w:ascii="Constantia" w:hAnsi="Constantia" w:cstheme="majorBidi"/>
                <w:b/>
                <w:bCs/>
                <w:sz w:val="24"/>
                <w:szCs w:val="24"/>
              </w:rPr>
              <w:t>A</w:t>
            </w:r>
            <w:r w:rsidR="00C53628" w:rsidRPr="00062264">
              <w:rPr>
                <w:rFonts w:ascii="Constantia" w:hAnsi="Constantia" w:cstheme="majorBidi"/>
                <w:b/>
                <w:bCs/>
                <w:sz w:val="24"/>
                <w:szCs w:val="24"/>
              </w:rPr>
              <w:t xml:space="preserve"> </w:t>
            </w:r>
            <w:r w:rsidR="00C53628" w:rsidRPr="00062264">
              <w:rPr>
                <w:rFonts w:ascii="Constantia" w:hAnsi="Constantia" w:cstheme="majorBidi"/>
                <w:b/>
                <w:bCs/>
                <w:sz w:val="20"/>
                <w:szCs w:val="20"/>
              </w:rPr>
              <w:t>(%)</w:t>
            </w:r>
          </w:p>
        </w:tc>
        <w:tc>
          <w:tcPr>
            <w:tcW w:w="1843" w:type="dxa"/>
            <w:tcBorders>
              <w:left w:val="single" w:sz="4" w:space="0" w:color="0000CC"/>
              <w:bottom w:val="single" w:sz="4" w:space="0" w:color="0000CC"/>
            </w:tcBorders>
          </w:tcPr>
          <w:p w:rsidR="00C53628" w:rsidRPr="00062264" w:rsidRDefault="00D50D1D" w:rsidP="00361D84">
            <w:pPr>
              <w:jc w:val="center"/>
              <w:rPr>
                <w:rFonts w:ascii="Constantia" w:hAnsi="Constantia" w:cstheme="majorBidi"/>
                <w:b/>
                <w:bCs/>
                <w:sz w:val="28"/>
                <w:szCs w:val="28"/>
              </w:rPr>
            </w:pPr>
            <w:r w:rsidRPr="00062264">
              <w:rPr>
                <w:rFonts w:ascii="Constantia" w:hAnsi="Constantia" w:cstheme="majorBidi"/>
                <w:b/>
                <w:bCs/>
                <w:sz w:val="24"/>
                <w:szCs w:val="24"/>
              </w:rPr>
              <w:t>A</w:t>
            </w:r>
            <w:r w:rsidR="00C53628" w:rsidRPr="00062264">
              <w:rPr>
                <w:rFonts w:ascii="Constantia" w:hAnsi="Constantia" w:cstheme="majorBidi"/>
                <w:b/>
                <w:bCs/>
                <w:sz w:val="24"/>
                <w:szCs w:val="24"/>
                <w:vertAlign w:val="subscript"/>
              </w:rPr>
              <w:t>moy</w:t>
            </w:r>
            <w:r w:rsidR="00C53628" w:rsidRPr="00062264">
              <w:rPr>
                <w:rFonts w:ascii="Constantia" w:hAnsi="Constantia" w:cstheme="majorBidi"/>
                <w:b/>
                <w:bCs/>
                <w:sz w:val="24"/>
                <w:szCs w:val="24"/>
              </w:rPr>
              <w:t xml:space="preserve"> </w:t>
            </w:r>
            <w:r w:rsidR="00C53628" w:rsidRPr="00062264">
              <w:rPr>
                <w:rFonts w:ascii="Constantia" w:hAnsi="Constantia" w:cstheme="majorBidi"/>
                <w:b/>
                <w:bCs/>
                <w:sz w:val="20"/>
                <w:szCs w:val="20"/>
              </w:rPr>
              <w:t>(%)</w:t>
            </w:r>
          </w:p>
        </w:tc>
      </w:tr>
      <w:tr w:rsidR="00C53628" w:rsidRPr="00062264" w:rsidTr="000B6365">
        <w:trPr>
          <w:jc w:val="center"/>
        </w:trPr>
        <w:tc>
          <w:tcPr>
            <w:tcW w:w="1842" w:type="dxa"/>
            <w:tcBorders>
              <w:top w:val="single" w:sz="4" w:space="0" w:color="0000CC"/>
              <w:bottom w:val="single" w:sz="4" w:space="0" w:color="0000CC"/>
              <w:right w:val="single" w:sz="4" w:space="0" w:color="0000CC"/>
            </w:tcBorders>
          </w:tcPr>
          <w:p w:rsidR="00C53628" w:rsidRPr="00062264" w:rsidRDefault="00C53628" w:rsidP="00361D84">
            <w:pPr>
              <w:jc w:val="center"/>
              <w:rPr>
                <w:rFonts w:ascii="Constantia" w:hAnsi="Constantia" w:cstheme="majorBidi"/>
              </w:rPr>
            </w:pPr>
            <w:r w:rsidRPr="00062264">
              <w:rPr>
                <w:rFonts w:ascii="Constantia" w:hAnsi="Constantia" w:cstheme="majorBidi"/>
              </w:rPr>
              <w:t>1</w:t>
            </w:r>
          </w:p>
        </w:tc>
        <w:tc>
          <w:tcPr>
            <w:tcW w:w="1842" w:type="dxa"/>
            <w:tcBorders>
              <w:top w:val="single" w:sz="4" w:space="0" w:color="0000CC"/>
              <w:left w:val="single" w:sz="4" w:space="0" w:color="0000CC"/>
              <w:bottom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300</w:t>
            </w:r>
          </w:p>
        </w:tc>
        <w:tc>
          <w:tcPr>
            <w:tcW w:w="1842" w:type="dxa"/>
            <w:tcBorders>
              <w:top w:val="single" w:sz="4" w:space="0" w:color="0000CC"/>
              <w:left w:val="single" w:sz="4" w:space="0" w:color="0000CC"/>
              <w:bottom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307.98</w:t>
            </w:r>
          </w:p>
        </w:tc>
        <w:tc>
          <w:tcPr>
            <w:tcW w:w="1843" w:type="dxa"/>
            <w:tcBorders>
              <w:top w:val="single" w:sz="4" w:space="0" w:color="0000CC"/>
              <w:left w:val="single" w:sz="4" w:space="0" w:color="0000CC"/>
              <w:bottom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2.66</w:t>
            </w:r>
          </w:p>
        </w:tc>
        <w:tc>
          <w:tcPr>
            <w:tcW w:w="1843" w:type="dxa"/>
            <w:tcBorders>
              <w:top w:val="single" w:sz="4" w:space="0" w:color="0000CC"/>
              <w:left w:val="single" w:sz="4" w:space="0" w:color="0000CC"/>
              <w:bottom w:val="nil"/>
            </w:tcBorders>
            <w:shd w:val="clear" w:color="auto" w:fill="D9D9D9" w:themeFill="background1" w:themeFillShade="D9"/>
          </w:tcPr>
          <w:p w:rsidR="00C53628" w:rsidRPr="00062264" w:rsidRDefault="00C53628" w:rsidP="00361D84">
            <w:pPr>
              <w:jc w:val="center"/>
              <w:rPr>
                <w:rFonts w:ascii="Constantia" w:hAnsi="Constantia" w:cstheme="majorBidi"/>
              </w:rPr>
            </w:pPr>
          </w:p>
        </w:tc>
      </w:tr>
      <w:tr w:rsidR="00C53628" w:rsidRPr="00062264" w:rsidTr="000B6365">
        <w:trPr>
          <w:jc w:val="center"/>
        </w:trPr>
        <w:tc>
          <w:tcPr>
            <w:tcW w:w="1842" w:type="dxa"/>
            <w:tcBorders>
              <w:top w:val="single" w:sz="4" w:space="0" w:color="0000CC"/>
              <w:bottom w:val="single" w:sz="4" w:space="0" w:color="0000CC"/>
              <w:right w:val="single" w:sz="4" w:space="0" w:color="0000CC"/>
            </w:tcBorders>
          </w:tcPr>
          <w:p w:rsidR="00C53628" w:rsidRPr="00062264" w:rsidRDefault="00C53628" w:rsidP="00361D84">
            <w:pPr>
              <w:jc w:val="center"/>
              <w:rPr>
                <w:rFonts w:ascii="Constantia" w:hAnsi="Constantia" w:cstheme="majorBidi"/>
              </w:rPr>
            </w:pPr>
            <w:r w:rsidRPr="00062264">
              <w:rPr>
                <w:rFonts w:ascii="Constantia" w:hAnsi="Constantia" w:cstheme="majorBidi"/>
              </w:rPr>
              <w:t>2</w:t>
            </w:r>
          </w:p>
        </w:tc>
        <w:tc>
          <w:tcPr>
            <w:tcW w:w="1842" w:type="dxa"/>
            <w:tcBorders>
              <w:top w:val="single" w:sz="4" w:space="0" w:color="0000CC"/>
              <w:left w:val="single" w:sz="4" w:space="0" w:color="0000CC"/>
              <w:bottom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300</w:t>
            </w:r>
          </w:p>
        </w:tc>
        <w:tc>
          <w:tcPr>
            <w:tcW w:w="1842" w:type="dxa"/>
            <w:tcBorders>
              <w:top w:val="single" w:sz="4" w:space="0" w:color="0000CC"/>
              <w:left w:val="single" w:sz="4" w:space="0" w:color="0000CC"/>
              <w:bottom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308.66</w:t>
            </w:r>
          </w:p>
        </w:tc>
        <w:tc>
          <w:tcPr>
            <w:tcW w:w="1843" w:type="dxa"/>
            <w:tcBorders>
              <w:top w:val="single" w:sz="4" w:space="0" w:color="0000CC"/>
              <w:left w:val="single" w:sz="4" w:space="0" w:color="0000CC"/>
              <w:bottom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2.88</w:t>
            </w:r>
          </w:p>
        </w:tc>
        <w:tc>
          <w:tcPr>
            <w:tcW w:w="1843" w:type="dxa"/>
            <w:tcBorders>
              <w:top w:val="nil"/>
              <w:left w:val="single" w:sz="4" w:space="0" w:color="0000CC"/>
              <w:bottom w:val="nil"/>
            </w:tcBorders>
            <w:shd w:val="clear" w:color="auto" w:fill="D9D9D9" w:themeFill="background1" w:themeFillShade="D9"/>
          </w:tcPr>
          <w:p w:rsidR="00C53628" w:rsidRPr="00062264" w:rsidRDefault="00D50D1D" w:rsidP="00361D84">
            <w:pPr>
              <w:jc w:val="center"/>
              <w:rPr>
                <w:rFonts w:ascii="Constantia" w:hAnsi="Constantia" w:cstheme="majorBidi"/>
                <w:b/>
                <w:bCs/>
              </w:rPr>
            </w:pPr>
            <w:r w:rsidRPr="00062264">
              <w:rPr>
                <w:rFonts w:ascii="Constantia" w:hAnsi="Constantia" w:cstheme="majorBidi"/>
                <w:b/>
                <w:bCs/>
              </w:rPr>
              <w:t>2.67</w:t>
            </w:r>
          </w:p>
        </w:tc>
      </w:tr>
      <w:tr w:rsidR="00C53628" w:rsidRPr="00062264" w:rsidTr="000B6365">
        <w:trPr>
          <w:jc w:val="center"/>
        </w:trPr>
        <w:tc>
          <w:tcPr>
            <w:tcW w:w="1842" w:type="dxa"/>
            <w:tcBorders>
              <w:top w:val="single" w:sz="4" w:space="0" w:color="0000CC"/>
              <w:right w:val="single" w:sz="4" w:space="0" w:color="0000CC"/>
            </w:tcBorders>
          </w:tcPr>
          <w:p w:rsidR="00C53628" w:rsidRPr="00062264" w:rsidRDefault="00C53628" w:rsidP="00361D84">
            <w:pPr>
              <w:jc w:val="center"/>
              <w:rPr>
                <w:rFonts w:ascii="Constantia" w:hAnsi="Constantia" w:cstheme="majorBidi"/>
              </w:rPr>
            </w:pPr>
            <w:r w:rsidRPr="00062264">
              <w:rPr>
                <w:rFonts w:ascii="Constantia" w:hAnsi="Constantia" w:cstheme="majorBidi"/>
              </w:rPr>
              <w:t>3</w:t>
            </w:r>
          </w:p>
        </w:tc>
        <w:tc>
          <w:tcPr>
            <w:tcW w:w="1842" w:type="dxa"/>
            <w:tcBorders>
              <w:top w:val="single" w:sz="4" w:space="0" w:color="0000CC"/>
              <w:left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300</w:t>
            </w:r>
          </w:p>
        </w:tc>
        <w:tc>
          <w:tcPr>
            <w:tcW w:w="1842" w:type="dxa"/>
            <w:tcBorders>
              <w:top w:val="single" w:sz="4" w:space="0" w:color="0000CC"/>
              <w:left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308.86</w:t>
            </w:r>
          </w:p>
        </w:tc>
        <w:tc>
          <w:tcPr>
            <w:tcW w:w="1843" w:type="dxa"/>
            <w:tcBorders>
              <w:top w:val="single" w:sz="4" w:space="0" w:color="0000CC"/>
              <w:left w:val="single" w:sz="4" w:space="0" w:color="0000CC"/>
              <w:right w:val="single" w:sz="4" w:space="0" w:color="0000CC"/>
            </w:tcBorders>
          </w:tcPr>
          <w:p w:rsidR="00C53628" w:rsidRPr="00062264" w:rsidRDefault="00D50D1D" w:rsidP="00361D84">
            <w:pPr>
              <w:jc w:val="center"/>
              <w:rPr>
                <w:rFonts w:ascii="Constantia" w:hAnsi="Constantia" w:cstheme="majorBidi"/>
              </w:rPr>
            </w:pPr>
            <w:r w:rsidRPr="00062264">
              <w:rPr>
                <w:rFonts w:ascii="Constantia" w:hAnsi="Constantia" w:cstheme="majorBidi"/>
              </w:rPr>
              <w:t>2.95</w:t>
            </w:r>
          </w:p>
        </w:tc>
        <w:tc>
          <w:tcPr>
            <w:tcW w:w="1843" w:type="dxa"/>
            <w:tcBorders>
              <w:top w:val="nil"/>
              <w:left w:val="single" w:sz="4" w:space="0" w:color="0000CC"/>
              <w:bottom w:val="threeDEngrave" w:sz="6" w:space="0" w:color="auto"/>
            </w:tcBorders>
            <w:shd w:val="clear" w:color="auto" w:fill="D9D9D9" w:themeFill="background1" w:themeFillShade="D9"/>
          </w:tcPr>
          <w:p w:rsidR="00C53628" w:rsidRPr="00062264" w:rsidRDefault="00C53628" w:rsidP="00361D84">
            <w:pPr>
              <w:jc w:val="center"/>
              <w:rPr>
                <w:rFonts w:ascii="Constantia" w:hAnsi="Constantia" w:cstheme="majorBidi"/>
              </w:rPr>
            </w:pPr>
          </w:p>
        </w:tc>
      </w:tr>
    </w:tbl>
    <w:p w:rsidR="00C53628" w:rsidRPr="00062264" w:rsidRDefault="00C53628" w:rsidP="00FA097A">
      <w:pPr>
        <w:spacing w:line="240" w:lineRule="auto"/>
        <w:rPr>
          <w:rFonts w:ascii="Constantia" w:eastAsiaTheme="minorEastAsia" w:hAnsi="Constantia" w:cstheme="majorBidi"/>
          <w:sz w:val="2"/>
          <w:szCs w:val="2"/>
        </w:rPr>
      </w:pPr>
    </w:p>
    <w:p w:rsidR="00D50D1D" w:rsidRPr="00062264" w:rsidRDefault="009B79F8" w:rsidP="00361D84">
      <w:pPr>
        <w:spacing w:line="480" w:lineRule="auto"/>
        <w:jc w:val="center"/>
        <w:rPr>
          <w:rFonts w:ascii="Constantia" w:hAnsi="Constantia" w:cstheme="majorBidi"/>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w:t>
      </w:r>
      <w:r w:rsidR="00DB5886" w:rsidRPr="00062264">
        <w:rPr>
          <w:rFonts w:ascii="Constantia" w:hAnsi="Constantia" w:cstheme="majorBidi"/>
          <w:b/>
          <w:bCs/>
          <w:i/>
          <w:iCs/>
        </w:rPr>
        <w:t>13</w:t>
      </w:r>
      <w:r w:rsidR="00D50D1D" w:rsidRPr="00062264">
        <w:rPr>
          <w:rFonts w:ascii="Constantia" w:hAnsi="Constantia" w:cstheme="majorBidi"/>
          <w:b/>
          <w:bCs/>
          <w:i/>
          <w:iCs/>
        </w:rPr>
        <w:t>:</w:t>
      </w:r>
      <w:r w:rsidR="00D50D1D" w:rsidRPr="00062264">
        <w:rPr>
          <w:rFonts w:ascii="Constantia" w:hAnsi="Constantia" w:cstheme="majorBidi"/>
          <w:b/>
          <w:bCs/>
        </w:rPr>
        <w:t xml:space="preserve"> </w:t>
      </w:r>
      <w:r w:rsidR="00D50D1D" w:rsidRPr="00062264">
        <w:rPr>
          <w:rFonts w:ascii="Constantia" w:hAnsi="Constantia" w:cstheme="majorBidi"/>
        </w:rPr>
        <w:t>Le degré d'absorption pour le sable de Djamaa.</w:t>
      </w:r>
    </w:p>
    <w:p w:rsidR="00361D84" w:rsidRPr="00062264" w:rsidRDefault="00D50D1D" w:rsidP="003763BE">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lastRenderedPageBreak/>
        <w:t>Selon le mode opératoire défini dans les nor</w:t>
      </w:r>
      <w:r w:rsidR="00E11FD3" w:rsidRPr="00062264">
        <w:rPr>
          <w:rFonts w:ascii="Constantia" w:hAnsi="Constantia" w:cstheme="majorBidi"/>
        </w:rPr>
        <w:t>mes NF P18- 554 et NF P18- 555, la</w:t>
      </w:r>
      <w:r w:rsidRPr="00062264">
        <w:rPr>
          <w:rFonts w:ascii="Constantia" w:hAnsi="Constantia" w:cstheme="majorBidi"/>
        </w:rPr>
        <w:t xml:space="preserve"> limite</w:t>
      </w:r>
      <w:r w:rsidR="00361D84" w:rsidRPr="00062264">
        <w:rPr>
          <w:rFonts w:ascii="Constantia" w:hAnsi="Constantia" w:cstheme="majorBidi"/>
        </w:rPr>
        <w:t xml:space="preserve"> </w:t>
      </w:r>
      <w:r w:rsidRPr="00062264">
        <w:rPr>
          <w:rFonts w:ascii="Constantia" w:hAnsi="Constantia" w:cstheme="majorBidi"/>
        </w:rPr>
        <w:t xml:space="preserve">supérieure du coefficient d’absorption d’eau du granulat est fixée à </w:t>
      </w:r>
      <w:r w:rsidRPr="00062264">
        <w:rPr>
          <w:rFonts w:ascii="Constantia" w:hAnsi="Constantia" w:cstheme="majorBidi"/>
          <w:b/>
          <w:bCs/>
          <w:sz w:val="20"/>
          <w:szCs w:val="20"/>
        </w:rPr>
        <w:t>5</w:t>
      </w:r>
      <w:r w:rsidRPr="00062264">
        <w:rPr>
          <w:rFonts w:ascii="Constantia" w:hAnsi="Constantia" w:cstheme="majorBidi"/>
          <w:sz w:val="20"/>
          <w:szCs w:val="20"/>
        </w:rPr>
        <w:t>%</w:t>
      </w:r>
      <w:r w:rsidRPr="00062264">
        <w:rPr>
          <w:rFonts w:ascii="Constantia" w:hAnsi="Constantia" w:cstheme="majorBidi"/>
        </w:rPr>
        <w:t>,</w:t>
      </w:r>
    </w:p>
    <w:p w:rsidR="00D50D1D" w:rsidRPr="00062264" w:rsidRDefault="003E5252" w:rsidP="00361D84">
      <w:pPr>
        <w:autoSpaceDE w:val="0"/>
        <w:autoSpaceDN w:val="0"/>
        <w:adjustRightInd w:val="0"/>
        <w:spacing w:after="0" w:line="480" w:lineRule="auto"/>
        <w:rPr>
          <w:rFonts w:ascii="Constantia" w:hAnsi="Constantia" w:cstheme="majorBidi"/>
        </w:rPr>
      </w:pPr>
      <w:r w:rsidRPr="00062264">
        <w:rPr>
          <w:rFonts w:ascii="Constantia" w:hAnsi="Constantia" w:cstheme="majorBidi"/>
        </w:rPr>
        <w:t>C’est</w:t>
      </w:r>
      <w:r w:rsidR="00D50D1D" w:rsidRPr="00062264">
        <w:rPr>
          <w:rFonts w:ascii="Constantia" w:hAnsi="Constantia" w:cstheme="majorBidi"/>
        </w:rPr>
        <w:t xml:space="preserve"> –à- dire Ab</w:t>
      </w:r>
      <w:r w:rsidR="00317C78" w:rsidRPr="00062264">
        <w:rPr>
          <w:rFonts w:ascii="Constantia" w:hAnsi="Constantia" w:cstheme="majorBidi"/>
        </w:rPr>
        <w:t xml:space="preserve"> </w:t>
      </w:r>
      <w:r w:rsidR="00D50D1D" w:rsidRPr="00062264">
        <w:rPr>
          <w:rFonts w:ascii="Constantia" w:hAnsi="Constantia" w:cstheme="majorBidi"/>
        </w:rPr>
        <w:t>&lt;</w:t>
      </w:r>
      <w:r w:rsidR="00317C78" w:rsidRPr="00062264">
        <w:rPr>
          <w:rFonts w:ascii="Constantia" w:hAnsi="Constantia" w:cstheme="majorBidi"/>
        </w:rPr>
        <w:t xml:space="preserve"> </w:t>
      </w:r>
      <w:r w:rsidR="00D50D1D" w:rsidRPr="00062264">
        <w:rPr>
          <w:rFonts w:ascii="Constantia" w:hAnsi="Constantia" w:cstheme="majorBidi"/>
          <w:b/>
          <w:bCs/>
          <w:sz w:val="20"/>
          <w:szCs w:val="20"/>
        </w:rPr>
        <w:t>5</w:t>
      </w:r>
      <w:r w:rsidR="00D50D1D" w:rsidRPr="00062264">
        <w:rPr>
          <w:rFonts w:ascii="Constantia" w:hAnsi="Constantia" w:cstheme="majorBidi"/>
          <w:sz w:val="20"/>
          <w:szCs w:val="20"/>
        </w:rPr>
        <w:t>%</w:t>
      </w:r>
      <w:r w:rsidR="00D50D1D" w:rsidRPr="00062264">
        <w:rPr>
          <w:rFonts w:ascii="Constantia" w:hAnsi="Constantia" w:cstheme="majorBidi"/>
        </w:rPr>
        <w:t>.</w:t>
      </w:r>
    </w:p>
    <w:p w:rsidR="003763BE" w:rsidRPr="00062264" w:rsidRDefault="00D50D1D" w:rsidP="00597CB8">
      <w:pPr>
        <w:pStyle w:val="Paragraphedeliste"/>
        <w:numPr>
          <w:ilvl w:val="0"/>
          <w:numId w:val="10"/>
        </w:numPr>
        <w:spacing w:line="480" w:lineRule="auto"/>
        <w:ind w:left="284" w:hanging="284"/>
        <w:rPr>
          <w:rFonts w:ascii="Constantia" w:hAnsi="Constantia" w:cstheme="majorBidi"/>
        </w:rPr>
      </w:pPr>
      <w:r w:rsidRPr="00062264">
        <w:rPr>
          <w:rFonts w:ascii="Constantia" w:hAnsi="Constantia" w:cstheme="majorBidi"/>
          <w:b/>
          <w:bCs/>
          <w:i/>
          <w:iCs/>
        </w:rPr>
        <w:t>Donc,</w:t>
      </w:r>
      <w:r w:rsidRPr="00062264">
        <w:rPr>
          <w:rFonts w:ascii="Constantia" w:hAnsi="Constantia" w:cstheme="majorBidi"/>
        </w:rPr>
        <w:t xml:space="preserve"> dans notre cas, cette propriété est vérifiée.</w:t>
      </w:r>
      <w:r w:rsidR="003763BE" w:rsidRPr="00062264">
        <w:rPr>
          <w:rFonts w:ascii="Constantia" w:hAnsi="Constantia" w:cstheme="majorBidi"/>
        </w:rPr>
        <w:t xml:space="preserve">                                             </w:t>
      </w:r>
    </w:p>
    <w:p w:rsidR="00F963AC" w:rsidRPr="00062264" w:rsidRDefault="00F963AC" w:rsidP="00E23041">
      <w:pPr>
        <w:tabs>
          <w:tab w:val="left" w:pos="993"/>
        </w:tabs>
        <w:spacing w:line="240" w:lineRule="auto"/>
        <w:jc w:val="both"/>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.2.1.2</w:t>
      </w:r>
      <w:r w:rsidRPr="00062264">
        <w:rPr>
          <w:rFonts w:ascii="Constantia" w:hAnsi="Constantia" w:cstheme="majorBidi"/>
          <w:sz w:val="28"/>
          <w:szCs w:val="28"/>
        </w:rPr>
        <w:t xml:space="preserve"> </w:t>
      </w:r>
      <w:r w:rsidR="00E23041" w:rsidRPr="00062264">
        <w:rPr>
          <w:rFonts w:ascii="Constantia" w:hAnsi="Constantia" w:cstheme="majorBidi"/>
          <w:sz w:val="28"/>
          <w:szCs w:val="28"/>
        </w:rPr>
        <w:t xml:space="preserve">  </w:t>
      </w:r>
      <w:r w:rsidR="00C0214D">
        <w:rPr>
          <w:rFonts w:ascii="Constantia" w:hAnsi="Constantia" w:cstheme="majorBidi"/>
          <w:b/>
          <w:bCs/>
          <w:sz w:val="28"/>
          <w:szCs w:val="28"/>
        </w:rPr>
        <w:t>Sable du laitier granulé</w:t>
      </w:r>
      <w:r w:rsidRPr="00062264">
        <w:rPr>
          <w:rFonts w:ascii="Constantia" w:hAnsi="Constantia" w:cstheme="majorBidi"/>
          <w:b/>
          <w:bCs/>
          <w:sz w:val="28"/>
          <w:szCs w:val="28"/>
        </w:rPr>
        <w:t xml:space="preserve"> : </w:t>
      </w:r>
    </w:p>
    <w:p w:rsidR="00F963AC" w:rsidRPr="00062264" w:rsidRDefault="00F963AC" w:rsidP="00F963AC">
      <w:pPr>
        <w:spacing w:line="240" w:lineRule="auto"/>
        <w:jc w:val="both"/>
        <w:rPr>
          <w:rFonts w:ascii="Constantia" w:hAnsi="Constantia" w:cstheme="majorBidi"/>
          <w:sz w:val="24"/>
          <w:szCs w:val="24"/>
        </w:rPr>
      </w:pPr>
      <w:r w:rsidRPr="00062264">
        <w:rPr>
          <w:rFonts w:ascii="Constantia" w:hAnsi="Constantia" w:cstheme="majorBidi"/>
          <w:b/>
          <w:bCs/>
          <w:sz w:val="24"/>
          <w:szCs w:val="24"/>
        </w:rPr>
        <w:t xml:space="preserve">II.2.1.2.1 </w:t>
      </w:r>
      <w:r w:rsidR="00522C07" w:rsidRPr="00062264">
        <w:rPr>
          <w:rFonts w:ascii="Constantia" w:hAnsi="Constantia" w:cstheme="majorBidi"/>
          <w:b/>
          <w:bCs/>
          <w:sz w:val="24"/>
          <w:szCs w:val="24"/>
        </w:rPr>
        <w:t xml:space="preserve">  </w:t>
      </w:r>
      <w:r w:rsidRPr="00062264">
        <w:rPr>
          <w:rFonts w:ascii="Constantia" w:hAnsi="Constantia" w:cstheme="majorBidi"/>
          <w:b/>
          <w:bCs/>
          <w:sz w:val="24"/>
          <w:szCs w:val="24"/>
        </w:rPr>
        <w:t>Composition chimique :</w:t>
      </w:r>
    </w:p>
    <w:p w:rsidR="000F3006" w:rsidRPr="00062264" w:rsidRDefault="000F3006" w:rsidP="003763BE">
      <w:pPr>
        <w:spacing w:line="480" w:lineRule="auto"/>
        <w:jc w:val="both"/>
        <w:rPr>
          <w:rFonts w:ascii="Constantia" w:hAnsi="Constantia" w:cstheme="majorBidi"/>
        </w:rPr>
      </w:pPr>
      <w:r w:rsidRPr="00062264">
        <w:rPr>
          <w:rFonts w:ascii="Constantia" w:hAnsi="Constantia" w:cstheme="majorBidi"/>
        </w:rPr>
        <w:t xml:space="preserve">La </w:t>
      </w:r>
      <w:r w:rsidR="00757276" w:rsidRPr="00062264">
        <w:rPr>
          <w:rFonts w:ascii="Constantia" w:hAnsi="Constantia" w:cstheme="majorBidi"/>
        </w:rPr>
        <w:t xml:space="preserve">composition chimique du laitier cristallin recueillie auprès du laboratoire de Génie Sider d’El Hadjar sont résumés dans le tableau: </w:t>
      </w:r>
      <w:r w:rsidR="00F963AC" w:rsidRPr="00062264">
        <w:rPr>
          <w:rFonts w:ascii="Constantia" w:eastAsia="TimesNewRomanPSMT" w:hAnsi="Constantia" w:cstheme="majorBidi"/>
          <w:b/>
          <w:bCs/>
          <w:i/>
          <w:iCs/>
        </w:rPr>
        <w:t>II.14</w:t>
      </w:r>
      <w:r w:rsidR="00757276" w:rsidRPr="00062264">
        <w:rPr>
          <w:rFonts w:ascii="Constantia" w:eastAsia="TimesNewRomanPSMT" w:hAnsi="Constantia" w:cstheme="majorBidi"/>
          <w:b/>
          <w:bCs/>
          <w:i/>
          <w:iCs/>
        </w:rPr>
        <w:t>.</w:t>
      </w:r>
    </w:p>
    <w:tbl>
      <w:tblPr>
        <w:tblStyle w:val="Grilledutableau"/>
        <w:tblW w:w="9386" w:type="dxa"/>
        <w:jc w:val="center"/>
        <w:tblInd w:w="1160" w:type="dxa"/>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ook w:val="04A0"/>
      </w:tblPr>
      <w:tblGrid>
        <w:gridCol w:w="1011"/>
        <w:gridCol w:w="820"/>
        <w:gridCol w:w="757"/>
        <w:gridCol w:w="820"/>
        <w:gridCol w:w="708"/>
        <w:gridCol w:w="688"/>
        <w:gridCol w:w="785"/>
        <w:gridCol w:w="697"/>
        <w:gridCol w:w="743"/>
        <w:gridCol w:w="964"/>
        <w:gridCol w:w="687"/>
        <w:gridCol w:w="706"/>
      </w:tblGrid>
      <w:tr w:rsidR="000F3006" w:rsidRPr="00062264" w:rsidTr="000B6365">
        <w:trPr>
          <w:jc w:val="center"/>
        </w:trPr>
        <w:tc>
          <w:tcPr>
            <w:tcW w:w="977" w:type="dxa"/>
            <w:tcBorders>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b/>
                <w:bCs/>
                <w:sz w:val="20"/>
                <w:szCs w:val="20"/>
              </w:rPr>
            </w:pPr>
            <w:r w:rsidRPr="00062264">
              <w:rPr>
                <w:rFonts w:ascii="Constantia" w:eastAsia="TimesNewRomanPSMT" w:hAnsi="Constantia" w:cstheme="majorBidi"/>
                <w:b/>
                <w:bCs/>
                <w:sz w:val="20"/>
                <w:szCs w:val="20"/>
              </w:rPr>
              <w:t>Elément</w:t>
            </w:r>
          </w:p>
        </w:tc>
        <w:tc>
          <w:tcPr>
            <w:tcW w:w="826"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b/>
                <w:bCs/>
                <w:sz w:val="20"/>
                <w:szCs w:val="20"/>
                <w:vertAlign w:val="subscript"/>
              </w:rPr>
            </w:pPr>
            <w:r w:rsidRPr="00062264">
              <w:rPr>
                <w:rFonts w:ascii="Constantia" w:eastAsia="TimesNewRomanPSMT" w:hAnsi="Constantia" w:cstheme="majorBidi"/>
                <w:b/>
                <w:bCs/>
                <w:sz w:val="20"/>
                <w:szCs w:val="20"/>
              </w:rPr>
              <w:t>S</w:t>
            </w:r>
            <w:r w:rsidRPr="00062264">
              <w:rPr>
                <w:rFonts w:ascii="Constantia" w:eastAsia="TimesNewRomanPSMT" w:hAnsi="Constantia" w:cstheme="majorBidi"/>
                <w:b/>
                <w:bCs/>
                <w:sz w:val="20"/>
                <w:szCs w:val="20"/>
                <w:vertAlign w:val="subscript"/>
              </w:rPr>
              <w:t>i</w:t>
            </w:r>
            <w:r w:rsidRPr="00062264">
              <w:rPr>
                <w:rFonts w:ascii="Constantia" w:eastAsia="TimesNewRomanPSMT" w:hAnsi="Constantia" w:cstheme="majorBidi"/>
                <w:b/>
                <w:bCs/>
                <w:sz w:val="20"/>
                <w:szCs w:val="20"/>
              </w:rPr>
              <w:t>O</w:t>
            </w:r>
            <w:r w:rsidRPr="00062264">
              <w:rPr>
                <w:rFonts w:ascii="Constantia" w:eastAsia="TimesNewRomanPSMT" w:hAnsi="Constantia" w:cstheme="majorBidi"/>
                <w:b/>
                <w:bCs/>
                <w:sz w:val="20"/>
                <w:szCs w:val="20"/>
                <w:vertAlign w:val="subscript"/>
              </w:rPr>
              <w:t>2</w:t>
            </w:r>
          </w:p>
        </w:tc>
        <w:tc>
          <w:tcPr>
            <w:tcW w:w="761"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b/>
                <w:bCs/>
                <w:sz w:val="20"/>
                <w:szCs w:val="20"/>
                <w:vertAlign w:val="subscript"/>
              </w:rPr>
            </w:pPr>
            <w:r w:rsidRPr="00062264">
              <w:rPr>
                <w:rFonts w:ascii="Constantia" w:eastAsia="TimesNewRomanPSMT" w:hAnsi="Constantia" w:cstheme="majorBidi"/>
                <w:b/>
                <w:bCs/>
                <w:sz w:val="20"/>
                <w:szCs w:val="20"/>
              </w:rPr>
              <w:t>Al</w:t>
            </w:r>
            <w:r w:rsidRPr="00062264">
              <w:rPr>
                <w:rFonts w:ascii="Constantia" w:eastAsia="TimesNewRomanPSMT" w:hAnsi="Constantia" w:cstheme="majorBidi"/>
                <w:b/>
                <w:bCs/>
                <w:sz w:val="20"/>
                <w:szCs w:val="20"/>
                <w:vertAlign w:val="subscript"/>
              </w:rPr>
              <w:t>2</w:t>
            </w:r>
            <w:r w:rsidRPr="00062264">
              <w:rPr>
                <w:rFonts w:ascii="Constantia" w:eastAsia="TimesNewRomanPSMT" w:hAnsi="Constantia" w:cstheme="majorBidi"/>
                <w:b/>
                <w:bCs/>
                <w:sz w:val="20"/>
                <w:szCs w:val="20"/>
              </w:rPr>
              <w:t>O</w:t>
            </w:r>
            <w:r w:rsidRPr="00062264">
              <w:rPr>
                <w:rFonts w:ascii="Constantia" w:eastAsia="TimesNewRomanPSMT" w:hAnsi="Constantia" w:cstheme="majorBidi"/>
                <w:b/>
                <w:bCs/>
                <w:sz w:val="20"/>
                <w:szCs w:val="20"/>
                <w:vertAlign w:val="subscript"/>
              </w:rPr>
              <w:t>3</w:t>
            </w:r>
          </w:p>
        </w:tc>
        <w:tc>
          <w:tcPr>
            <w:tcW w:w="826"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jc w:val="center"/>
              <w:rPr>
                <w:rFonts w:ascii="Constantia" w:eastAsia="TimesNewRomanPSMT" w:hAnsi="Constantia" w:cstheme="majorBidi"/>
                <w:b/>
                <w:bCs/>
                <w:sz w:val="20"/>
                <w:szCs w:val="20"/>
              </w:rPr>
            </w:pPr>
            <w:r w:rsidRPr="00062264">
              <w:rPr>
                <w:rFonts w:ascii="Constantia" w:eastAsia="TimesNewRomanPSMT" w:hAnsi="Constantia" w:cstheme="majorBidi"/>
                <w:b/>
                <w:bCs/>
                <w:sz w:val="20"/>
                <w:szCs w:val="20"/>
              </w:rPr>
              <w:t>CaO</w:t>
            </w:r>
          </w:p>
        </w:tc>
        <w:tc>
          <w:tcPr>
            <w:tcW w:w="710"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color w:val="FF0000"/>
                <w:sz w:val="14"/>
                <w:szCs w:val="14"/>
              </w:rPr>
            </w:pPr>
          </w:p>
          <w:p w:rsidR="00497636" w:rsidRPr="00062264" w:rsidRDefault="00497636" w:rsidP="000F3006">
            <w:pPr>
              <w:autoSpaceDE w:val="0"/>
              <w:autoSpaceDN w:val="0"/>
              <w:adjustRightInd w:val="0"/>
              <w:jc w:val="center"/>
              <w:rPr>
                <w:rFonts w:ascii="Constantia" w:eastAsia="TimesNewRomanPSMT" w:hAnsi="Constantia" w:cstheme="majorBidi"/>
                <w:b/>
                <w:bCs/>
                <w:color w:val="FF0000"/>
                <w:sz w:val="20"/>
                <w:szCs w:val="20"/>
                <w:vertAlign w:val="subscript"/>
              </w:rPr>
            </w:pPr>
            <w:r w:rsidRPr="00062264">
              <w:rPr>
                <w:rFonts w:ascii="Constantia" w:hAnsi="Constantia" w:cstheme="majorBidi"/>
                <w:b/>
                <w:bCs/>
                <w:sz w:val="20"/>
                <w:szCs w:val="20"/>
              </w:rPr>
              <w:t>TiO2</w:t>
            </w:r>
          </w:p>
        </w:tc>
        <w:tc>
          <w:tcPr>
            <w:tcW w:w="691"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b/>
                <w:bCs/>
                <w:sz w:val="20"/>
                <w:szCs w:val="20"/>
              </w:rPr>
            </w:pPr>
            <w:r w:rsidRPr="00062264">
              <w:rPr>
                <w:rFonts w:ascii="Constantia" w:eastAsia="TimesNewRomanPSMT" w:hAnsi="Constantia" w:cstheme="majorBidi"/>
                <w:b/>
                <w:bCs/>
                <w:sz w:val="20"/>
                <w:szCs w:val="20"/>
              </w:rPr>
              <w:t>K</w:t>
            </w:r>
            <w:r w:rsidRPr="00062264">
              <w:rPr>
                <w:rFonts w:ascii="Constantia" w:eastAsia="TimesNewRomanPSMT" w:hAnsi="Constantia" w:cstheme="majorBidi"/>
                <w:b/>
                <w:bCs/>
                <w:sz w:val="20"/>
                <w:szCs w:val="20"/>
                <w:vertAlign w:val="subscript"/>
              </w:rPr>
              <w:t>2</w:t>
            </w:r>
            <w:r w:rsidRPr="00062264">
              <w:rPr>
                <w:rFonts w:ascii="Constantia" w:eastAsia="TimesNewRomanPSMT" w:hAnsi="Constantia" w:cstheme="majorBidi"/>
                <w:b/>
                <w:bCs/>
                <w:sz w:val="20"/>
                <w:szCs w:val="20"/>
              </w:rPr>
              <w:t>O</w:t>
            </w:r>
          </w:p>
        </w:tc>
        <w:tc>
          <w:tcPr>
            <w:tcW w:w="788"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b/>
                <w:bCs/>
                <w:sz w:val="20"/>
                <w:szCs w:val="20"/>
                <w:vertAlign w:val="subscript"/>
              </w:rPr>
            </w:pPr>
            <w:r w:rsidRPr="00062264">
              <w:rPr>
                <w:rFonts w:ascii="Constantia" w:eastAsia="TimesNewRomanPSMT" w:hAnsi="Constantia" w:cstheme="majorBidi"/>
                <w:b/>
                <w:bCs/>
                <w:sz w:val="20"/>
                <w:szCs w:val="20"/>
              </w:rPr>
              <w:t>Fe</w:t>
            </w:r>
            <w:r w:rsidRPr="00062264">
              <w:rPr>
                <w:rFonts w:ascii="Constantia" w:eastAsia="TimesNewRomanPSMT" w:hAnsi="Constantia" w:cstheme="majorBidi"/>
                <w:b/>
                <w:bCs/>
                <w:sz w:val="20"/>
                <w:szCs w:val="20"/>
                <w:vertAlign w:val="subscript"/>
              </w:rPr>
              <w:t>2</w:t>
            </w:r>
            <w:r w:rsidRPr="00062264">
              <w:rPr>
                <w:rFonts w:ascii="Constantia" w:eastAsia="TimesNewRomanPSMT" w:hAnsi="Constantia" w:cstheme="majorBidi"/>
                <w:b/>
                <w:bCs/>
                <w:sz w:val="20"/>
                <w:szCs w:val="20"/>
              </w:rPr>
              <w:t>O</w:t>
            </w:r>
            <w:r w:rsidRPr="00062264">
              <w:rPr>
                <w:rFonts w:ascii="Constantia" w:eastAsia="TimesNewRomanPSMT" w:hAnsi="Constantia" w:cstheme="majorBidi"/>
                <w:b/>
                <w:bCs/>
                <w:sz w:val="20"/>
                <w:szCs w:val="20"/>
                <w:vertAlign w:val="subscript"/>
              </w:rPr>
              <w:t>3</w:t>
            </w:r>
          </w:p>
        </w:tc>
        <w:tc>
          <w:tcPr>
            <w:tcW w:w="698"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b/>
                <w:bCs/>
                <w:sz w:val="20"/>
                <w:szCs w:val="20"/>
                <w:vertAlign w:val="subscript"/>
              </w:rPr>
            </w:pPr>
            <w:r w:rsidRPr="00062264">
              <w:rPr>
                <w:rFonts w:ascii="Constantia" w:eastAsia="TimesNewRomanPSMT" w:hAnsi="Constantia" w:cstheme="majorBidi"/>
                <w:b/>
                <w:bCs/>
                <w:sz w:val="20"/>
                <w:szCs w:val="20"/>
              </w:rPr>
              <w:t>MgO</w:t>
            </w:r>
          </w:p>
        </w:tc>
        <w:tc>
          <w:tcPr>
            <w:tcW w:w="745"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b/>
                <w:bCs/>
                <w:sz w:val="14"/>
                <w:szCs w:val="14"/>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b/>
                <w:bCs/>
                <w:sz w:val="20"/>
                <w:szCs w:val="20"/>
              </w:rPr>
            </w:pPr>
            <w:r w:rsidRPr="00062264">
              <w:rPr>
                <w:rFonts w:ascii="Constantia" w:eastAsia="TimesNewRomanPSMT" w:hAnsi="Constantia" w:cstheme="majorBidi"/>
                <w:b/>
                <w:bCs/>
                <w:sz w:val="20"/>
                <w:szCs w:val="20"/>
              </w:rPr>
              <w:t>Na</w:t>
            </w:r>
            <w:r w:rsidRPr="00062264">
              <w:rPr>
                <w:rFonts w:ascii="Constantia" w:eastAsia="TimesNewRomanPSMT" w:hAnsi="Constantia" w:cstheme="majorBidi"/>
                <w:b/>
                <w:bCs/>
                <w:sz w:val="20"/>
                <w:szCs w:val="20"/>
                <w:vertAlign w:val="subscript"/>
              </w:rPr>
              <w:t>2</w:t>
            </w:r>
            <w:r w:rsidRPr="00062264">
              <w:rPr>
                <w:rFonts w:ascii="Constantia" w:eastAsia="TimesNewRomanPSMT" w:hAnsi="Constantia" w:cstheme="majorBidi"/>
                <w:b/>
                <w:bCs/>
                <w:sz w:val="20"/>
                <w:szCs w:val="20"/>
              </w:rPr>
              <w:t>O</w:t>
            </w:r>
          </w:p>
        </w:tc>
        <w:tc>
          <w:tcPr>
            <w:tcW w:w="968"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hAnsi="Constantia" w:cstheme="majorBidi"/>
                <w:b/>
                <w:bCs/>
                <w:sz w:val="14"/>
                <w:szCs w:val="14"/>
              </w:rPr>
            </w:pPr>
          </w:p>
          <w:p w:rsidR="00497636" w:rsidRPr="00062264" w:rsidRDefault="00497636" w:rsidP="000F3006">
            <w:pPr>
              <w:autoSpaceDE w:val="0"/>
              <w:autoSpaceDN w:val="0"/>
              <w:adjustRightInd w:val="0"/>
              <w:jc w:val="center"/>
              <w:rPr>
                <w:rFonts w:ascii="Constantia" w:eastAsia="TimesNewRomanPSMT" w:hAnsi="Constantia" w:cstheme="majorBidi"/>
                <w:b/>
                <w:bCs/>
                <w:sz w:val="20"/>
                <w:szCs w:val="20"/>
              </w:rPr>
            </w:pPr>
            <w:r w:rsidRPr="00062264">
              <w:rPr>
                <w:rFonts w:ascii="Constantia" w:hAnsi="Constantia" w:cstheme="majorBidi"/>
                <w:b/>
                <w:bCs/>
                <w:sz w:val="20"/>
                <w:szCs w:val="20"/>
              </w:rPr>
              <w:t>Mn2O3</w:t>
            </w:r>
          </w:p>
        </w:tc>
        <w:tc>
          <w:tcPr>
            <w:tcW w:w="691" w:type="dxa"/>
            <w:tcBorders>
              <w:left w:val="single" w:sz="4" w:space="0" w:color="0000CC"/>
              <w:bottom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hAnsi="Constantia" w:cstheme="majorBidi"/>
                <w:b/>
                <w:bCs/>
                <w:sz w:val="14"/>
                <w:szCs w:val="14"/>
              </w:rPr>
            </w:pPr>
          </w:p>
          <w:p w:rsidR="00497636" w:rsidRPr="00062264" w:rsidRDefault="00497636" w:rsidP="000F3006">
            <w:pPr>
              <w:autoSpaceDE w:val="0"/>
              <w:autoSpaceDN w:val="0"/>
              <w:adjustRightInd w:val="0"/>
              <w:jc w:val="center"/>
              <w:rPr>
                <w:rFonts w:ascii="Constantia" w:eastAsia="TimesNewRomanPSMT" w:hAnsi="Constantia" w:cstheme="majorBidi"/>
                <w:b/>
                <w:bCs/>
                <w:sz w:val="20"/>
                <w:szCs w:val="20"/>
              </w:rPr>
            </w:pPr>
            <w:r w:rsidRPr="00062264">
              <w:rPr>
                <w:rFonts w:ascii="Constantia" w:hAnsi="Constantia" w:cstheme="majorBidi"/>
                <w:b/>
                <w:bCs/>
                <w:sz w:val="20"/>
                <w:szCs w:val="20"/>
              </w:rPr>
              <w:t>SO3</w:t>
            </w:r>
          </w:p>
        </w:tc>
        <w:tc>
          <w:tcPr>
            <w:tcW w:w="705" w:type="dxa"/>
            <w:tcBorders>
              <w:left w:val="single" w:sz="4" w:space="0" w:color="0000CC"/>
              <w:bottom w:val="single" w:sz="4" w:space="0" w:color="0000CC"/>
            </w:tcBorders>
          </w:tcPr>
          <w:p w:rsidR="00497636" w:rsidRPr="00062264" w:rsidRDefault="00497636" w:rsidP="000F3006">
            <w:pPr>
              <w:autoSpaceDE w:val="0"/>
              <w:autoSpaceDN w:val="0"/>
              <w:adjustRightInd w:val="0"/>
              <w:jc w:val="center"/>
              <w:rPr>
                <w:rFonts w:ascii="Constantia" w:hAnsi="Constantia" w:cstheme="majorBidi"/>
                <w:b/>
                <w:bCs/>
                <w:sz w:val="14"/>
                <w:szCs w:val="14"/>
              </w:rPr>
            </w:pPr>
          </w:p>
          <w:p w:rsidR="00497636" w:rsidRPr="00062264" w:rsidRDefault="00497636" w:rsidP="000F3006">
            <w:pPr>
              <w:autoSpaceDE w:val="0"/>
              <w:autoSpaceDN w:val="0"/>
              <w:adjustRightInd w:val="0"/>
              <w:jc w:val="center"/>
              <w:rPr>
                <w:rFonts w:ascii="Constantia" w:hAnsi="Constantia" w:cstheme="majorBidi"/>
                <w:b/>
                <w:bCs/>
                <w:sz w:val="20"/>
                <w:szCs w:val="20"/>
              </w:rPr>
            </w:pPr>
            <w:r w:rsidRPr="00062264">
              <w:rPr>
                <w:rFonts w:ascii="Constantia" w:hAnsi="Constantia" w:cstheme="majorBidi"/>
                <w:b/>
                <w:bCs/>
                <w:sz w:val="20"/>
                <w:szCs w:val="20"/>
              </w:rPr>
              <w:t>P.A.F</w:t>
            </w:r>
          </w:p>
        </w:tc>
      </w:tr>
      <w:tr w:rsidR="000F3006" w:rsidRPr="00062264" w:rsidTr="000B6365">
        <w:trPr>
          <w:trHeight w:val="675"/>
          <w:jc w:val="center"/>
        </w:trPr>
        <w:tc>
          <w:tcPr>
            <w:tcW w:w="977" w:type="dxa"/>
            <w:tcBorders>
              <w:top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8F02E2" w:rsidRDefault="00497636" w:rsidP="000F3006">
            <w:pPr>
              <w:autoSpaceDE w:val="0"/>
              <w:autoSpaceDN w:val="0"/>
              <w:adjustRightInd w:val="0"/>
              <w:spacing w:line="360" w:lineRule="auto"/>
              <w:jc w:val="center"/>
              <w:rPr>
                <w:rFonts w:ascii="Constantia" w:eastAsia="TimesNewRomanPSMT" w:hAnsi="Constantia" w:cstheme="majorBidi"/>
                <w:b/>
                <w:bCs/>
              </w:rPr>
            </w:pPr>
            <w:r w:rsidRPr="008F02E2">
              <w:rPr>
                <w:rFonts w:ascii="Constantia" w:eastAsia="TimesNewRomanPSMT" w:hAnsi="Constantia" w:cstheme="majorBidi"/>
                <w:b/>
                <w:bCs/>
              </w:rPr>
              <w:t>%</w:t>
            </w:r>
          </w:p>
        </w:tc>
        <w:tc>
          <w:tcPr>
            <w:tcW w:w="826"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34.99</w:t>
            </w:r>
          </w:p>
        </w:tc>
        <w:tc>
          <w:tcPr>
            <w:tcW w:w="761"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9.79</w:t>
            </w:r>
          </w:p>
        </w:tc>
        <w:tc>
          <w:tcPr>
            <w:tcW w:w="826"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jc w:val="center"/>
              <w:rPr>
                <w:rFonts w:ascii="Constantia" w:eastAsia="TimesNewRomanPSMT" w:hAnsi="Constantia" w:cstheme="majorBidi"/>
              </w:rPr>
            </w:pPr>
            <w:r w:rsidRPr="00062264">
              <w:rPr>
                <w:rFonts w:ascii="Constantia" w:eastAsia="TimesNewRomanPSMT" w:hAnsi="Constantia" w:cstheme="majorBidi"/>
              </w:rPr>
              <w:t>45.78</w:t>
            </w:r>
          </w:p>
        </w:tc>
        <w:tc>
          <w:tcPr>
            <w:tcW w:w="710"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color w:val="FF0000"/>
              </w:rPr>
            </w:pPr>
          </w:p>
          <w:p w:rsidR="00497636" w:rsidRPr="00062264" w:rsidRDefault="00497636" w:rsidP="000F3006">
            <w:pPr>
              <w:autoSpaceDE w:val="0"/>
              <w:autoSpaceDN w:val="0"/>
              <w:adjustRightInd w:val="0"/>
              <w:jc w:val="center"/>
              <w:rPr>
                <w:rFonts w:ascii="Constantia" w:eastAsia="TimesNewRomanPSMT" w:hAnsi="Constantia" w:cstheme="majorBidi"/>
                <w:color w:val="000000" w:themeColor="text1"/>
              </w:rPr>
            </w:pPr>
            <w:r w:rsidRPr="00062264">
              <w:rPr>
                <w:rFonts w:ascii="Constantia" w:eastAsia="TimesNewRomanPSMT" w:hAnsi="Constantia" w:cstheme="majorBidi"/>
                <w:color w:val="000000" w:themeColor="text1"/>
              </w:rPr>
              <w:t>0.34</w:t>
            </w:r>
          </w:p>
        </w:tc>
        <w:tc>
          <w:tcPr>
            <w:tcW w:w="691"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0.86</w:t>
            </w:r>
          </w:p>
        </w:tc>
        <w:tc>
          <w:tcPr>
            <w:tcW w:w="788"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jc w:val="center"/>
              <w:rPr>
                <w:rFonts w:ascii="Constantia" w:eastAsia="TimesNewRomanPSMT" w:hAnsi="Constantia" w:cstheme="majorBidi"/>
              </w:rPr>
            </w:pPr>
            <w:r w:rsidRPr="00062264">
              <w:rPr>
                <w:rFonts w:ascii="Constantia" w:eastAsia="TimesNewRomanPSMT" w:hAnsi="Constantia" w:cstheme="majorBidi"/>
              </w:rPr>
              <w:t>0.67</w:t>
            </w:r>
          </w:p>
        </w:tc>
        <w:tc>
          <w:tcPr>
            <w:tcW w:w="698"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3.92</w:t>
            </w:r>
          </w:p>
        </w:tc>
        <w:tc>
          <w:tcPr>
            <w:tcW w:w="745"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spacing w:line="360" w:lineRule="auto"/>
              <w:jc w:val="center"/>
              <w:rPr>
                <w:rFonts w:ascii="Constantia" w:eastAsia="TimesNewRomanPSMT" w:hAnsi="Constantia" w:cstheme="majorBidi"/>
              </w:rPr>
            </w:pPr>
            <w:r w:rsidRPr="00062264">
              <w:rPr>
                <w:rFonts w:ascii="Constantia" w:eastAsia="TimesNewRomanPSMT" w:hAnsi="Constantia" w:cstheme="majorBidi"/>
              </w:rPr>
              <w:t>0.29</w:t>
            </w:r>
          </w:p>
        </w:tc>
        <w:tc>
          <w:tcPr>
            <w:tcW w:w="968"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jc w:val="center"/>
              <w:rPr>
                <w:rFonts w:ascii="Constantia" w:eastAsia="TimesNewRomanPSMT" w:hAnsi="Constantia" w:cstheme="majorBidi"/>
              </w:rPr>
            </w:pPr>
            <w:r w:rsidRPr="00062264">
              <w:rPr>
                <w:rFonts w:ascii="Constantia" w:eastAsia="TimesNewRomanPSMT" w:hAnsi="Constantia" w:cstheme="majorBidi"/>
              </w:rPr>
              <w:t>2.47</w:t>
            </w:r>
          </w:p>
        </w:tc>
        <w:tc>
          <w:tcPr>
            <w:tcW w:w="691" w:type="dxa"/>
            <w:tcBorders>
              <w:top w:val="single" w:sz="4" w:space="0" w:color="0000CC"/>
              <w:left w:val="single" w:sz="4" w:space="0" w:color="0000CC"/>
              <w:righ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jc w:val="center"/>
              <w:rPr>
                <w:rFonts w:ascii="Constantia" w:eastAsia="TimesNewRomanPSMT" w:hAnsi="Constantia" w:cstheme="majorBidi"/>
              </w:rPr>
            </w:pPr>
            <w:r w:rsidRPr="00062264">
              <w:rPr>
                <w:rFonts w:ascii="Constantia" w:eastAsia="TimesNewRomanPSMT" w:hAnsi="Constantia" w:cstheme="majorBidi"/>
              </w:rPr>
              <w:t>0.38</w:t>
            </w:r>
          </w:p>
        </w:tc>
        <w:tc>
          <w:tcPr>
            <w:tcW w:w="705" w:type="dxa"/>
            <w:tcBorders>
              <w:top w:val="single" w:sz="4" w:space="0" w:color="0000CC"/>
              <w:left w:val="single" w:sz="4" w:space="0" w:color="0000CC"/>
            </w:tcBorders>
          </w:tcPr>
          <w:p w:rsidR="00497636" w:rsidRPr="00062264" w:rsidRDefault="00497636" w:rsidP="000F3006">
            <w:pPr>
              <w:autoSpaceDE w:val="0"/>
              <w:autoSpaceDN w:val="0"/>
              <w:adjustRightInd w:val="0"/>
              <w:jc w:val="center"/>
              <w:rPr>
                <w:rFonts w:ascii="Constantia" w:eastAsia="TimesNewRomanPSMT" w:hAnsi="Constantia" w:cstheme="majorBidi"/>
              </w:rPr>
            </w:pPr>
          </w:p>
          <w:p w:rsidR="00497636" w:rsidRPr="00062264" w:rsidRDefault="00497636" w:rsidP="000F3006">
            <w:pPr>
              <w:autoSpaceDE w:val="0"/>
              <w:autoSpaceDN w:val="0"/>
              <w:adjustRightInd w:val="0"/>
              <w:jc w:val="center"/>
              <w:rPr>
                <w:rFonts w:ascii="Constantia" w:eastAsia="TimesNewRomanPSMT" w:hAnsi="Constantia" w:cstheme="majorBidi"/>
              </w:rPr>
            </w:pPr>
            <w:r w:rsidRPr="00062264">
              <w:rPr>
                <w:rFonts w:ascii="Constantia" w:eastAsia="TimesNewRomanPSMT" w:hAnsi="Constantia" w:cstheme="majorBidi"/>
              </w:rPr>
              <w:t>0.50</w:t>
            </w:r>
          </w:p>
        </w:tc>
      </w:tr>
    </w:tbl>
    <w:p w:rsidR="00757276" w:rsidRPr="00062264" w:rsidRDefault="00757276" w:rsidP="00757276">
      <w:pPr>
        <w:autoSpaceDE w:val="0"/>
        <w:autoSpaceDN w:val="0"/>
        <w:adjustRightInd w:val="0"/>
        <w:spacing w:after="0" w:line="360" w:lineRule="auto"/>
        <w:rPr>
          <w:rFonts w:ascii="Constantia" w:eastAsia="TimesNewRomanPSMT" w:hAnsi="Constantia" w:cstheme="majorBidi"/>
          <w:b/>
          <w:bCs/>
          <w:sz w:val="12"/>
          <w:szCs w:val="12"/>
        </w:rPr>
      </w:pPr>
      <w:r w:rsidRPr="00062264">
        <w:rPr>
          <w:rFonts w:ascii="Constantia" w:eastAsia="TimesNewRomanPSMT" w:hAnsi="Constantia" w:cstheme="majorBidi"/>
          <w:b/>
          <w:bCs/>
        </w:rPr>
        <w:t xml:space="preserve">                             </w:t>
      </w:r>
    </w:p>
    <w:p w:rsidR="00293FA3" w:rsidRPr="00062264" w:rsidRDefault="00757276" w:rsidP="00CD15D5">
      <w:pPr>
        <w:autoSpaceDE w:val="0"/>
        <w:autoSpaceDN w:val="0"/>
        <w:adjustRightInd w:val="0"/>
        <w:spacing w:after="0" w:line="480" w:lineRule="auto"/>
        <w:jc w:val="center"/>
        <w:rPr>
          <w:rFonts w:ascii="Constantia" w:hAnsi="Constantia" w:cstheme="majorBidi"/>
        </w:rPr>
      </w:pPr>
      <w:r w:rsidRPr="00062264">
        <w:rPr>
          <w:rFonts w:ascii="Constantia" w:eastAsia="ArialMT" w:hAnsi="Constantia" w:cstheme="majorBidi"/>
          <w:b/>
          <w:bCs/>
          <w:i/>
          <w:iCs/>
        </w:rPr>
        <w:t>Tableau I</w:t>
      </w:r>
      <w:r w:rsidR="00FF2AA3">
        <w:rPr>
          <w:rFonts w:ascii="Constantia" w:eastAsia="ArialMT" w:hAnsi="Constantia" w:cstheme="majorBidi"/>
          <w:b/>
          <w:bCs/>
          <w:i/>
          <w:iCs/>
        </w:rPr>
        <w:t>I</w:t>
      </w:r>
      <w:r w:rsidRPr="00062264">
        <w:rPr>
          <w:rFonts w:ascii="Constantia" w:eastAsia="ArialMT" w:hAnsi="Constantia" w:cstheme="majorBidi"/>
          <w:b/>
          <w:bCs/>
          <w:i/>
          <w:iCs/>
        </w:rPr>
        <w:t>I.1</w:t>
      </w:r>
      <w:r w:rsidR="00DB5886" w:rsidRPr="00062264">
        <w:rPr>
          <w:rFonts w:ascii="Constantia" w:eastAsia="ArialMT" w:hAnsi="Constantia" w:cstheme="majorBidi"/>
          <w:b/>
          <w:bCs/>
          <w:i/>
          <w:iCs/>
        </w:rPr>
        <w:t>4</w:t>
      </w:r>
      <w:r w:rsidRPr="00062264">
        <w:rPr>
          <w:rFonts w:ascii="Constantia" w:eastAsia="ArialMT" w:hAnsi="Constantia" w:cstheme="majorBidi"/>
          <w:b/>
          <w:bCs/>
          <w:i/>
          <w:iCs/>
        </w:rPr>
        <w:t>:</w:t>
      </w:r>
      <w:r w:rsidRPr="00062264">
        <w:rPr>
          <w:rFonts w:ascii="Constantia" w:eastAsia="TimesNewRomanPSMT" w:hAnsi="Constantia" w:cstheme="majorBidi"/>
          <w:sz w:val="20"/>
          <w:szCs w:val="20"/>
        </w:rPr>
        <w:t xml:space="preserve"> </w:t>
      </w:r>
      <w:r w:rsidRPr="00062264">
        <w:rPr>
          <w:rFonts w:ascii="Constantia" w:eastAsia="TimesNewRomanPSMT" w:hAnsi="Constantia" w:cstheme="majorBidi"/>
        </w:rPr>
        <w:t xml:space="preserve">La composition chimique du laitier </w:t>
      </w:r>
      <w:r w:rsidR="00104AFB" w:rsidRPr="00062264">
        <w:rPr>
          <w:rFonts w:ascii="Constantia" w:eastAsia="TimesNewRomanPSMT" w:hAnsi="Constantia" w:cstheme="majorBidi"/>
        </w:rPr>
        <w:t xml:space="preserve">granulé </w:t>
      </w:r>
      <w:r w:rsidRPr="00062264">
        <w:rPr>
          <w:rFonts w:ascii="Constantia" w:eastAsia="TimesNewRomanPSMT" w:hAnsi="Constantia" w:cstheme="majorBidi"/>
        </w:rPr>
        <w:t>d’EL HADJAR</w:t>
      </w:r>
      <w:r w:rsidRPr="00062264">
        <w:rPr>
          <w:rFonts w:ascii="Constantia" w:eastAsia="ArialMT" w:hAnsi="Constantia" w:cstheme="majorBidi"/>
          <w:b/>
          <w:bCs/>
        </w:rPr>
        <w:t xml:space="preserve"> </w:t>
      </w:r>
      <w:r w:rsidR="00453D10" w:rsidRPr="00062264">
        <w:rPr>
          <w:rFonts w:ascii="Constantia" w:hAnsi="Constantia" w:cstheme="majorBidi"/>
          <w:color w:val="0000FF"/>
        </w:rPr>
        <w:t>[</w:t>
      </w:r>
      <w:r w:rsidR="009A6BE9">
        <w:rPr>
          <w:rFonts w:ascii="Constantia" w:hAnsi="Constantia" w:cstheme="majorBidi"/>
          <w:color w:val="0000FF"/>
        </w:rPr>
        <w:t>81</w:t>
      </w:r>
      <w:r w:rsidRPr="00062264">
        <w:rPr>
          <w:rFonts w:ascii="Constantia" w:hAnsi="Constantia" w:cstheme="majorBidi"/>
          <w:color w:val="0000FF"/>
        </w:rPr>
        <w:t>]</w:t>
      </w:r>
      <w:r w:rsidRPr="00062264">
        <w:rPr>
          <w:rFonts w:ascii="Constantia" w:hAnsi="Constantia" w:cstheme="majorBidi"/>
        </w:rPr>
        <w:t>.</w:t>
      </w:r>
    </w:p>
    <w:p w:rsidR="00CD15D5" w:rsidRPr="00062264" w:rsidRDefault="00CD15D5" w:rsidP="00CD15D5">
      <w:pPr>
        <w:autoSpaceDE w:val="0"/>
        <w:autoSpaceDN w:val="0"/>
        <w:adjustRightInd w:val="0"/>
        <w:spacing w:after="0" w:line="240" w:lineRule="auto"/>
        <w:rPr>
          <w:rFonts w:ascii="Constantia" w:hAnsi="Constantia" w:cstheme="majorBidi"/>
        </w:rPr>
      </w:pPr>
    </w:p>
    <w:p w:rsidR="00E23041" w:rsidRPr="008F02E2" w:rsidRDefault="00104AFB" w:rsidP="008F02E2">
      <w:pPr>
        <w:spacing w:line="360" w:lineRule="auto"/>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w:t>
      </w:r>
      <w:r w:rsidR="006A025F" w:rsidRPr="00062264">
        <w:rPr>
          <w:rFonts w:ascii="Constantia" w:hAnsi="Constantia" w:cstheme="majorBidi"/>
          <w:b/>
          <w:bCs/>
          <w:sz w:val="28"/>
          <w:szCs w:val="28"/>
        </w:rPr>
        <w:t>.2.2</w:t>
      </w:r>
      <w:r w:rsidR="00024DFE" w:rsidRPr="00062264">
        <w:rPr>
          <w:rFonts w:ascii="Constantia" w:hAnsi="Constantia" w:cstheme="majorBidi"/>
          <w:b/>
          <w:bCs/>
          <w:sz w:val="28"/>
          <w:szCs w:val="28"/>
        </w:rPr>
        <w:t xml:space="preserve"> </w:t>
      </w:r>
      <w:r w:rsidRPr="00062264">
        <w:rPr>
          <w:rFonts w:ascii="Constantia" w:hAnsi="Constantia" w:cstheme="majorBidi"/>
          <w:b/>
          <w:bCs/>
          <w:sz w:val="28"/>
          <w:szCs w:val="28"/>
        </w:rPr>
        <w:t>Analyse granulométrique :</w:t>
      </w:r>
    </w:p>
    <w:p w:rsidR="00104AFB" w:rsidRPr="00062264" w:rsidRDefault="00104AFB" w:rsidP="00060447">
      <w:pPr>
        <w:spacing w:line="240" w:lineRule="auto"/>
        <w:rPr>
          <w:rFonts w:ascii="Constantia" w:hAnsi="Constantia" w:cstheme="majorBidi"/>
          <w:sz w:val="24"/>
          <w:szCs w:val="24"/>
        </w:rPr>
      </w:pPr>
      <w:r w:rsidRPr="00062264">
        <w:rPr>
          <w:rFonts w:ascii="Constantia" w:eastAsia="ArialMT" w:hAnsi="Constantia" w:cstheme="majorBidi"/>
          <w:b/>
          <w:bCs/>
          <w:i/>
          <w:iCs/>
        </w:rPr>
        <w:t>Tableau I</w:t>
      </w:r>
      <w:r w:rsidR="00FF2AA3">
        <w:rPr>
          <w:rFonts w:ascii="Constantia" w:eastAsia="ArialMT" w:hAnsi="Constantia" w:cstheme="majorBidi"/>
          <w:b/>
          <w:bCs/>
          <w:i/>
          <w:iCs/>
        </w:rPr>
        <w:t>I</w:t>
      </w:r>
      <w:r w:rsidRPr="00062264">
        <w:rPr>
          <w:rFonts w:ascii="Constantia" w:eastAsia="ArialMT" w:hAnsi="Constantia" w:cstheme="majorBidi"/>
          <w:b/>
          <w:bCs/>
          <w:i/>
          <w:iCs/>
        </w:rPr>
        <w:t>I.1</w:t>
      </w:r>
      <w:r w:rsidR="00DB5886" w:rsidRPr="00062264">
        <w:rPr>
          <w:rFonts w:ascii="Constantia" w:eastAsia="ArialMT" w:hAnsi="Constantia" w:cstheme="majorBidi"/>
          <w:b/>
          <w:bCs/>
          <w:i/>
          <w:iCs/>
        </w:rPr>
        <w:t>5</w:t>
      </w:r>
      <w:r w:rsidRPr="00062264">
        <w:rPr>
          <w:rFonts w:ascii="Constantia" w:eastAsia="ArialMT" w:hAnsi="Constantia" w:cstheme="majorBidi"/>
          <w:b/>
          <w:bCs/>
          <w:i/>
          <w:iCs/>
        </w:rPr>
        <w:t>:</w:t>
      </w:r>
      <w:r w:rsidRPr="00062264">
        <w:rPr>
          <w:rFonts w:ascii="Constantia" w:eastAsia="ArialMT" w:hAnsi="Constantia" w:cstheme="majorBidi"/>
          <w:b/>
          <w:bCs/>
        </w:rPr>
        <w:t xml:space="preserve"> </w:t>
      </w:r>
      <w:r w:rsidRPr="00062264">
        <w:rPr>
          <w:rFonts w:ascii="Constantia" w:eastAsia="ArialMT" w:hAnsi="Constantia" w:cstheme="majorBidi"/>
        </w:rPr>
        <w:t>Analyse granulométrique du laitier granulé.</w:t>
      </w:r>
    </w:p>
    <w:tbl>
      <w:tblPr>
        <w:tblStyle w:val="Grilledutableau"/>
        <w:tblW w:w="9390" w:type="dxa"/>
        <w:tblInd w:w="108"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ook w:val="04A0"/>
      </w:tblPr>
      <w:tblGrid>
        <w:gridCol w:w="1196"/>
        <w:gridCol w:w="1170"/>
        <w:gridCol w:w="1210"/>
        <w:gridCol w:w="1410"/>
        <w:gridCol w:w="1492"/>
        <w:gridCol w:w="1559"/>
        <w:gridCol w:w="1353"/>
      </w:tblGrid>
      <w:tr w:rsidR="00104AFB" w:rsidRPr="00062264" w:rsidTr="000B6365">
        <w:trPr>
          <w:trHeight w:val="732"/>
        </w:trPr>
        <w:tc>
          <w:tcPr>
            <w:tcW w:w="1196" w:type="dxa"/>
            <w:tcBorders>
              <w:bottom w:val="single" w:sz="2" w:space="0" w:color="0000CC"/>
              <w:right w:val="single" w:sz="2" w:space="0" w:color="0000CC"/>
            </w:tcBorders>
          </w:tcPr>
          <w:p w:rsidR="00104AFB" w:rsidRPr="00062264" w:rsidRDefault="00104AFB" w:rsidP="00D5741B">
            <w:pPr>
              <w:autoSpaceDE w:val="0"/>
              <w:autoSpaceDN w:val="0"/>
              <w:adjustRightInd w:val="0"/>
              <w:spacing w:line="276" w:lineRule="auto"/>
              <w:rPr>
                <w:rFonts w:ascii="Constantia" w:hAnsi="Constantia" w:cstheme="majorBidi"/>
                <w:b/>
                <w:bCs/>
              </w:rPr>
            </w:pPr>
            <w:r w:rsidRPr="00062264">
              <w:rPr>
                <w:rFonts w:ascii="Constantia" w:hAnsi="Constantia" w:cstheme="majorBidi"/>
                <w:b/>
                <w:bCs/>
              </w:rPr>
              <w:t>Tamis</w:t>
            </w:r>
          </w:p>
          <w:p w:rsidR="00104AFB" w:rsidRPr="00062264" w:rsidRDefault="00104AFB" w:rsidP="00D5741B">
            <w:pPr>
              <w:rPr>
                <w:rFonts w:ascii="Constantia" w:hAnsi="Constantia" w:cstheme="majorBidi"/>
                <w:b/>
                <w:bCs/>
                <w:color w:val="C00000"/>
                <w:u w:val="single"/>
              </w:rPr>
            </w:pPr>
            <w:r w:rsidRPr="00062264">
              <w:rPr>
                <w:rFonts w:ascii="Constantia" w:hAnsi="Constantia" w:cstheme="majorBidi"/>
                <w:b/>
                <w:bCs/>
                <w:sz w:val="20"/>
                <w:szCs w:val="20"/>
              </w:rPr>
              <w:t>(mm)</w:t>
            </w:r>
          </w:p>
        </w:tc>
        <w:tc>
          <w:tcPr>
            <w:tcW w:w="1170" w:type="dxa"/>
            <w:tcBorders>
              <w:left w:val="single" w:sz="2" w:space="0" w:color="0000CC"/>
              <w:bottom w:val="single" w:sz="2" w:space="0" w:color="0000CC"/>
              <w:right w:val="single" w:sz="2" w:space="0" w:color="0000CC"/>
            </w:tcBorders>
          </w:tcPr>
          <w:p w:rsidR="00104AFB" w:rsidRPr="00062264" w:rsidRDefault="00104AFB" w:rsidP="00D5741B">
            <w:pPr>
              <w:rPr>
                <w:rFonts w:ascii="Constantia" w:hAnsi="Constantia" w:cstheme="majorBidi"/>
                <w:b/>
                <w:bCs/>
                <w:color w:val="C00000"/>
                <w:u w:val="single"/>
              </w:rPr>
            </w:pPr>
            <w:r w:rsidRPr="00062264">
              <w:rPr>
                <w:rFonts w:ascii="Constantia" w:hAnsi="Constantia" w:cstheme="majorBidi"/>
                <w:b/>
                <w:bCs/>
              </w:rPr>
              <w:t xml:space="preserve">Tares </w:t>
            </w:r>
            <w:r w:rsidRPr="00062264">
              <w:rPr>
                <w:rFonts w:ascii="Constantia" w:hAnsi="Constantia" w:cstheme="majorBidi"/>
                <w:b/>
                <w:bCs/>
                <w:sz w:val="20"/>
                <w:szCs w:val="20"/>
              </w:rPr>
              <w:t>(g)</w:t>
            </w:r>
          </w:p>
        </w:tc>
        <w:tc>
          <w:tcPr>
            <w:tcW w:w="1210" w:type="dxa"/>
            <w:tcBorders>
              <w:left w:val="single" w:sz="2" w:space="0" w:color="0000CC"/>
              <w:bottom w:val="single" w:sz="2" w:space="0" w:color="0000CC"/>
              <w:right w:val="single" w:sz="2" w:space="0" w:color="0000CC"/>
            </w:tcBorders>
          </w:tcPr>
          <w:p w:rsidR="00104AFB" w:rsidRPr="00062264" w:rsidRDefault="00104AFB" w:rsidP="00D5741B">
            <w:pPr>
              <w:autoSpaceDE w:val="0"/>
              <w:autoSpaceDN w:val="0"/>
              <w:adjustRightInd w:val="0"/>
              <w:rPr>
                <w:rFonts w:ascii="Constantia" w:hAnsi="Constantia" w:cstheme="majorBidi"/>
                <w:b/>
                <w:bCs/>
              </w:rPr>
            </w:pPr>
            <w:r w:rsidRPr="00062264">
              <w:rPr>
                <w:rFonts w:ascii="Constantia" w:hAnsi="Constantia" w:cstheme="majorBidi"/>
                <w:b/>
                <w:bCs/>
              </w:rPr>
              <w:t>Refus +</w:t>
            </w:r>
          </w:p>
          <w:p w:rsidR="00104AFB" w:rsidRPr="00062264" w:rsidRDefault="00104AFB" w:rsidP="00D5741B">
            <w:pPr>
              <w:rPr>
                <w:rFonts w:ascii="Constantia" w:hAnsi="Constantia" w:cstheme="majorBidi"/>
                <w:b/>
                <w:bCs/>
                <w:color w:val="C00000"/>
                <w:u w:val="single"/>
              </w:rPr>
            </w:pPr>
            <w:r w:rsidRPr="00062264">
              <w:rPr>
                <w:rFonts w:ascii="Constantia" w:hAnsi="Constantia" w:cstheme="majorBidi"/>
                <w:b/>
                <w:bCs/>
              </w:rPr>
              <w:t xml:space="preserve">tares </w:t>
            </w:r>
            <w:r w:rsidRPr="00062264">
              <w:rPr>
                <w:rFonts w:ascii="Constantia" w:hAnsi="Constantia" w:cstheme="majorBidi"/>
                <w:b/>
                <w:bCs/>
                <w:sz w:val="20"/>
                <w:szCs w:val="20"/>
              </w:rPr>
              <w:t>(g)</w:t>
            </w:r>
          </w:p>
        </w:tc>
        <w:tc>
          <w:tcPr>
            <w:tcW w:w="1410" w:type="dxa"/>
            <w:tcBorders>
              <w:left w:val="single" w:sz="2" w:space="0" w:color="0000CC"/>
              <w:bottom w:val="single" w:sz="2" w:space="0" w:color="0000CC"/>
              <w:right w:val="single" w:sz="2" w:space="0" w:color="0000CC"/>
            </w:tcBorders>
          </w:tcPr>
          <w:p w:rsidR="00104AFB" w:rsidRPr="00062264" w:rsidRDefault="00104AFB" w:rsidP="00D5741B">
            <w:pPr>
              <w:autoSpaceDE w:val="0"/>
              <w:autoSpaceDN w:val="0"/>
              <w:adjustRightInd w:val="0"/>
              <w:rPr>
                <w:rFonts w:ascii="Constantia" w:hAnsi="Constantia" w:cstheme="majorBidi"/>
                <w:b/>
                <w:bCs/>
              </w:rPr>
            </w:pPr>
            <w:r w:rsidRPr="00062264">
              <w:rPr>
                <w:rFonts w:ascii="Constantia" w:hAnsi="Constantia" w:cstheme="majorBidi"/>
                <w:b/>
                <w:bCs/>
              </w:rPr>
              <w:t>Refus</w:t>
            </w:r>
          </w:p>
          <w:p w:rsidR="00104AFB" w:rsidRPr="00062264" w:rsidRDefault="00104AFB" w:rsidP="00D5741B">
            <w:pPr>
              <w:autoSpaceDE w:val="0"/>
              <w:autoSpaceDN w:val="0"/>
              <w:adjustRightInd w:val="0"/>
              <w:rPr>
                <w:rFonts w:ascii="Constantia" w:hAnsi="Constantia" w:cstheme="majorBidi"/>
                <w:b/>
                <w:bCs/>
              </w:rPr>
            </w:pPr>
            <w:r w:rsidRPr="00062264">
              <w:rPr>
                <w:rFonts w:ascii="Constantia" w:hAnsi="Constantia" w:cstheme="majorBidi"/>
                <w:b/>
                <w:bCs/>
              </w:rPr>
              <w:t>partiels</w:t>
            </w:r>
            <w:r w:rsidRPr="00062264">
              <w:rPr>
                <w:rFonts w:ascii="Constantia" w:hAnsi="Constantia" w:cstheme="majorBidi"/>
                <w:b/>
                <w:bCs/>
                <w:sz w:val="20"/>
                <w:szCs w:val="20"/>
              </w:rPr>
              <w:t>(g)</w:t>
            </w:r>
          </w:p>
        </w:tc>
        <w:tc>
          <w:tcPr>
            <w:tcW w:w="1492" w:type="dxa"/>
            <w:tcBorders>
              <w:left w:val="single" w:sz="2" w:space="0" w:color="0000CC"/>
              <w:bottom w:val="single" w:sz="2" w:space="0" w:color="0000CC"/>
              <w:right w:val="single" w:sz="2" w:space="0" w:color="0000CC"/>
            </w:tcBorders>
          </w:tcPr>
          <w:p w:rsidR="00104AFB" w:rsidRPr="00062264" w:rsidRDefault="00104AFB" w:rsidP="00D5741B">
            <w:pPr>
              <w:rPr>
                <w:rFonts w:ascii="Constantia" w:hAnsi="Constantia" w:cstheme="majorBidi"/>
                <w:b/>
                <w:bCs/>
              </w:rPr>
            </w:pPr>
            <w:r w:rsidRPr="00062264">
              <w:rPr>
                <w:rFonts w:ascii="Constantia" w:hAnsi="Constantia" w:cstheme="majorBidi"/>
                <w:b/>
                <w:bCs/>
              </w:rPr>
              <w:t>Refus cumulés</w:t>
            </w:r>
            <w:r w:rsidRPr="00062264">
              <w:rPr>
                <w:rFonts w:ascii="Constantia" w:hAnsi="Constantia" w:cstheme="majorBidi"/>
                <w:b/>
                <w:bCs/>
                <w:sz w:val="20"/>
                <w:szCs w:val="20"/>
              </w:rPr>
              <w:t>(g)</w:t>
            </w:r>
          </w:p>
        </w:tc>
        <w:tc>
          <w:tcPr>
            <w:tcW w:w="1559" w:type="dxa"/>
            <w:tcBorders>
              <w:left w:val="single" w:sz="2" w:space="0" w:color="0000CC"/>
              <w:bottom w:val="single" w:sz="2" w:space="0" w:color="0000CC"/>
              <w:right w:val="single" w:sz="2" w:space="0" w:color="0000CC"/>
            </w:tcBorders>
          </w:tcPr>
          <w:p w:rsidR="00104AFB" w:rsidRPr="00062264" w:rsidRDefault="00104AFB" w:rsidP="00D5741B">
            <w:pPr>
              <w:rPr>
                <w:rFonts w:ascii="Constantia" w:hAnsi="Constantia" w:cstheme="majorBidi"/>
                <w:b/>
                <w:bCs/>
              </w:rPr>
            </w:pPr>
            <w:r w:rsidRPr="00062264">
              <w:rPr>
                <w:rFonts w:ascii="Constantia" w:hAnsi="Constantia" w:cstheme="majorBidi"/>
                <w:b/>
                <w:bCs/>
              </w:rPr>
              <w:t>Refus cumulés</w:t>
            </w:r>
            <w:r w:rsidRPr="00062264">
              <w:rPr>
                <w:rFonts w:ascii="Constantia" w:hAnsi="Constantia" w:cstheme="majorBidi"/>
                <w:b/>
                <w:bCs/>
                <w:sz w:val="20"/>
                <w:szCs w:val="20"/>
              </w:rPr>
              <w:t>(%)</w:t>
            </w:r>
          </w:p>
        </w:tc>
        <w:tc>
          <w:tcPr>
            <w:tcW w:w="1353" w:type="dxa"/>
            <w:tcBorders>
              <w:left w:val="single" w:sz="2" w:space="0" w:color="0000CC"/>
              <w:bottom w:val="single" w:sz="2" w:space="0" w:color="0000CC"/>
            </w:tcBorders>
          </w:tcPr>
          <w:p w:rsidR="00104AFB" w:rsidRPr="00062264" w:rsidRDefault="00104AFB" w:rsidP="00D5741B">
            <w:pPr>
              <w:autoSpaceDE w:val="0"/>
              <w:autoSpaceDN w:val="0"/>
              <w:adjustRightInd w:val="0"/>
              <w:spacing w:line="276" w:lineRule="auto"/>
              <w:rPr>
                <w:rFonts w:ascii="Constantia" w:hAnsi="Constantia" w:cstheme="majorBidi"/>
                <w:b/>
                <w:bCs/>
              </w:rPr>
            </w:pPr>
            <w:r w:rsidRPr="00062264">
              <w:rPr>
                <w:rFonts w:ascii="Constantia" w:hAnsi="Constantia" w:cstheme="majorBidi"/>
                <w:b/>
                <w:bCs/>
              </w:rPr>
              <w:t>Tamisât</w:t>
            </w:r>
          </w:p>
          <w:p w:rsidR="00104AFB" w:rsidRPr="00062264" w:rsidRDefault="00104AFB" w:rsidP="00D5741B">
            <w:pPr>
              <w:rPr>
                <w:rFonts w:ascii="Constantia" w:hAnsi="Constantia" w:cstheme="majorBidi"/>
                <w:b/>
                <w:bCs/>
                <w:color w:val="C00000"/>
                <w:u w:val="single"/>
              </w:rPr>
            </w:pPr>
            <w:r w:rsidRPr="00062264">
              <w:rPr>
                <w:rFonts w:ascii="Constantia" w:hAnsi="Constantia" w:cstheme="majorBidi"/>
                <w:b/>
                <w:bCs/>
              </w:rPr>
              <w:t xml:space="preserve">     </w:t>
            </w:r>
            <w:r w:rsidRPr="00062264">
              <w:rPr>
                <w:rFonts w:ascii="Constantia" w:hAnsi="Constantia" w:cstheme="majorBidi"/>
                <w:b/>
                <w:bCs/>
                <w:sz w:val="20"/>
                <w:szCs w:val="20"/>
              </w:rPr>
              <w:t>(%)</w:t>
            </w:r>
          </w:p>
        </w:tc>
      </w:tr>
      <w:tr w:rsidR="005B20A2" w:rsidRPr="00062264" w:rsidTr="000B6365">
        <w:trPr>
          <w:trHeight w:val="201"/>
        </w:trPr>
        <w:tc>
          <w:tcPr>
            <w:tcW w:w="1196" w:type="dxa"/>
            <w:tcBorders>
              <w:top w:val="single" w:sz="2" w:space="0" w:color="0000CC"/>
              <w:bottom w:val="single" w:sz="2" w:space="0" w:color="0000CC"/>
              <w:right w:val="single" w:sz="2" w:space="0" w:color="0000CC"/>
            </w:tcBorders>
          </w:tcPr>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5</w:t>
            </w:r>
          </w:p>
        </w:tc>
        <w:tc>
          <w:tcPr>
            <w:tcW w:w="117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625.1</w:t>
            </w:r>
          </w:p>
        </w:tc>
        <w:tc>
          <w:tcPr>
            <w:tcW w:w="12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685.7</w:t>
            </w:r>
          </w:p>
        </w:tc>
        <w:tc>
          <w:tcPr>
            <w:tcW w:w="14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60.6</w:t>
            </w:r>
          </w:p>
        </w:tc>
        <w:tc>
          <w:tcPr>
            <w:tcW w:w="1492"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60.6</w:t>
            </w:r>
          </w:p>
        </w:tc>
        <w:tc>
          <w:tcPr>
            <w:tcW w:w="1559"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4.04</w:t>
            </w:r>
          </w:p>
        </w:tc>
        <w:tc>
          <w:tcPr>
            <w:tcW w:w="1353" w:type="dxa"/>
            <w:tcBorders>
              <w:top w:val="single" w:sz="2" w:space="0" w:color="0000CC"/>
              <w:left w:val="single" w:sz="2" w:space="0" w:color="0000CC"/>
              <w:bottom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95.96</w:t>
            </w:r>
          </w:p>
        </w:tc>
      </w:tr>
      <w:tr w:rsidR="005B20A2" w:rsidRPr="00062264" w:rsidTr="000B6365">
        <w:trPr>
          <w:trHeight w:val="201"/>
        </w:trPr>
        <w:tc>
          <w:tcPr>
            <w:tcW w:w="1196" w:type="dxa"/>
            <w:tcBorders>
              <w:top w:val="single" w:sz="2" w:space="0" w:color="0000CC"/>
              <w:bottom w:val="single" w:sz="2" w:space="0" w:color="0000CC"/>
              <w:right w:val="single" w:sz="2" w:space="0" w:color="0000CC"/>
            </w:tcBorders>
          </w:tcPr>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2.5</w:t>
            </w:r>
          </w:p>
        </w:tc>
        <w:tc>
          <w:tcPr>
            <w:tcW w:w="117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596.6</w:t>
            </w:r>
          </w:p>
        </w:tc>
        <w:tc>
          <w:tcPr>
            <w:tcW w:w="12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671.9</w:t>
            </w:r>
          </w:p>
        </w:tc>
        <w:tc>
          <w:tcPr>
            <w:tcW w:w="14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75.3</w:t>
            </w:r>
          </w:p>
        </w:tc>
        <w:tc>
          <w:tcPr>
            <w:tcW w:w="1492"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135.9</w:t>
            </w:r>
          </w:p>
        </w:tc>
        <w:tc>
          <w:tcPr>
            <w:tcW w:w="1559"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9.06</w:t>
            </w:r>
          </w:p>
        </w:tc>
        <w:tc>
          <w:tcPr>
            <w:tcW w:w="1353" w:type="dxa"/>
            <w:tcBorders>
              <w:top w:val="single" w:sz="2" w:space="0" w:color="0000CC"/>
              <w:left w:val="single" w:sz="2" w:space="0" w:color="0000CC"/>
              <w:bottom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90.94</w:t>
            </w:r>
          </w:p>
        </w:tc>
      </w:tr>
      <w:tr w:rsidR="005B20A2" w:rsidRPr="00062264" w:rsidTr="000B6365">
        <w:trPr>
          <w:trHeight w:val="201"/>
        </w:trPr>
        <w:tc>
          <w:tcPr>
            <w:tcW w:w="1196" w:type="dxa"/>
            <w:tcBorders>
              <w:top w:val="single" w:sz="2" w:space="0" w:color="0000CC"/>
              <w:bottom w:val="single" w:sz="2" w:space="0" w:color="0000CC"/>
              <w:right w:val="single" w:sz="2" w:space="0" w:color="0000CC"/>
            </w:tcBorders>
          </w:tcPr>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1.25</w:t>
            </w:r>
          </w:p>
        </w:tc>
        <w:tc>
          <w:tcPr>
            <w:tcW w:w="117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503.2</w:t>
            </w:r>
          </w:p>
        </w:tc>
        <w:tc>
          <w:tcPr>
            <w:tcW w:w="12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1053.6</w:t>
            </w:r>
          </w:p>
        </w:tc>
        <w:tc>
          <w:tcPr>
            <w:tcW w:w="1410" w:type="dxa"/>
            <w:tcBorders>
              <w:top w:val="single" w:sz="2" w:space="0" w:color="0000CC"/>
              <w:left w:val="single" w:sz="2" w:space="0" w:color="0000CC"/>
              <w:bottom w:val="single" w:sz="2" w:space="0" w:color="auto"/>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550.4</w:t>
            </w:r>
          </w:p>
        </w:tc>
        <w:tc>
          <w:tcPr>
            <w:tcW w:w="1492"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686.3</w:t>
            </w:r>
          </w:p>
        </w:tc>
        <w:tc>
          <w:tcPr>
            <w:tcW w:w="1559"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45.7</w:t>
            </w:r>
          </w:p>
        </w:tc>
        <w:tc>
          <w:tcPr>
            <w:tcW w:w="1353" w:type="dxa"/>
            <w:tcBorders>
              <w:top w:val="single" w:sz="2" w:space="0" w:color="0000CC"/>
              <w:left w:val="single" w:sz="2" w:space="0" w:color="0000CC"/>
              <w:bottom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54.3</w:t>
            </w:r>
          </w:p>
        </w:tc>
      </w:tr>
      <w:tr w:rsidR="005B20A2" w:rsidRPr="00062264" w:rsidTr="000B6365">
        <w:trPr>
          <w:trHeight w:val="201"/>
        </w:trPr>
        <w:tc>
          <w:tcPr>
            <w:tcW w:w="1196" w:type="dxa"/>
            <w:tcBorders>
              <w:top w:val="single" w:sz="2" w:space="0" w:color="0000CC"/>
              <w:bottom w:val="single" w:sz="2" w:space="0" w:color="0000CC"/>
              <w:right w:val="single" w:sz="2" w:space="0" w:color="0000CC"/>
            </w:tcBorders>
          </w:tcPr>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0.63</w:t>
            </w:r>
          </w:p>
        </w:tc>
        <w:tc>
          <w:tcPr>
            <w:tcW w:w="117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498.4</w:t>
            </w:r>
          </w:p>
        </w:tc>
        <w:tc>
          <w:tcPr>
            <w:tcW w:w="12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1129.1</w:t>
            </w:r>
          </w:p>
        </w:tc>
        <w:tc>
          <w:tcPr>
            <w:tcW w:w="1410" w:type="dxa"/>
            <w:tcBorders>
              <w:top w:val="single" w:sz="2" w:space="0" w:color="auto"/>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630.7</w:t>
            </w:r>
          </w:p>
        </w:tc>
        <w:tc>
          <w:tcPr>
            <w:tcW w:w="1492"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1317</w:t>
            </w:r>
          </w:p>
        </w:tc>
        <w:tc>
          <w:tcPr>
            <w:tcW w:w="1559"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87.8</w:t>
            </w:r>
          </w:p>
        </w:tc>
        <w:tc>
          <w:tcPr>
            <w:tcW w:w="1353" w:type="dxa"/>
            <w:tcBorders>
              <w:top w:val="single" w:sz="2" w:space="0" w:color="0000CC"/>
              <w:left w:val="single" w:sz="2" w:space="0" w:color="0000CC"/>
              <w:bottom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12.2</w:t>
            </w:r>
          </w:p>
        </w:tc>
      </w:tr>
      <w:tr w:rsidR="005B20A2" w:rsidRPr="00062264" w:rsidTr="000B6365">
        <w:trPr>
          <w:trHeight w:val="201"/>
        </w:trPr>
        <w:tc>
          <w:tcPr>
            <w:tcW w:w="1196" w:type="dxa"/>
            <w:tcBorders>
              <w:top w:val="single" w:sz="2" w:space="0" w:color="0000CC"/>
              <w:bottom w:val="single" w:sz="2" w:space="0" w:color="0000CC"/>
              <w:right w:val="single" w:sz="2" w:space="0" w:color="0000CC"/>
            </w:tcBorders>
          </w:tcPr>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0.315</w:t>
            </w:r>
          </w:p>
        </w:tc>
        <w:tc>
          <w:tcPr>
            <w:tcW w:w="117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465.9</w:t>
            </w:r>
          </w:p>
        </w:tc>
        <w:tc>
          <w:tcPr>
            <w:tcW w:w="12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608.9</w:t>
            </w:r>
          </w:p>
        </w:tc>
        <w:tc>
          <w:tcPr>
            <w:tcW w:w="14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143</w:t>
            </w:r>
          </w:p>
        </w:tc>
        <w:tc>
          <w:tcPr>
            <w:tcW w:w="1492"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1460</w:t>
            </w:r>
          </w:p>
        </w:tc>
        <w:tc>
          <w:tcPr>
            <w:tcW w:w="1559"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97.3</w:t>
            </w:r>
          </w:p>
        </w:tc>
        <w:tc>
          <w:tcPr>
            <w:tcW w:w="1353" w:type="dxa"/>
            <w:tcBorders>
              <w:top w:val="single" w:sz="2" w:space="0" w:color="0000CC"/>
              <w:left w:val="single" w:sz="2" w:space="0" w:color="0000CC"/>
              <w:bottom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2.7</w:t>
            </w:r>
          </w:p>
        </w:tc>
      </w:tr>
      <w:tr w:rsidR="005B20A2" w:rsidRPr="00062264" w:rsidTr="000B6365">
        <w:trPr>
          <w:trHeight w:val="201"/>
        </w:trPr>
        <w:tc>
          <w:tcPr>
            <w:tcW w:w="1196" w:type="dxa"/>
            <w:tcBorders>
              <w:top w:val="single" w:sz="2" w:space="0" w:color="0000CC"/>
              <w:bottom w:val="single" w:sz="2" w:space="0" w:color="0000CC"/>
              <w:right w:val="single" w:sz="2" w:space="0" w:color="0000CC"/>
            </w:tcBorders>
          </w:tcPr>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0.16</w:t>
            </w:r>
          </w:p>
        </w:tc>
        <w:tc>
          <w:tcPr>
            <w:tcW w:w="117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273.9</w:t>
            </w:r>
          </w:p>
        </w:tc>
        <w:tc>
          <w:tcPr>
            <w:tcW w:w="12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302.7</w:t>
            </w:r>
          </w:p>
        </w:tc>
        <w:tc>
          <w:tcPr>
            <w:tcW w:w="14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28.8</w:t>
            </w:r>
          </w:p>
        </w:tc>
        <w:tc>
          <w:tcPr>
            <w:tcW w:w="1492"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1488.8</w:t>
            </w:r>
          </w:p>
        </w:tc>
        <w:tc>
          <w:tcPr>
            <w:tcW w:w="1559"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99.2</w:t>
            </w:r>
          </w:p>
        </w:tc>
        <w:tc>
          <w:tcPr>
            <w:tcW w:w="1353" w:type="dxa"/>
            <w:tcBorders>
              <w:top w:val="single" w:sz="2" w:space="0" w:color="0000CC"/>
              <w:left w:val="single" w:sz="2" w:space="0" w:color="0000CC"/>
              <w:bottom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0.8</w:t>
            </w:r>
          </w:p>
        </w:tc>
      </w:tr>
      <w:tr w:rsidR="005B20A2" w:rsidRPr="00062264" w:rsidTr="000B6365">
        <w:trPr>
          <w:trHeight w:val="109"/>
        </w:trPr>
        <w:tc>
          <w:tcPr>
            <w:tcW w:w="1196" w:type="dxa"/>
            <w:tcBorders>
              <w:top w:val="single" w:sz="2" w:space="0" w:color="0000CC"/>
              <w:bottom w:val="single" w:sz="2" w:space="0" w:color="0000CC"/>
              <w:right w:val="single" w:sz="2" w:space="0" w:color="0000CC"/>
            </w:tcBorders>
          </w:tcPr>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0.08</w:t>
            </w:r>
          </w:p>
        </w:tc>
        <w:tc>
          <w:tcPr>
            <w:tcW w:w="117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265.2</w:t>
            </w:r>
          </w:p>
        </w:tc>
        <w:tc>
          <w:tcPr>
            <w:tcW w:w="12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274.5</w:t>
            </w:r>
          </w:p>
        </w:tc>
        <w:tc>
          <w:tcPr>
            <w:tcW w:w="1410"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9.3</w:t>
            </w:r>
          </w:p>
        </w:tc>
        <w:tc>
          <w:tcPr>
            <w:tcW w:w="1492"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1498.1</w:t>
            </w:r>
          </w:p>
        </w:tc>
        <w:tc>
          <w:tcPr>
            <w:tcW w:w="1559" w:type="dxa"/>
            <w:tcBorders>
              <w:top w:val="single" w:sz="2" w:space="0" w:color="0000CC"/>
              <w:left w:val="single" w:sz="2" w:space="0" w:color="0000CC"/>
              <w:bottom w:val="single" w:sz="2" w:space="0" w:color="0000CC"/>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99.8</w:t>
            </w:r>
          </w:p>
        </w:tc>
        <w:tc>
          <w:tcPr>
            <w:tcW w:w="1353" w:type="dxa"/>
            <w:tcBorders>
              <w:top w:val="single" w:sz="2" w:space="0" w:color="0000CC"/>
              <w:left w:val="single" w:sz="2" w:space="0" w:color="0000CC"/>
              <w:bottom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0.2</w:t>
            </w:r>
          </w:p>
        </w:tc>
      </w:tr>
      <w:tr w:rsidR="00104AFB" w:rsidRPr="00062264" w:rsidTr="000B6365">
        <w:trPr>
          <w:trHeight w:val="210"/>
        </w:trPr>
        <w:tc>
          <w:tcPr>
            <w:tcW w:w="1196" w:type="dxa"/>
            <w:tcBorders>
              <w:top w:val="single" w:sz="2" w:space="0" w:color="0000CC"/>
              <w:bottom w:val="threeDEmboss" w:sz="6" w:space="0" w:color="auto"/>
              <w:right w:val="single" w:sz="2" w:space="0" w:color="0000CC"/>
            </w:tcBorders>
          </w:tcPr>
          <w:p w:rsidR="005B20A2" w:rsidRPr="00062264" w:rsidRDefault="005B20A2" w:rsidP="00060447">
            <w:pPr>
              <w:jc w:val="center"/>
              <w:rPr>
                <w:rFonts w:ascii="Constantia" w:hAnsi="Constantia" w:cstheme="majorBidi"/>
                <w:b/>
                <w:bCs/>
                <w:color w:val="000000" w:themeColor="text1"/>
                <w:sz w:val="6"/>
                <w:szCs w:val="6"/>
              </w:rPr>
            </w:pPr>
          </w:p>
          <w:p w:rsidR="00104AFB" w:rsidRPr="00062264" w:rsidRDefault="00104AFB" w:rsidP="00060447">
            <w:pPr>
              <w:jc w:val="center"/>
              <w:rPr>
                <w:rFonts w:ascii="Constantia" w:hAnsi="Constantia" w:cstheme="majorBidi"/>
                <w:b/>
                <w:bCs/>
                <w:color w:val="000000" w:themeColor="text1"/>
              </w:rPr>
            </w:pPr>
            <w:r w:rsidRPr="00062264">
              <w:rPr>
                <w:rFonts w:ascii="Constantia" w:hAnsi="Constantia" w:cstheme="majorBidi"/>
                <w:b/>
                <w:bCs/>
                <w:color w:val="000000" w:themeColor="text1"/>
              </w:rPr>
              <w:t>Fond</w:t>
            </w:r>
          </w:p>
        </w:tc>
        <w:tc>
          <w:tcPr>
            <w:tcW w:w="1170" w:type="dxa"/>
            <w:tcBorders>
              <w:top w:val="single" w:sz="2" w:space="0" w:color="0000CC"/>
              <w:left w:val="single" w:sz="2" w:space="0" w:color="0000CC"/>
              <w:bottom w:val="threeDEmboss" w:sz="6" w:space="0" w:color="auto"/>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453</w:t>
            </w:r>
          </w:p>
        </w:tc>
        <w:tc>
          <w:tcPr>
            <w:tcW w:w="1210" w:type="dxa"/>
            <w:tcBorders>
              <w:top w:val="single" w:sz="2" w:space="0" w:color="0000CC"/>
              <w:left w:val="single" w:sz="2" w:space="0" w:color="0000CC"/>
              <w:bottom w:val="threeDEmboss" w:sz="6" w:space="0" w:color="auto"/>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454.2</w:t>
            </w:r>
          </w:p>
        </w:tc>
        <w:tc>
          <w:tcPr>
            <w:tcW w:w="1410" w:type="dxa"/>
            <w:tcBorders>
              <w:top w:val="single" w:sz="2" w:space="0" w:color="0000CC"/>
              <w:left w:val="single" w:sz="2" w:space="0" w:color="0000CC"/>
              <w:bottom w:val="threeDEmboss" w:sz="6" w:space="0" w:color="auto"/>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1.2</w:t>
            </w:r>
          </w:p>
        </w:tc>
        <w:tc>
          <w:tcPr>
            <w:tcW w:w="1492" w:type="dxa"/>
            <w:tcBorders>
              <w:top w:val="single" w:sz="2" w:space="0" w:color="0000CC"/>
              <w:left w:val="single" w:sz="2" w:space="0" w:color="0000CC"/>
              <w:bottom w:val="threeDEmboss" w:sz="6" w:space="0" w:color="auto"/>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1499.3</w:t>
            </w:r>
          </w:p>
        </w:tc>
        <w:tc>
          <w:tcPr>
            <w:tcW w:w="1559" w:type="dxa"/>
            <w:tcBorders>
              <w:top w:val="single" w:sz="2" w:space="0" w:color="0000CC"/>
              <w:left w:val="single" w:sz="2" w:space="0" w:color="0000CC"/>
              <w:bottom w:val="threeDEmboss" w:sz="6" w:space="0" w:color="auto"/>
              <w:right w:val="single" w:sz="2" w:space="0" w:color="0000CC"/>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99.9</w:t>
            </w:r>
          </w:p>
        </w:tc>
        <w:tc>
          <w:tcPr>
            <w:tcW w:w="1353" w:type="dxa"/>
            <w:tcBorders>
              <w:top w:val="single" w:sz="2" w:space="0" w:color="0000CC"/>
              <w:left w:val="single" w:sz="2" w:space="0" w:color="0000CC"/>
              <w:bottom w:val="threeDEmboss" w:sz="6" w:space="0" w:color="auto"/>
            </w:tcBorders>
          </w:tcPr>
          <w:p w:rsidR="00104AFB" w:rsidRPr="00062264" w:rsidRDefault="00104AFB" w:rsidP="00060447">
            <w:pPr>
              <w:spacing w:line="360" w:lineRule="auto"/>
              <w:jc w:val="center"/>
              <w:rPr>
                <w:rFonts w:ascii="Constantia" w:hAnsi="Constantia" w:cstheme="majorBidi"/>
                <w:color w:val="000000" w:themeColor="text1"/>
              </w:rPr>
            </w:pPr>
            <w:r w:rsidRPr="00062264">
              <w:rPr>
                <w:rFonts w:ascii="Constantia" w:hAnsi="Constantia" w:cstheme="majorBidi"/>
                <w:color w:val="000000" w:themeColor="text1"/>
              </w:rPr>
              <w:t>0.1</w:t>
            </w:r>
          </w:p>
        </w:tc>
      </w:tr>
      <w:tr w:rsidR="00104AFB" w:rsidRPr="006E7D89" w:rsidTr="000B6365">
        <w:trPr>
          <w:trHeight w:val="210"/>
        </w:trPr>
        <w:tc>
          <w:tcPr>
            <w:tcW w:w="1196" w:type="dxa"/>
            <w:tcBorders>
              <w:top w:val="threeDEmboss" w:sz="6" w:space="0" w:color="auto"/>
              <w:left w:val="nil"/>
              <w:bottom w:val="nil"/>
              <w:right w:val="nil"/>
            </w:tcBorders>
          </w:tcPr>
          <w:p w:rsidR="00104AFB" w:rsidRPr="006E7D89" w:rsidRDefault="00104AFB" w:rsidP="006E7D89">
            <w:pPr>
              <w:rPr>
                <w:rFonts w:ascii="Constantia" w:hAnsi="Constantia" w:cstheme="majorBidi"/>
                <w:b/>
                <w:bCs/>
                <w:color w:val="C00000"/>
                <w:sz w:val="14"/>
                <w:szCs w:val="14"/>
                <w:u w:val="single"/>
              </w:rPr>
            </w:pPr>
          </w:p>
        </w:tc>
        <w:tc>
          <w:tcPr>
            <w:tcW w:w="1170" w:type="dxa"/>
            <w:tcBorders>
              <w:top w:val="threeDEmboss" w:sz="6" w:space="0" w:color="auto"/>
              <w:left w:val="nil"/>
              <w:bottom w:val="nil"/>
              <w:right w:val="nil"/>
            </w:tcBorders>
          </w:tcPr>
          <w:p w:rsidR="00104AFB" w:rsidRPr="00062264" w:rsidRDefault="00104AFB" w:rsidP="00CC49A7">
            <w:pPr>
              <w:rPr>
                <w:rFonts w:ascii="Constantia" w:hAnsi="Constantia" w:cstheme="majorBidi"/>
                <w:sz w:val="24"/>
                <w:szCs w:val="24"/>
              </w:rPr>
            </w:pPr>
          </w:p>
        </w:tc>
        <w:tc>
          <w:tcPr>
            <w:tcW w:w="1210" w:type="dxa"/>
            <w:tcBorders>
              <w:top w:val="threeDEmboss" w:sz="6" w:space="0" w:color="auto"/>
              <w:left w:val="nil"/>
              <w:bottom w:val="nil"/>
              <w:right w:val="nil"/>
            </w:tcBorders>
          </w:tcPr>
          <w:p w:rsidR="00104AFB" w:rsidRPr="00062264" w:rsidRDefault="00104AFB" w:rsidP="00D5741B">
            <w:pPr>
              <w:rPr>
                <w:rFonts w:ascii="Constantia" w:hAnsi="Constantia" w:cstheme="majorBidi"/>
                <w:b/>
                <w:bCs/>
                <w:color w:val="C00000"/>
                <w:sz w:val="28"/>
                <w:szCs w:val="28"/>
                <w:u w:val="single"/>
              </w:rPr>
            </w:pPr>
          </w:p>
        </w:tc>
        <w:tc>
          <w:tcPr>
            <w:tcW w:w="1410" w:type="dxa"/>
            <w:tcBorders>
              <w:top w:val="threeDEmboss" w:sz="6" w:space="0" w:color="auto"/>
              <w:left w:val="nil"/>
              <w:bottom w:val="nil"/>
              <w:right w:val="nil"/>
            </w:tcBorders>
          </w:tcPr>
          <w:p w:rsidR="00104AFB" w:rsidRPr="00062264" w:rsidRDefault="00104AFB" w:rsidP="00E23041">
            <w:pPr>
              <w:rPr>
                <w:rFonts w:ascii="Constantia" w:hAnsi="Constantia" w:cstheme="majorBidi"/>
                <w:sz w:val="2"/>
                <w:szCs w:val="2"/>
              </w:rPr>
            </w:pPr>
          </w:p>
        </w:tc>
        <w:tc>
          <w:tcPr>
            <w:tcW w:w="1492" w:type="dxa"/>
            <w:tcBorders>
              <w:top w:val="threeDEmboss" w:sz="6" w:space="0" w:color="auto"/>
              <w:left w:val="nil"/>
              <w:bottom w:val="nil"/>
              <w:right w:val="nil"/>
            </w:tcBorders>
          </w:tcPr>
          <w:p w:rsidR="00104AFB" w:rsidRPr="00062264" w:rsidRDefault="00104AFB" w:rsidP="00E23041">
            <w:pPr>
              <w:spacing w:line="276" w:lineRule="auto"/>
              <w:rPr>
                <w:rFonts w:ascii="Constantia" w:hAnsi="Constantia" w:cstheme="majorBidi"/>
                <w:sz w:val="18"/>
                <w:szCs w:val="18"/>
              </w:rPr>
            </w:pPr>
          </w:p>
        </w:tc>
        <w:tc>
          <w:tcPr>
            <w:tcW w:w="1559" w:type="dxa"/>
            <w:tcBorders>
              <w:top w:val="threeDEmboss" w:sz="6" w:space="0" w:color="auto"/>
              <w:left w:val="nil"/>
              <w:bottom w:val="nil"/>
              <w:right w:val="nil"/>
            </w:tcBorders>
          </w:tcPr>
          <w:p w:rsidR="00104AFB" w:rsidRPr="00062264" w:rsidRDefault="00104AFB" w:rsidP="00D5741B">
            <w:pPr>
              <w:rPr>
                <w:rFonts w:ascii="Constantia" w:hAnsi="Constantia" w:cstheme="majorBidi"/>
                <w:b/>
                <w:bCs/>
                <w:color w:val="C00000"/>
                <w:sz w:val="28"/>
                <w:szCs w:val="28"/>
                <w:u w:val="single"/>
              </w:rPr>
            </w:pPr>
          </w:p>
        </w:tc>
        <w:tc>
          <w:tcPr>
            <w:tcW w:w="1353" w:type="dxa"/>
            <w:tcBorders>
              <w:top w:val="threeDEmboss" w:sz="6" w:space="0" w:color="auto"/>
              <w:left w:val="nil"/>
              <w:bottom w:val="nil"/>
              <w:right w:val="nil"/>
            </w:tcBorders>
          </w:tcPr>
          <w:p w:rsidR="00104AFB" w:rsidRPr="00062264" w:rsidRDefault="00104AFB" w:rsidP="00D5741B">
            <w:pPr>
              <w:rPr>
                <w:rFonts w:ascii="Constantia" w:hAnsi="Constantia" w:cstheme="majorBidi"/>
                <w:b/>
                <w:bCs/>
                <w:color w:val="C00000"/>
                <w:sz w:val="28"/>
                <w:szCs w:val="28"/>
                <w:u w:val="single"/>
              </w:rPr>
            </w:pPr>
          </w:p>
        </w:tc>
      </w:tr>
    </w:tbl>
    <w:p w:rsidR="003763BE" w:rsidRPr="00062264" w:rsidRDefault="006E7D89" w:rsidP="00996381">
      <w:pPr>
        <w:spacing w:line="240" w:lineRule="auto"/>
        <w:rPr>
          <w:rFonts w:ascii="Constantia" w:hAnsi="Constantia" w:cstheme="majorBidi"/>
          <w:b/>
          <w:bCs/>
          <w:sz w:val="24"/>
          <w:szCs w:val="24"/>
        </w:rPr>
      </w:pPr>
      <w:r>
        <w:rPr>
          <w:rFonts w:ascii="Constantia" w:hAnsi="Constantia" w:cstheme="majorBidi"/>
          <w:b/>
          <w:bCs/>
          <w:sz w:val="24"/>
          <w:szCs w:val="24"/>
        </w:rPr>
        <w:t xml:space="preserve">                                                             </w:t>
      </w:r>
      <w:r w:rsidR="002E14A4" w:rsidRPr="00C0214D">
        <w:rPr>
          <w:rFonts w:ascii="Constantia" w:hAnsi="Constantia" w:cstheme="majorBidi"/>
          <w:b/>
          <w:bCs/>
        </w:rPr>
        <w:t xml:space="preserve">Masse </w:t>
      </w:r>
      <w:r w:rsidR="00CC49A7" w:rsidRPr="00C0214D">
        <w:rPr>
          <w:rFonts w:ascii="Constantia" w:hAnsi="Constantia" w:cstheme="majorBidi"/>
          <w:b/>
          <w:bCs/>
        </w:rPr>
        <w:t>Total (g) = 1499.3</w:t>
      </w:r>
    </w:p>
    <w:p w:rsidR="00CC49A7" w:rsidRPr="00062264" w:rsidRDefault="00981DA5" w:rsidP="006E7D89">
      <w:pPr>
        <w:jc w:val="center"/>
        <w:rPr>
          <w:rFonts w:ascii="Constantia" w:hAnsi="Constantia" w:cstheme="majorBidi"/>
          <w:b/>
          <w:bCs/>
        </w:rPr>
      </w:pPr>
      <w:r w:rsidRPr="00981DA5">
        <w:rPr>
          <w:rFonts w:ascii="Constantia" w:hAnsi="Constantia" w:cstheme="majorBidi"/>
          <w:b/>
          <w:bCs/>
          <w:noProof/>
          <w:lang w:eastAsia="fr-FR"/>
        </w:rPr>
        <w:lastRenderedPageBreak/>
        <w:drawing>
          <wp:inline distT="0" distB="0" distL="0" distR="0">
            <wp:extent cx="5372100" cy="3124200"/>
            <wp:effectExtent l="19050" t="0" r="0" b="0"/>
            <wp:docPr id="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srcRect l="2811" r="3913"/>
                    <a:stretch>
                      <a:fillRect/>
                    </a:stretch>
                  </pic:blipFill>
                  <pic:spPr bwMode="auto">
                    <a:xfrm>
                      <a:off x="0" y="0"/>
                      <a:ext cx="5372100" cy="3124200"/>
                    </a:xfrm>
                    <a:prstGeom prst="rect">
                      <a:avLst/>
                    </a:prstGeom>
                    <a:solidFill>
                      <a:schemeClr val="bg2"/>
                    </a:solidFill>
                    <a:ln w="9525">
                      <a:noFill/>
                      <a:miter lim="800000"/>
                      <a:headEnd/>
                      <a:tailEnd/>
                    </a:ln>
                  </pic:spPr>
                </pic:pic>
              </a:graphicData>
            </a:graphic>
          </wp:inline>
        </w:drawing>
      </w:r>
    </w:p>
    <w:p w:rsidR="00104AFB" w:rsidRPr="00062264" w:rsidRDefault="00A93158" w:rsidP="006E7D89">
      <w:pPr>
        <w:spacing w:line="360" w:lineRule="auto"/>
        <w:jc w:val="center"/>
        <w:rPr>
          <w:rFonts w:ascii="Constantia" w:hAnsi="Constantia" w:cstheme="majorBidi"/>
          <w:b/>
          <w:bCs/>
        </w:rPr>
      </w:pPr>
      <w:r>
        <w:rPr>
          <w:rFonts w:ascii="Constantia" w:hAnsi="Constantia" w:cstheme="majorBidi"/>
          <w:b/>
          <w:bCs/>
          <w:i/>
          <w:iCs/>
        </w:rPr>
        <w:t>Figure I</w:t>
      </w:r>
      <w:r w:rsidR="00FF2AA3">
        <w:rPr>
          <w:rFonts w:ascii="Constantia" w:hAnsi="Constantia" w:cstheme="majorBidi"/>
          <w:b/>
          <w:bCs/>
          <w:i/>
          <w:iCs/>
        </w:rPr>
        <w:t>I</w:t>
      </w:r>
      <w:r>
        <w:rPr>
          <w:rFonts w:ascii="Constantia" w:hAnsi="Constantia" w:cstheme="majorBidi"/>
          <w:b/>
          <w:bCs/>
          <w:i/>
          <w:iCs/>
        </w:rPr>
        <w:t>I-6</w:t>
      </w:r>
      <w:r w:rsidR="00CC49A7" w:rsidRPr="00062264">
        <w:rPr>
          <w:rFonts w:ascii="Constantia" w:hAnsi="Constantia" w:cstheme="majorBidi"/>
          <w:b/>
          <w:bCs/>
          <w:i/>
          <w:iCs/>
        </w:rPr>
        <w:t>:</w:t>
      </w:r>
      <w:r w:rsidR="00CC49A7" w:rsidRPr="00062264">
        <w:rPr>
          <w:rFonts w:ascii="Constantia" w:hAnsi="Constantia" w:cstheme="majorBidi"/>
          <w:b/>
          <w:bCs/>
          <w:sz w:val="24"/>
          <w:szCs w:val="24"/>
        </w:rPr>
        <w:t xml:space="preserve"> </w:t>
      </w:r>
      <w:r w:rsidR="00CC49A7" w:rsidRPr="00062264">
        <w:rPr>
          <w:rFonts w:ascii="Constantia" w:hAnsi="Constantia" w:cstheme="majorBidi"/>
        </w:rPr>
        <w:t>La courbe granulométrique du laitier.</w:t>
      </w:r>
    </w:p>
    <w:tbl>
      <w:tblPr>
        <w:tblpPr w:leftFromText="141" w:rightFromText="141" w:vertAnchor="text" w:tblpXSpec="center" w:tblpY="1"/>
        <w:tblOverlap w:val="never"/>
        <w:tblW w:w="7725"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CellMar>
          <w:left w:w="70" w:type="dxa"/>
          <w:right w:w="70" w:type="dxa"/>
        </w:tblCellMar>
        <w:tblLook w:val="04A0"/>
      </w:tblPr>
      <w:tblGrid>
        <w:gridCol w:w="889"/>
        <w:gridCol w:w="1734"/>
        <w:gridCol w:w="1734"/>
        <w:gridCol w:w="2659"/>
        <w:gridCol w:w="709"/>
      </w:tblGrid>
      <w:tr w:rsidR="00D5741B" w:rsidRPr="00062264" w:rsidTr="00E23041">
        <w:trPr>
          <w:trHeight w:val="378"/>
        </w:trPr>
        <w:tc>
          <w:tcPr>
            <w:tcW w:w="889" w:type="dxa"/>
            <w:tcBorders>
              <w:bottom w:val="single" w:sz="4" w:space="0" w:color="0000CC"/>
              <w:right w:val="nil"/>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c>
          <w:tcPr>
            <w:tcW w:w="1734" w:type="dxa"/>
            <w:tcBorders>
              <w:top w:val="threeDEngrave" w:sz="6" w:space="0" w:color="auto"/>
              <w:left w:val="nil"/>
              <w:bottom w:val="single" w:sz="4" w:space="0" w:color="0000CC"/>
              <w:right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b/>
                <w:bCs/>
                <w:lang w:eastAsia="fr-FR"/>
              </w:rPr>
            </w:pPr>
            <w:r w:rsidRPr="00062264">
              <w:rPr>
                <w:rFonts w:ascii="Constantia" w:eastAsia="Times New Roman" w:hAnsi="Constantia" w:cstheme="majorBidi"/>
                <w:b/>
                <w:bCs/>
                <w:lang w:eastAsia="fr-FR"/>
              </w:rPr>
              <w:t>D</w:t>
            </w:r>
            <w:r w:rsidRPr="00062264">
              <w:rPr>
                <w:rFonts w:ascii="Constantia" w:eastAsia="Times New Roman" w:hAnsi="Constantia" w:cstheme="majorBidi"/>
                <w:b/>
                <w:bCs/>
                <w:vertAlign w:val="subscript"/>
                <w:lang w:eastAsia="fr-FR"/>
              </w:rPr>
              <w:t>30</w:t>
            </w:r>
            <w:r w:rsidRPr="00062264">
              <w:rPr>
                <w:rFonts w:ascii="Constantia" w:eastAsia="Times New Roman" w:hAnsi="Constantia" w:cstheme="majorBidi"/>
                <w:b/>
                <w:bCs/>
                <w:lang w:eastAsia="fr-FR"/>
              </w:rPr>
              <w:t xml:space="preserve"> = </w:t>
            </w:r>
          </w:p>
        </w:tc>
        <w:tc>
          <w:tcPr>
            <w:tcW w:w="1734" w:type="dxa"/>
            <w:tcBorders>
              <w:left w:val="single" w:sz="4" w:space="0" w:color="0000CC"/>
              <w:bottom w:val="single" w:sz="4" w:space="0" w:color="0000CC"/>
              <w:right w:val="single" w:sz="4" w:space="0" w:color="0000CC"/>
            </w:tcBorders>
            <w:shd w:val="clear" w:color="000000" w:fill="F2F2F2"/>
            <w:noWrap/>
            <w:vAlign w:val="center"/>
            <w:hideMark/>
          </w:tcPr>
          <w:p w:rsidR="00D5741B" w:rsidRPr="00062264" w:rsidRDefault="00D5741B" w:rsidP="00D5741B">
            <w:pPr>
              <w:spacing w:after="0" w:line="240" w:lineRule="auto"/>
              <w:rPr>
                <w:rFonts w:ascii="Constantia" w:eastAsia="Times New Roman" w:hAnsi="Constantia" w:cstheme="majorBidi"/>
                <w:b/>
                <w:bCs/>
                <w:sz w:val="20"/>
                <w:szCs w:val="20"/>
                <w:lang w:eastAsia="fr-FR"/>
              </w:rPr>
            </w:pPr>
            <w:r w:rsidRPr="00062264">
              <w:rPr>
                <w:rFonts w:ascii="Constantia" w:eastAsia="Times New Roman" w:hAnsi="Constantia" w:cstheme="majorBidi"/>
                <w:b/>
                <w:bCs/>
                <w:sz w:val="20"/>
                <w:szCs w:val="20"/>
                <w:lang w:eastAsia="fr-FR"/>
              </w:rPr>
              <w:t>0,89</w:t>
            </w:r>
          </w:p>
        </w:tc>
        <w:tc>
          <w:tcPr>
            <w:tcW w:w="2659" w:type="dxa"/>
            <w:tcBorders>
              <w:top w:val="threeDEngrave" w:sz="6" w:space="0" w:color="auto"/>
              <w:left w:val="single" w:sz="4" w:space="0" w:color="0000CC"/>
              <w:bottom w:val="single" w:sz="4" w:space="0" w:color="0000CC"/>
              <w:right w:val="nil"/>
            </w:tcBorders>
            <w:shd w:val="clear" w:color="auto" w:fill="FFFFFF" w:themeFill="background1"/>
            <w:noWrap/>
            <w:vAlign w:val="center"/>
            <w:hideMark/>
          </w:tcPr>
          <w:p w:rsidR="00D5741B" w:rsidRPr="00062264" w:rsidRDefault="00D5741B" w:rsidP="00837A03">
            <w:pPr>
              <w:tabs>
                <w:tab w:val="left" w:pos="1030"/>
              </w:tabs>
              <w:spacing w:after="0" w:line="240" w:lineRule="auto"/>
              <w:ind w:right="-428"/>
              <w:rPr>
                <w:rFonts w:ascii="Constantia" w:eastAsia="Times New Roman" w:hAnsi="Constantia" w:cstheme="majorBidi"/>
                <w:lang w:eastAsia="fr-FR"/>
              </w:rPr>
            </w:pPr>
            <w:r w:rsidRPr="00062264">
              <w:rPr>
                <w:rFonts w:ascii="Constantia" w:hAnsi="Constantia" w:cstheme="majorBidi"/>
              </w:rPr>
              <w:t>Dimension nominale</w:t>
            </w:r>
          </w:p>
        </w:tc>
        <w:tc>
          <w:tcPr>
            <w:tcW w:w="709" w:type="dxa"/>
            <w:tcBorders>
              <w:top w:val="threeDEngrave" w:sz="6" w:space="0" w:color="auto"/>
              <w:left w:val="nil"/>
              <w:bottom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r w:rsidR="00D5741B" w:rsidRPr="00062264" w:rsidTr="00E23041">
        <w:trPr>
          <w:trHeight w:val="378"/>
        </w:trPr>
        <w:tc>
          <w:tcPr>
            <w:tcW w:w="889" w:type="dxa"/>
            <w:tcBorders>
              <w:top w:val="single" w:sz="4" w:space="0" w:color="0000CC"/>
              <w:bottom w:val="single" w:sz="4" w:space="0" w:color="0000CC"/>
              <w:right w:val="nil"/>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c>
          <w:tcPr>
            <w:tcW w:w="1734" w:type="dxa"/>
            <w:tcBorders>
              <w:top w:val="single" w:sz="4" w:space="0" w:color="0000CC"/>
              <w:left w:val="nil"/>
              <w:bottom w:val="single" w:sz="4" w:space="0" w:color="0000CC"/>
              <w:right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b/>
                <w:bCs/>
                <w:lang w:eastAsia="fr-FR"/>
              </w:rPr>
            </w:pPr>
            <w:r w:rsidRPr="00062264">
              <w:rPr>
                <w:rFonts w:ascii="Constantia" w:eastAsia="Times New Roman" w:hAnsi="Constantia" w:cstheme="majorBidi"/>
                <w:b/>
                <w:bCs/>
                <w:lang w:eastAsia="fr-FR"/>
              </w:rPr>
              <w:t>D</w:t>
            </w:r>
            <w:r w:rsidRPr="00062264">
              <w:rPr>
                <w:rFonts w:ascii="Constantia" w:eastAsia="Times New Roman" w:hAnsi="Constantia" w:cstheme="majorBidi"/>
                <w:b/>
                <w:bCs/>
                <w:vertAlign w:val="subscript"/>
                <w:lang w:eastAsia="fr-FR"/>
              </w:rPr>
              <w:t>10</w:t>
            </w:r>
            <w:r w:rsidRPr="00062264">
              <w:rPr>
                <w:rFonts w:ascii="Constantia" w:eastAsia="Times New Roman" w:hAnsi="Constantia" w:cstheme="majorBidi"/>
                <w:b/>
                <w:bCs/>
                <w:lang w:eastAsia="fr-FR"/>
              </w:rPr>
              <w:t xml:space="preserve"> = </w:t>
            </w:r>
          </w:p>
        </w:tc>
        <w:tc>
          <w:tcPr>
            <w:tcW w:w="1734" w:type="dxa"/>
            <w:tcBorders>
              <w:top w:val="single" w:sz="4" w:space="0" w:color="0000CC"/>
              <w:left w:val="single" w:sz="4" w:space="0" w:color="0000CC"/>
              <w:bottom w:val="single" w:sz="4" w:space="0" w:color="0000CC"/>
              <w:right w:val="single" w:sz="4" w:space="0" w:color="0000CC"/>
            </w:tcBorders>
            <w:shd w:val="clear" w:color="000000" w:fill="F2F2F2"/>
            <w:noWrap/>
            <w:vAlign w:val="center"/>
            <w:hideMark/>
          </w:tcPr>
          <w:p w:rsidR="00D5741B" w:rsidRPr="00062264" w:rsidRDefault="00D5741B" w:rsidP="00D5741B">
            <w:pPr>
              <w:spacing w:after="0" w:line="240" w:lineRule="auto"/>
              <w:rPr>
                <w:rFonts w:ascii="Constantia" w:eastAsia="Times New Roman" w:hAnsi="Constantia" w:cstheme="majorBidi"/>
                <w:b/>
                <w:bCs/>
                <w:sz w:val="20"/>
                <w:szCs w:val="20"/>
                <w:lang w:eastAsia="fr-FR"/>
              </w:rPr>
            </w:pPr>
            <w:r w:rsidRPr="00062264">
              <w:rPr>
                <w:rFonts w:ascii="Constantia" w:eastAsia="Times New Roman" w:hAnsi="Constantia" w:cstheme="majorBidi"/>
                <w:b/>
                <w:bCs/>
                <w:sz w:val="20"/>
                <w:szCs w:val="20"/>
                <w:lang w:eastAsia="fr-FR"/>
              </w:rPr>
              <w:t>0,6</w:t>
            </w:r>
          </w:p>
        </w:tc>
        <w:tc>
          <w:tcPr>
            <w:tcW w:w="2659" w:type="dxa"/>
            <w:tcBorders>
              <w:top w:val="single" w:sz="4" w:space="0" w:color="0000CC"/>
              <w:left w:val="single" w:sz="4" w:space="0" w:color="0000CC"/>
              <w:bottom w:val="single" w:sz="4" w:space="0" w:color="0000CC"/>
              <w:right w:val="nil"/>
            </w:tcBorders>
            <w:shd w:val="clear" w:color="auto" w:fill="FFFFFF" w:themeFill="background1"/>
            <w:noWrap/>
            <w:vAlign w:val="center"/>
            <w:hideMark/>
          </w:tcPr>
          <w:p w:rsidR="00D5741B" w:rsidRPr="00062264" w:rsidRDefault="00D5741B" w:rsidP="00837A03">
            <w:pPr>
              <w:tabs>
                <w:tab w:val="left" w:pos="1030"/>
              </w:tabs>
              <w:spacing w:after="0" w:line="240" w:lineRule="auto"/>
              <w:ind w:right="-428"/>
              <w:rPr>
                <w:rFonts w:ascii="Constantia" w:eastAsia="Times New Roman" w:hAnsi="Constantia" w:cstheme="majorBidi"/>
                <w:lang w:eastAsia="fr-FR"/>
              </w:rPr>
            </w:pPr>
            <w:r w:rsidRPr="00062264">
              <w:rPr>
                <w:rFonts w:ascii="Constantia" w:eastAsia="Times New Roman" w:hAnsi="Constantia" w:cstheme="majorBidi"/>
                <w:lang w:eastAsia="fr-FR"/>
              </w:rPr>
              <w:t>mm</w:t>
            </w:r>
          </w:p>
        </w:tc>
        <w:tc>
          <w:tcPr>
            <w:tcW w:w="709" w:type="dxa"/>
            <w:tcBorders>
              <w:top w:val="single" w:sz="4" w:space="0" w:color="0000CC"/>
              <w:left w:val="nil"/>
              <w:bottom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r w:rsidR="00D5741B" w:rsidRPr="00062264" w:rsidTr="00E23041">
        <w:trPr>
          <w:trHeight w:val="378"/>
        </w:trPr>
        <w:tc>
          <w:tcPr>
            <w:tcW w:w="889" w:type="dxa"/>
            <w:tcBorders>
              <w:top w:val="single" w:sz="4" w:space="0" w:color="0000CC"/>
              <w:bottom w:val="single" w:sz="4" w:space="0" w:color="0000CC"/>
              <w:right w:val="nil"/>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c>
          <w:tcPr>
            <w:tcW w:w="1734" w:type="dxa"/>
            <w:tcBorders>
              <w:top w:val="single" w:sz="4" w:space="0" w:color="0000CC"/>
              <w:left w:val="nil"/>
              <w:bottom w:val="single" w:sz="4" w:space="0" w:color="0000CC"/>
              <w:right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b/>
                <w:bCs/>
                <w:lang w:eastAsia="fr-FR"/>
              </w:rPr>
            </w:pPr>
            <w:r w:rsidRPr="00062264">
              <w:rPr>
                <w:rFonts w:ascii="Constantia" w:eastAsia="Times New Roman" w:hAnsi="Constantia" w:cstheme="majorBidi"/>
                <w:b/>
                <w:bCs/>
                <w:lang w:eastAsia="fr-FR"/>
              </w:rPr>
              <w:t>D</w:t>
            </w:r>
            <w:r w:rsidRPr="00062264">
              <w:rPr>
                <w:rFonts w:ascii="Constantia" w:eastAsia="Times New Roman" w:hAnsi="Constantia" w:cstheme="majorBidi"/>
                <w:b/>
                <w:bCs/>
                <w:vertAlign w:val="subscript"/>
                <w:lang w:eastAsia="fr-FR"/>
              </w:rPr>
              <w:t>60</w:t>
            </w:r>
            <w:r w:rsidRPr="00062264">
              <w:rPr>
                <w:rFonts w:ascii="Constantia" w:eastAsia="Times New Roman" w:hAnsi="Constantia" w:cstheme="majorBidi"/>
                <w:b/>
                <w:bCs/>
                <w:lang w:eastAsia="fr-FR"/>
              </w:rPr>
              <w:t xml:space="preserve"> = </w:t>
            </w:r>
          </w:p>
        </w:tc>
        <w:tc>
          <w:tcPr>
            <w:tcW w:w="1734" w:type="dxa"/>
            <w:tcBorders>
              <w:top w:val="single" w:sz="4" w:space="0" w:color="0000CC"/>
              <w:left w:val="single" w:sz="4" w:space="0" w:color="0000CC"/>
              <w:bottom w:val="single" w:sz="4" w:space="0" w:color="0000CC"/>
              <w:right w:val="single" w:sz="4" w:space="0" w:color="0000CC"/>
            </w:tcBorders>
            <w:shd w:val="clear" w:color="000000" w:fill="F2F2F2"/>
            <w:noWrap/>
            <w:vAlign w:val="center"/>
            <w:hideMark/>
          </w:tcPr>
          <w:p w:rsidR="00D5741B" w:rsidRPr="00062264" w:rsidRDefault="00D5741B" w:rsidP="00D5741B">
            <w:pPr>
              <w:spacing w:after="0" w:line="240" w:lineRule="auto"/>
              <w:rPr>
                <w:rFonts w:ascii="Constantia" w:eastAsia="Times New Roman" w:hAnsi="Constantia" w:cstheme="majorBidi"/>
                <w:b/>
                <w:bCs/>
                <w:sz w:val="20"/>
                <w:szCs w:val="20"/>
                <w:lang w:eastAsia="fr-FR"/>
              </w:rPr>
            </w:pPr>
            <w:r w:rsidRPr="00062264">
              <w:rPr>
                <w:rFonts w:ascii="Constantia" w:eastAsia="Times New Roman" w:hAnsi="Constantia" w:cstheme="majorBidi"/>
                <w:b/>
                <w:bCs/>
                <w:sz w:val="20"/>
                <w:szCs w:val="20"/>
                <w:lang w:eastAsia="fr-FR"/>
              </w:rPr>
              <w:t>1,05</w:t>
            </w:r>
          </w:p>
        </w:tc>
        <w:tc>
          <w:tcPr>
            <w:tcW w:w="2659" w:type="dxa"/>
            <w:tcBorders>
              <w:top w:val="single" w:sz="4" w:space="0" w:color="0000CC"/>
              <w:left w:val="single" w:sz="4" w:space="0" w:color="0000CC"/>
              <w:bottom w:val="single" w:sz="4" w:space="0" w:color="0000CC"/>
              <w:right w:val="nil"/>
            </w:tcBorders>
            <w:shd w:val="clear" w:color="auto" w:fill="FFFFFF" w:themeFill="background1"/>
            <w:noWrap/>
            <w:vAlign w:val="center"/>
            <w:hideMark/>
          </w:tcPr>
          <w:p w:rsidR="00D5741B" w:rsidRPr="00062264" w:rsidRDefault="003763BE" w:rsidP="00837A03">
            <w:pPr>
              <w:tabs>
                <w:tab w:val="left" w:pos="1030"/>
              </w:tabs>
              <w:spacing w:after="0" w:line="240" w:lineRule="auto"/>
              <w:ind w:right="-428"/>
              <w:rPr>
                <w:rFonts w:ascii="Constantia" w:eastAsia="Times New Roman" w:hAnsi="Constantia" w:cstheme="majorBidi"/>
                <w:lang w:eastAsia="fr-FR"/>
              </w:rPr>
            </w:pPr>
            <w:r w:rsidRPr="00062264">
              <w:rPr>
                <w:rFonts w:ascii="Constantia" w:eastAsia="Times New Roman" w:hAnsi="Constantia" w:cstheme="majorBidi"/>
                <w:lang w:eastAsia="fr-FR"/>
              </w:rPr>
              <w:t>m</w:t>
            </w:r>
            <w:r w:rsidR="00D5741B" w:rsidRPr="00062264">
              <w:rPr>
                <w:rFonts w:ascii="Constantia" w:eastAsia="Times New Roman" w:hAnsi="Constantia" w:cstheme="majorBidi"/>
                <w:lang w:eastAsia="fr-FR"/>
              </w:rPr>
              <w:t>m</w:t>
            </w:r>
          </w:p>
        </w:tc>
        <w:tc>
          <w:tcPr>
            <w:tcW w:w="709" w:type="dxa"/>
            <w:tcBorders>
              <w:top w:val="single" w:sz="4" w:space="0" w:color="0000CC"/>
              <w:left w:val="nil"/>
              <w:bottom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r w:rsidR="00D5741B" w:rsidRPr="00062264" w:rsidTr="00E23041">
        <w:trPr>
          <w:trHeight w:val="378"/>
        </w:trPr>
        <w:tc>
          <w:tcPr>
            <w:tcW w:w="889" w:type="dxa"/>
            <w:tcBorders>
              <w:top w:val="single" w:sz="4" w:space="0" w:color="0000CC"/>
              <w:bottom w:val="single" w:sz="4" w:space="0" w:color="0000CC"/>
              <w:right w:val="nil"/>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c>
          <w:tcPr>
            <w:tcW w:w="1734" w:type="dxa"/>
            <w:tcBorders>
              <w:top w:val="single" w:sz="4" w:space="0" w:color="0000CC"/>
              <w:left w:val="nil"/>
              <w:bottom w:val="single" w:sz="4" w:space="0" w:color="0000CC"/>
              <w:right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b/>
                <w:bCs/>
                <w:lang w:eastAsia="fr-FR"/>
              </w:rPr>
            </w:pPr>
            <w:r w:rsidRPr="00062264">
              <w:rPr>
                <w:rFonts w:ascii="Constantia" w:eastAsia="Times New Roman" w:hAnsi="Constantia" w:cstheme="majorBidi"/>
                <w:b/>
                <w:bCs/>
                <w:lang w:eastAsia="fr-FR"/>
              </w:rPr>
              <w:t>C</w:t>
            </w:r>
            <w:r w:rsidRPr="00062264">
              <w:rPr>
                <w:rFonts w:ascii="Constantia" w:eastAsia="Times New Roman" w:hAnsi="Constantia" w:cstheme="majorBidi"/>
                <w:b/>
                <w:bCs/>
                <w:vertAlign w:val="subscript"/>
                <w:lang w:eastAsia="fr-FR"/>
              </w:rPr>
              <w:t>u</w:t>
            </w:r>
            <w:r w:rsidRPr="00062264">
              <w:rPr>
                <w:rFonts w:ascii="Constantia" w:eastAsia="Times New Roman" w:hAnsi="Constantia" w:cstheme="majorBidi"/>
                <w:b/>
                <w:bCs/>
                <w:lang w:eastAsia="fr-FR"/>
              </w:rPr>
              <w:t xml:space="preserve"> =</w:t>
            </w:r>
          </w:p>
        </w:tc>
        <w:tc>
          <w:tcPr>
            <w:tcW w:w="1734" w:type="dxa"/>
            <w:tcBorders>
              <w:top w:val="single" w:sz="4" w:space="0" w:color="0000CC"/>
              <w:left w:val="single" w:sz="4" w:space="0" w:color="0000CC"/>
              <w:bottom w:val="single" w:sz="4" w:space="0" w:color="0000CC"/>
              <w:right w:val="single" w:sz="4" w:space="0" w:color="0000CC"/>
            </w:tcBorders>
            <w:shd w:val="clear" w:color="000000" w:fill="F2F2F2"/>
            <w:noWrap/>
            <w:vAlign w:val="center"/>
            <w:hideMark/>
          </w:tcPr>
          <w:p w:rsidR="00D5741B" w:rsidRPr="00062264" w:rsidRDefault="00D5741B" w:rsidP="00D5741B">
            <w:pPr>
              <w:spacing w:after="0" w:line="240" w:lineRule="auto"/>
              <w:rPr>
                <w:rFonts w:ascii="Constantia" w:eastAsia="Times New Roman" w:hAnsi="Constantia" w:cstheme="majorBidi"/>
                <w:b/>
                <w:bCs/>
                <w:sz w:val="20"/>
                <w:szCs w:val="20"/>
                <w:lang w:eastAsia="fr-FR"/>
              </w:rPr>
            </w:pPr>
            <w:r w:rsidRPr="00062264">
              <w:rPr>
                <w:rFonts w:ascii="Constantia" w:eastAsia="Times New Roman" w:hAnsi="Constantia" w:cstheme="majorBidi"/>
                <w:b/>
                <w:bCs/>
                <w:sz w:val="20"/>
                <w:szCs w:val="20"/>
                <w:lang w:eastAsia="fr-FR"/>
              </w:rPr>
              <w:t>1.75</w:t>
            </w:r>
          </w:p>
        </w:tc>
        <w:tc>
          <w:tcPr>
            <w:tcW w:w="2659" w:type="dxa"/>
            <w:tcBorders>
              <w:top w:val="single" w:sz="4" w:space="0" w:color="0000CC"/>
              <w:left w:val="single" w:sz="4" w:space="0" w:color="0000CC"/>
              <w:bottom w:val="single" w:sz="4" w:space="0" w:color="0000CC"/>
              <w:right w:val="nil"/>
            </w:tcBorders>
            <w:shd w:val="clear" w:color="auto" w:fill="FFFFFF" w:themeFill="background1"/>
            <w:noWrap/>
            <w:vAlign w:val="center"/>
            <w:hideMark/>
          </w:tcPr>
          <w:p w:rsidR="00D5741B" w:rsidRPr="00062264" w:rsidRDefault="00D5741B" w:rsidP="00837A03">
            <w:pPr>
              <w:tabs>
                <w:tab w:val="left" w:pos="1030"/>
              </w:tabs>
              <w:spacing w:after="0" w:line="240" w:lineRule="auto"/>
              <w:ind w:right="-428"/>
              <w:rPr>
                <w:rFonts w:ascii="Constantia" w:eastAsia="Times New Roman" w:hAnsi="Constantia" w:cstheme="majorBidi"/>
                <w:lang w:eastAsia="fr-FR"/>
              </w:rPr>
            </w:pPr>
            <w:r w:rsidRPr="00062264">
              <w:rPr>
                <w:rFonts w:ascii="Constantia" w:hAnsi="Constantia" w:cstheme="majorBidi"/>
              </w:rPr>
              <w:t>Facteur   d’uniformité</w:t>
            </w:r>
          </w:p>
        </w:tc>
        <w:tc>
          <w:tcPr>
            <w:tcW w:w="709" w:type="dxa"/>
            <w:tcBorders>
              <w:top w:val="single" w:sz="4" w:space="0" w:color="0000CC"/>
              <w:left w:val="nil"/>
              <w:bottom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r w:rsidR="00D5741B" w:rsidRPr="00062264" w:rsidTr="00E23041">
        <w:trPr>
          <w:trHeight w:val="378"/>
        </w:trPr>
        <w:tc>
          <w:tcPr>
            <w:tcW w:w="889" w:type="dxa"/>
            <w:tcBorders>
              <w:top w:val="single" w:sz="4" w:space="0" w:color="0000CC"/>
              <w:right w:val="nil"/>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c>
          <w:tcPr>
            <w:tcW w:w="1734" w:type="dxa"/>
            <w:tcBorders>
              <w:top w:val="single" w:sz="4" w:space="0" w:color="0000CC"/>
              <w:left w:val="nil"/>
              <w:bottom w:val="threeDEngrave" w:sz="6" w:space="0" w:color="auto"/>
              <w:right w:val="single" w:sz="4" w:space="0" w:color="0000CC"/>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b/>
                <w:bCs/>
                <w:lang w:eastAsia="fr-FR"/>
              </w:rPr>
            </w:pPr>
            <w:r w:rsidRPr="00062264">
              <w:rPr>
                <w:rFonts w:ascii="Constantia" w:eastAsia="Times New Roman" w:hAnsi="Constantia" w:cstheme="majorBidi"/>
                <w:b/>
                <w:bCs/>
                <w:lang w:eastAsia="fr-FR"/>
              </w:rPr>
              <w:t>C</w:t>
            </w:r>
            <w:r w:rsidRPr="00062264">
              <w:rPr>
                <w:rFonts w:ascii="Constantia" w:eastAsia="Times New Roman" w:hAnsi="Constantia" w:cstheme="majorBidi"/>
                <w:b/>
                <w:bCs/>
                <w:vertAlign w:val="subscript"/>
                <w:lang w:eastAsia="fr-FR"/>
              </w:rPr>
              <w:t>c</w:t>
            </w:r>
            <w:r w:rsidRPr="00062264">
              <w:rPr>
                <w:rFonts w:ascii="Constantia" w:eastAsia="Times New Roman" w:hAnsi="Constantia" w:cstheme="majorBidi"/>
                <w:b/>
                <w:bCs/>
                <w:lang w:eastAsia="fr-FR"/>
              </w:rPr>
              <w:t xml:space="preserve"> =</w:t>
            </w:r>
          </w:p>
        </w:tc>
        <w:tc>
          <w:tcPr>
            <w:tcW w:w="1734" w:type="dxa"/>
            <w:tcBorders>
              <w:top w:val="single" w:sz="4" w:space="0" w:color="0000CC"/>
              <w:left w:val="single" w:sz="4" w:space="0" w:color="0000CC"/>
              <w:right w:val="single" w:sz="4" w:space="0" w:color="0000CC"/>
            </w:tcBorders>
            <w:shd w:val="clear" w:color="000000" w:fill="F2F2F2"/>
            <w:noWrap/>
            <w:vAlign w:val="center"/>
            <w:hideMark/>
          </w:tcPr>
          <w:p w:rsidR="00D5741B" w:rsidRPr="00062264" w:rsidRDefault="00D5741B" w:rsidP="00D5741B">
            <w:pPr>
              <w:spacing w:after="0" w:line="240" w:lineRule="auto"/>
              <w:rPr>
                <w:rFonts w:ascii="Constantia" w:eastAsia="Times New Roman" w:hAnsi="Constantia" w:cstheme="majorBidi"/>
                <w:b/>
                <w:bCs/>
                <w:sz w:val="20"/>
                <w:szCs w:val="20"/>
                <w:lang w:eastAsia="fr-FR"/>
              </w:rPr>
            </w:pPr>
            <w:r w:rsidRPr="00062264">
              <w:rPr>
                <w:rFonts w:ascii="Constantia" w:eastAsia="Times New Roman" w:hAnsi="Constantia" w:cstheme="majorBidi"/>
                <w:b/>
                <w:bCs/>
                <w:sz w:val="20"/>
                <w:szCs w:val="20"/>
                <w:lang w:eastAsia="fr-FR"/>
              </w:rPr>
              <w:t>1.26</w:t>
            </w:r>
          </w:p>
        </w:tc>
        <w:tc>
          <w:tcPr>
            <w:tcW w:w="2659" w:type="dxa"/>
            <w:tcBorders>
              <w:top w:val="single" w:sz="4" w:space="0" w:color="0000CC"/>
              <w:left w:val="single" w:sz="4" w:space="0" w:color="0000CC"/>
              <w:bottom w:val="threeDEngrave" w:sz="6" w:space="0" w:color="auto"/>
              <w:right w:val="nil"/>
            </w:tcBorders>
            <w:shd w:val="clear" w:color="auto" w:fill="FFFFFF" w:themeFill="background1"/>
            <w:noWrap/>
            <w:vAlign w:val="center"/>
            <w:hideMark/>
          </w:tcPr>
          <w:p w:rsidR="00D5741B" w:rsidRPr="00062264" w:rsidRDefault="00D5741B" w:rsidP="00837A03">
            <w:pPr>
              <w:tabs>
                <w:tab w:val="left" w:pos="1030"/>
              </w:tabs>
              <w:spacing w:after="0" w:line="240" w:lineRule="auto"/>
              <w:ind w:right="-428"/>
              <w:rPr>
                <w:rFonts w:ascii="Constantia" w:eastAsia="Times New Roman" w:hAnsi="Constantia" w:cstheme="majorBidi"/>
                <w:lang w:eastAsia="fr-FR"/>
              </w:rPr>
            </w:pPr>
            <w:r w:rsidRPr="00062264">
              <w:rPr>
                <w:rFonts w:ascii="Constantia" w:hAnsi="Constantia" w:cstheme="majorBidi"/>
              </w:rPr>
              <w:t>Facteur de courbure</w:t>
            </w:r>
          </w:p>
        </w:tc>
        <w:tc>
          <w:tcPr>
            <w:tcW w:w="709" w:type="dxa"/>
            <w:tcBorders>
              <w:top w:val="single" w:sz="4" w:space="0" w:color="0000CC"/>
              <w:left w:val="nil"/>
              <w:bottom w:val="threeDEngrave" w:sz="6" w:space="0" w:color="auto"/>
            </w:tcBorders>
            <w:shd w:val="clear" w:color="auto" w:fill="FFFFFF" w:themeFill="background1"/>
            <w:noWrap/>
            <w:vAlign w:val="center"/>
            <w:hideMark/>
          </w:tcPr>
          <w:p w:rsidR="00D5741B" w:rsidRPr="00062264" w:rsidRDefault="00D5741B" w:rsidP="00D5741B">
            <w:pPr>
              <w:spacing w:after="0" w:line="240" w:lineRule="auto"/>
              <w:rPr>
                <w:rFonts w:ascii="Constantia" w:eastAsia="Times New Roman" w:hAnsi="Constantia" w:cstheme="majorBidi"/>
                <w:lang w:eastAsia="fr-FR"/>
              </w:rPr>
            </w:pPr>
            <w:r w:rsidRPr="00062264">
              <w:rPr>
                <w:rFonts w:ascii="Constantia" w:eastAsia="Times New Roman" w:hAnsi="Constantia" w:cstheme="majorBidi"/>
                <w:lang w:eastAsia="fr-FR"/>
              </w:rPr>
              <w:t> </w:t>
            </w:r>
          </w:p>
        </w:tc>
      </w:tr>
    </w:tbl>
    <w:p w:rsidR="00E867A7" w:rsidRPr="00062264" w:rsidRDefault="00E867A7" w:rsidP="00060447">
      <w:pPr>
        <w:spacing w:line="240" w:lineRule="auto"/>
        <w:rPr>
          <w:rFonts w:ascii="Constantia" w:hAnsi="Constantia" w:cstheme="majorBidi"/>
          <w:sz w:val="2"/>
          <w:szCs w:val="2"/>
        </w:rPr>
      </w:pPr>
    </w:p>
    <w:p w:rsidR="00B81FFE" w:rsidRDefault="009B79F8" w:rsidP="008F02E2">
      <w:pPr>
        <w:spacing w:line="360" w:lineRule="auto"/>
        <w:ind w:left="708" w:hanging="708"/>
        <w:jc w:val="center"/>
        <w:rPr>
          <w:rFonts w:ascii="Constantia" w:hAnsi="Constantia" w:cstheme="majorBidi"/>
          <w:sz w:val="24"/>
          <w:szCs w:val="24"/>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w:t>
      </w:r>
      <w:r w:rsidR="00DB5886" w:rsidRPr="00062264">
        <w:rPr>
          <w:rFonts w:ascii="Constantia" w:hAnsi="Constantia" w:cstheme="majorBidi"/>
          <w:b/>
          <w:bCs/>
          <w:i/>
          <w:iCs/>
        </w:rPr>
        <w:t>16</w:t>
      </w:r>
      <w:r w:rsidR="00D5741B" w:rsidRPr="00062264">
        <w:rPr>
          <w:rFonts w:ascii="Constantia" w:hAnsi="Constantia" w:cstheme="majorBidi"/>
          <w:b/>
          <w:bCs/>
          <w:i/>
          <w:iCs/>
        </w:rPr>
        <w:t>:</w:t>
      </w:r>
      <w:r w:rsidR="003763BE" w:rsidRPr="00062264">
        <w:rPr>
          <w:rFonts w:ascii="Constantia" w:hAnsi="Constantia" w:cstheme="majorBidi"/>
          <w:b/>
          <w:bCs/>
          <w:i/>
          <w:iCs/>
        </w:rPr>
        <w:t xml:space="preserve"> </w:t>
      </w:r>
      <w:r w:rsidR="00572E98" w:rsidRPr="00062264">
        <w:rPr>
          <w:rFonts w:ascii="Constantia" w:eastAsia="Calibri" w:hAnsi="Constantia" w:cstheme="majorBidi"/>
          <w:sz w:val="24"/>
          <w:szCs w:val="24"/>
        </w:rPr>
        <w:t>la dimension nominale</w:t>
      </w:r>
      <w:r w:rsidR="00572E98" w:rsidRPr="00062264">
        <w:rPr>
          <w:rFonts w:ascii="Constantia" w:hAnsi="Constantia" w:cstheme="majorBidi"/>
          <w:sz w:val="24"/>
          <w:szCs w:val="24"/>
        </w:rPr>
        <w:t>.</w:t>
      </w:r>
    </w:p>
    <w:p w:rsidR="006E7D89" w:rsidRPr="00981DA5" w:rsidRDefault="00981DA5" w:rsidP="008F02E2">
      <w:pPr>
        <w:spacing w:line="240" w:lineRule="auto"/>
        <w:ind w:left="708" w:hanging="708"/>
        <w:jc w:val="center"/>
        <w:rPr>
          <w:rFonts w:ascii="Constantia" w:hAnsi="Constantia" w:cstheme="majorBidi"/>
          <w:b/>
          <w:bCs/>
          <w:color w:val="FF0000"/>
          <w:sz w:val="24"/>
          <w:szCs w:val="24"/>
        </w:rPr>
      </w:pPr>
      <w:r w:rsidRPr="00981DA5">
        <w:rPr>
          <w:rFonts w:ascii="Constantia" w:hAnsi="Constantia" w:cstheme="majorBidi"/>
          <w:b/>
          <w:bCs/>
          <w:noProof/>
          <w:color w:val="FF0000"/>
          <w:sz w:val="24"/>
          <w:szCs w:val="24"/>
          <w:lang w:eastAsia="fr-FR"/>
        </w:rPr>
        <w:drawing>
          <wp:inline distT="0" distB="0" distL="0" distR="0">
            <wp:extent cx="5372100" cy="2981325"/>
            <wp:effectExtent l="19050" t="0" r="0" b="0"/>
            <wp:docPr id="1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srcRect l="3636" r="4132"/>
                    <a:stretch>
                      <a:fillRect/>
                    </a:stretch>
                  </pic:blipFill>
                  <pic:spPr bwMode="auto">
                    <a:xfrm>
                      <a:off x="0" y="0"/>
                      <a:ext cx="5372100" cy="2981325"/>
                    </a:xfrm>
                    <a:prstGeom prst="rect">
                      <a:avLst/>
                    </a:prstGeom>
                    <a:solidFill>
                      <a:schemeClr val="bg2"/>
                    </a:solidFill>
                    <a:ln w="9525">
                      <a:noFill/>
                      <a:miter lim="800000"/>
                      <a:headEnd/>
                      <a:tailEnd/>
                    </a:ln>
                  </pic:spPr>
                </pic:pic>
              </a:graphicData>
            </a:graphic>
          </wp:inline>
        </w:drawing>
      </w:r>
    </w:p>
    <w:p w:rsidR="006E7D89" w:rsidRPr="006E7D89" w:rsidRDefault="00A93158" w:rsidP="006E7D89">
      <w:pPr>
        <w:spacing w:line="480" w:lineRule="auto"/>
        <w:jc w:val="center"/>
        <w:rPr>
          <w:rFonts w:ascii="Constantia" w:hAnsi="Constantia" w:cstheme="majorBidi"/>
          <w:b/>
          <w:bCs/>
        </w:rPr>
      </w:pPr>
      <w:r>
        <w:rPr>
          <w:rFonts w:ascii="Constantia" w:hAnsi="Constantia" w:cstheme="majorBidi"/>
          <w:b/>
          <w:bCs/>
          <w:i/>
          <w:iCs/>
        </w:rPr>
        <w:t>Figure I</w:t>
      </w:r>
      <w:r w:rsidR="00FF2AA3">
        <w:rPr>
          <w:rFonts w:ascii="Constantia" w:hAnsi="Constantia" w:cstheme="majorBidi"/>
          <w:b/>
          <w:bCs/>
          <w:i/>
          <w:iCs/>
        </w:rPr>
        <w:t>I</w:t>
      </w:r>
      <w:r>
        <w:rPr>
          <w:rFonts w:ascii="Constantia" w:hAnsi="Constantia" w:cstheme="majorBidi"/>
          <w:b/>
          <w:bCs/>
          <w:i/>
          <w:iCs/>
        </w:rPr>
        <w:t>I-7</w:t>
      </w:r>
      <w:r w:rsidR="006E7D89" w:rsidRPr="00062264">
        <w:rPr>
          <w:rFonts w:ascii="Constantia" w:hAnsi="Constantia" w:cstheme="majorBidi"/>
          <w:b/>
          <w:bCs/>
          <w:i/>
          <w:iCs/>
        </w:rPr>
        <w:t>:</w:t>
      </w:r>
      <w:r w:rsidR="006E7D89" w:rsidRPr="00062264">
        <w:rPr>
          <w:rFonts w:ascii="Constantia" w:hAnsi="Constantia" w:cstheme="majorBidi"/>
          <w:b/>
          <w:bCs/>
          <w:sz w:val="24"/>
          <w:szCs w:val="24"/>
        </w:rPr>
        <w:t xml:space="preserve"> </w:t>
      </w:r>
      <w:r w:rsidR="006E7D89" w:rsidRPr="00062264">
        <w:rPr>
          <w:rFonts w:ascii="Constantia" w:hAnsi="Constantia" w:cstheme="majorBidi"/>
        </w:rPr>
        <w:t>La courbe granulométrique du laitier</w:t>
      </w:r>
      <w:r w:rsidR="006E7D89">
        <w:rPr>
          <w:rFonts w:ascii="Constantia" w:hAnsi="Constantia" w:cstheme="majorBidi"/>
        </w:rPr>
        <w:t xml:space="preserve"> et du sable</w:t>
      </w:r>
      <w:r w:rsidR="006E7D89" w:rsidRPr="00062264">
        <w:rPr>
          <w:rFonts w:ascii="Constantia" w:hAnsi="Constantia" w:cstheme="majorBidi"/>
        </w:rPr>
        <w:t>.</w:t>
      </w:r>
    </w:p>
    <w:p w:rsidR="00D5741B" w:rsidRPr="00062264" w:rsidRDefault="000B6365" w:rsidP="008F02E2">
      <w:pPr>
        <w:ind w:left="708" w:hanging="708"/>
        <w:rPr>
          <w:rFonts w:ascii="Constantia" w:hAnsi="Constantia" w:cstheme="majorBidi"/>
          <w:b/>
          <w:bCs/>
          <w:sz w:val="28"/>
          <w:szCs w:val="28"/>
        </w:rPr>
      </w:pPr>
      <w:r w:rsidRPr="00062264">
        <w:rPr>
          <w:rFonts w:ascii="Constantia" w:hAnsi="Constantia" w:cstheme="majorBidi"/>
          <w:b/>
          <w:bCs/>
          <w:sz w:val="28"/>
          <w:szCs w:val="28"/>
        </w:rPr>
        <w:lastRenderedPageBreak/>
        <w:t xml:space="preserve"> </w:t>
      </w:r>
      <w:r w:rsidR="00D5741B" w:rsidRPr="00062264">
        <w:rPr>
          <w:rFonts w:ascii="Constantia" w:hAnsi="Constantia" w:cstheme="majorBidi"/>
          <w:b/>
          <w:bCs/>
          <w:sz w:val="28"/>
          <w:szCs w:val="28"/>
        </w:rPr>
        <w:t>II</w:t>
      </w:r>
      <w:r w:rsidR="008E3704">
        <w:rPr>
          <w:rFonts w:ascii="Constantia" w:hAnsi="Constantia" w:cstheme="majorBidi"/>
          <w:b/>
          <w:bCs/>
          <w:sz w:val="28"/>
          <w:szCs w:val="28"/>
        </w:rPr>
        <w:t>I</w:t>
      </w:r>
      <w:r w:rsidR="00D5741B" w:rsidRPr="00062264">
        <w:rPr>
          <w:rFonts w:ascii="Constantia" w:hAnsi="Constantia" w:cstheme="majorBidi"/>
          <w:b/>
          <w:bCs/>
          <w:sz w:val="28"/>
          <w:szCs w:val="28"/>
        </w:rPr>
        <w:t>.2.1</w:t>
      </w:r>
      <w:r w:rsidR="006A025F" w:rsidRPr="00062264">
        <w:rPr>
          <w:rFonts w:ascii="Constantia" w:hAnsi="Constantia" w:cstheme="majorBidi"/>
          <w:b/>
          <w:bCs/>
          <w:sz w:val="28"/>
          <w:szCs w:val="28"/>
        </w:rPr>
        <w:t>.2.3</w:t>
      </w:r>
      <w:r w:rsidR="00024DFE" w:rsidRPr="00062264">
        <w:rPr>
          <w:rFonts w:ascii="Constantia" w:hAnsi="Constantia" w:cstheme="majorBidi"/>
          <w:b/>
          <w:bCs/>
          <w:sz w:val="28"/>
          <w:szCs w:val="28"/>
        </w:rPr>
        <w:t xml:space="preserve"> </w:t>
      </w:r>
      <w:r w:rsidR="0089672F">
        <w:rPr>
          <w:rFonts w:ascii="Constantia" w:hAnsi="Constantia" w:cstheme="majorBidi"/>
          <w:b/>
          <w:bCs/>
          <w:sz w:val="28"/>
          <w:szCs w:val="28"/>
        </w:rPr>
        <w:t>Masse volumique</w:t>
      </w:r>
      <w:r w:rsidR="00D5741B" w:rsidRPr="00062264">
        <w:rPr>
          <w:rFonts w:ascii="Constantia" w:hAnsi="Constantia" w:cstheme="majorBidi"/>
          <w:b/>
          <w:bCs/>
          <w:sz w:val="28"/>
          <w:szCs w:val="28"/>
        </w:rPr>
        <w:t xml:space="preserve"> du laitier :</w:t>
      </w:r>
    </w:p>
    <w:p w:rsidR="000F3006" w:rsidRPr="00062264" w:rsidRDefault="000B6365" w:rsidP="00060447">
      <w:pPr>
        <w:ind w:left="708" w:hanging="708"/>
        <w:rPr>
          <w:rFonts w:ascii="Constantia" w:hAnsi="Constantia" w:cstheme="majorBidi"/>
          <w:b/>
          <w:bCs/>
        </w:rPr>
      </w:pPr>
      <w:r w:rsidRPr="00062264">
        <w:rPr>
          <w:rFonts w:ascii="Constantia" w:hAnsi="Constantia" w:cstheme="majorBidi"/>
          <w:b/>
          <w:bCs/>
          <w:i/>
          <w:iCs/>
        </w:rPr>
        <w:t xml:space="preserve"> </w:t>
      </w:r>
      <w:r w:rsidR="009B79F8" w:rsidRPr="00062264">
        <w:rPr>
          <w:rFonts w:ascii="Constantia" w:hAnsi="Constantia" w:cstheme="majorBidi"/>
          <w:b/>
          <w:bCs/>
          <w:i/>
          <w:iCs/>
        </w:rPr>
        <w:t>Tableau I</w:t>
      </w:r>
      <w:r w:rsidR="00FF2AA3">
        <w:rPr>
          <w:rFonts w:ascii="Constantia" w:hAnsi="Constantia" w:cstheme="majorBidi"/>
          <w:b/>
          <w:bCs/>
          <w:i/>
          <w:iCs/>
        </w:rPr>
        <w:t>I</w:t>
      </w:r>
      <w:r w:rsidR="009B79F8" w:rsidRPr="00062264">
        <w:rPr>
          <w:rFonts w:ascii="Constantia" w:hAnsi="Constantia" w:cstheme="majorBidi"/>
          <w:b/>
          <w:bCs/>
          <w:i/>
          <w:iCs/>
        </w:rPr>
        <w:t>I.</w:t>
      </w:r>
      <w:r w:rsidR="00DB5886" w:rsidRPr="00062264">
        <w:rPr>
          <w:rFonts w:ascii="Constantia" w:hAnsi="Constantia" w:cstheme="majorBidi"/>
          <w:b/>
          <w:bCs/>
          <w:i/>
          <w:iCs/>
        </w:rPr>
        <w:t>17</w:t>
      </w:r>
      <w:r w:rsidR="000F3006" w:rsidRPr="00062264">
        <w:rPr>
          <w:rFonts w:ascii="Constantia" w:hAnsi="Constantia" w:cstheme="majorBidi"/>
          <w:b/>
          <w:bCs/>
          <w:i/>
          <w:iCs/>
        </w:rPr>
        <w:t xml:space="preserve">: </w:t>
      </w:r>
      <w:r w:rsidR="000F3006" w:rsidRPr="00062264">
        <w:rPr>
          <w:rFonts w:ascii="Constantia" w:hAnsi="Constantia" w:cstheme="majorBidi"/>
        </w:rPr>
        <w:t>Masse volumique absolue du laitier.</w:t>
      </w:r>
    </w:p>
    <w:tbl>
      <w:tblPr>
        <w:tblStyle w:val="Grilledutableau"/>
        <w:tblW w:w="9144" w:type="dxa"/>
        <w:jc w:val="center"/>
        <w:tblInd w:w="173"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467"/>
        <w:gridCol w:w="1535"/>
        <w:gridCol w:w="1535"/>
        <w:gridCol w:w="1535"/>
        <w:gridCol w:w="1536"/>
        <w:gridCol w:w="1536"/>
      </w:tblGrid>
      <w:tr w:rsidR="00797E27" w:rsidRPr="00062264" w:rsidTr="00060447">
        <w:trPr>
          <w:trHeight w:val="782"/>
          <w:jc w:val="center"/>
        </w:trPr>
        <w:tc>
          <w:tcPr>
            <w:tcW w:w="1467" w:type="dxa"/>
            <w:tcBorders>
              <w:bottom w:val="single" w:sz="4" w:space="0" w:color="0000CC"/>
              <w:right w:val="single" w:sz="4" w:space="0" w:color="0000CC"/>
            </w:tcBorders>
          </w:tcPr>
          <w:p w:rsidR="00837A03" w:rsidRPr="00062264" w:rsidRDefault="00837A03" w:rsidP="00837A03">
            <w:pPr>
              <w:rPr>
                <w:rFonts w:ascii="Constantia" w:hAnsi="Constantia" w:cstheme="majorBidi"/>
                <w:b/>
                <w:bCs/>
                <w:sz w:val="6"/>
                <w:szCs w:val="6"/>
              </w:rPr>
            </w:pPr>
          </w:p>
          <w:p w:rsidR="00797E27" w:rsidRPr="00062264" w:rsidRDefault="00797E27" w:rsidP="000F3006">
            <w:pPr>
              <w:rPr>
                <w:rFonts w:ascii="Constantia" w:hAnsi="Constantia" w:cstheme="majorBidi"/>
                <w:b/>
                <w:bCs/>
                <w:sz w:val="28"/>
                <w:szCs w:val="28"/>
                <w:vertAlign w:val="superscript"/>
              </w:rPr>
            </w:pPr>
            <w:r w:rsidRPr="00062264">
              <w:rPr>
                <w:rFonts w:ascii="Constantia" w:hAnsi="Constantia" w:cstheme="majorBidi"/>
                <w:b/>
                <w:bCs/>
                <w:sz w:val="28"/>
                <w:szCs w:val="28"/>
              </w:rPr>
              <w:t>N</w:t>
            </w:r>
            <w:r w:rsidRPr="00062264">
              <w:rPr>
                <w:rFonts w:ascii="Constantia" w:hAnsi="Constantia" w:cstheme="majorBidi"/>
                <w:b/>
                <w:bCs/>
                <w:sz w:val="28"/>
                <w:szCs w:val="28"/>
                <w:vertAlign w:val="superscript"/>
              </w:rPr>
              <w:t>0</w:t>
            </w:r>
          </w:p>
        </w:tc>
        <w:tc>
          <w:tcPr>
            <w:tcW w:w="1535" w:type="dxa"/>
            <w:tcBorders>
              <w:left w:val="single" w:sz="4" w:space="0" w:color="0000CC"/>
              <w:bottom w:val="single" w:sz="4" w:space="0" w:color="0000CC"/>
              <w:right w:val="single" w:sz="4" w:space="0" w:color="0000CC"/>
            </w:tcBorders>
          </w:tcPr>
          <w:p w:rsidR="00837A03" w:rsidRPr="00062264" w:rsidRDefault="00837A03" w:rsidP="00837A03">
            <w:pPr>
              <w:rPr>
                <w:rFonts w:ascii="Constantia" w:hAnsi="Constantia" w:cstheme="majorBidi"/>
                <w:b/>
                <w:bCs/>
                <w:sz w:val="4"/>
                <w:szCs w:val="4"/>
              </w:rPr>
            </w:pPr>
          </w:p>
          <w:p w:rsidR="00797E27" w:rsidRPr="00062264" w:rsidRDefault="00797E27" w:rsidP="000F3006">
            <w:pPr>
              <w:rPr>
                <w:rFonts w:ascii="Constantia" w:hAnsi="Constantia" w:cstheme="majorBidi"/>
                <w:b/>
                <w:bCs/>
              </w:rPr>
            </w:pPr>
            <w:r w:rsidRPr="00062264">
              <w:rPr>
                <w:rFonts w:ascii="Constantia" w:hAnsi="Constantia" w:cstheme="majorBidi"/>
                <w:b/>
                <w:bCs/>
              </w:rPr>
              <w:t>Volume utilisée V</w:t>
            </w:r>
            <w:r w:rsidRPr="00062264">
              <w:rPr>
                <w:rFonts w:ascii="Constantia" w:hAnsi="Constantia" w:cstheme="majorBidi"/>
                <w:b/>
                <w:bCs/>
                <w:vertAlign w:val="subscript"/>
              </w:rPr>
              <w:t>e</w:t>
            </w:r>
            <w:r w:rsidR="00837A03" w:rsidRPr="00062264">
              <w:rPr>
                <w:rFonts w:ascii="Constantia" w:hAnsi="Constantia" w:cstheme="majorBidi"/>
                <w:b/>
                <w:bCs/>
                <w:vertAlign w:val="subscript"/>
              </w:rPr>
              <w:t xml:space="preserve"> </w:t>
            </w:r>
            <w:r w:rsidRPr="00062264">
              <w:rPr>
                <w:rFonts w:ascii="Constantia" w:hAnsi="Constantia" w:cstheme="majorBidi"/>
                <w:b/>
                <w:bCs/>
              </w:rPr>
              <w:t>(ml</w:t>
            </w:r>
          </w:p>
        </w:tc>
        <w:tc>
          <w:tcPr>
            <w:tcW w:w="1535" w:type="dxa"/>
            <w:tcBorders>
              <w:left w:val="single" w:sz="4" w:space="0" w:color="0000CC"/>
              <w:bottom w:val="single" w:sz="4" w:space="0" w:color="0000CC"/>
              <w:right w:val="single" w:sz="4" w:space="0" w:color="0000CC"/>
            </w:tcBorders>
          </w:tcPr>
          <w:p w:rsidR="00837A03" w:rsidRPr="00062264" w:rsidRDefault="00837A03" w:rsidP="00837A03">
            <w:pPr>
              <w:rPr>
                <w:rFonts w:ascii="Constantia" w:hAnsi="Constantia" w:cstheme="majorBidi"/>
                <w:b/>
                <w:bCs/>
                <w:sz w:val="4"/>
                <w:szCs w:val="4"/>
              </w:rPr>
            </w:pPr>
          </w:p>
          <w:p w:rsidR="00797E27" w:rsidRPr="00062264" w:rsidRDefault="00797E27" w:rsidP="000F3006">
            <w:pPr>
              <w:rPr>
                <w:rFonts w:ascii="Constantia" w:hAnsi="Constantia" w:cstheme="majorBidi"/>
                <w:b/>
                <w:bCs/>
              </w:rPr>
            </w:pPr>
            <w:r w:rsidRPr="00062264">
              <w:rPr>
                <w:rFonts w:ascii="Constantia" w:hAnsi="Constantia" w:cstheme="majorBidi"/>
                <w:b/>
                <w:bCs/>
              </w:rPr>
              <w:t>Masse utilisée M (g)</w:t>
            </w:r>
          </w:p>
        </w:tc>
        <w:tc>
          <w:tcPr>
            <w:tcW w:w="1535" w:type="dxa"/>
            <w:tcBorders>
              <w:left w:val="single" w:sz="4" w:space="0" w:color="0000CC"/>
              <w:bottom w:val="single" w:sz="4" w:space="0" w:color="0000CC"/>
              <w:right w:val="single" w:sz="4" w:space="0" w:color="0000CC"/>
            </w:tcBorders>
          </w:tcPr>
          <w:p w:rsidR="00837A03" w:rsidRPr="00062264" w:rsidRDefault="00837A03" w:rsidP="00837A03">
            <w:pPr>
              <w:rPr>
                <w:rFonts w:ascii="Constantia" w:hAnsi="Constantia" w:cstheme="majorBidi"/>
                <w:b/>
                <w:bCs/>
                <w:sz w:val="6"/>
                <w:szCs w:val="6"/>
              </w:rPr>
            </w:pPr>
          </w:p>
          <w:p w:rsidR="00797E27" w:rsidRPr="00062264" w:rsidRDefault="00797E27" w:rsidP="000F3006">
            <w:pPr>
              <w:rPr>
                <w:rFonts w:ascii="Constantia" w:hAnsi="Constantia" w:cstheme="majorBidi"/>
                <w:b/>
                <w:bCs/>
                <w:sz w:val="24"/>
                <w:szCs w:val="24"/>
              </w:rPr>
            </w:pPr>
            <w:r w:rsidRPr="00062264">
              <w:rPr>
                <w:rFonts w:ascii="Constantia" w:hAnsi="Constantia" w:cstheme="majorBidi"/>
                <w:b/>
                <w:bCs/>
                <w:sz w:val="24"/>
                <w:szCs w:val="24"/>
              </w:rPr>
              <w:t>V</w:t>
            </w:r>
            <w:r w:rsidRPr="00062264">
              <w:rPr>
                <w:rFonts w:ascii="Constantia" w:hAnsi="Constantia" w:cstheme="majorBidi"/>
                <w:b/>
                <w:bCs/>
                <w:sz w:val="24"/>
                <w:szCs w:val="24"/>
                <w:vertAlign w:val="subscript"/>
              </w:rPr>
              <w:t xml:space="preserve">2 </w:t>
            </w:r>
            <w:r w:rsidRPr="00062264">
              <w:rPr>
                <w:rFonts w:ascii="Constantia" w:hAnsi="Constantia" w:cstheme="majorBidi"/>
                <w:b/>
                <w:bCs/>
                <w:sz w:val="24"/>
                <w:szCs w:val="24"/>
              </w:rPr>
              <w:t>(ml)</w:t>
            </w:r>
          </w:p>
        </w:tc>
        <w:tc>
          <w:tcPr>
            <w:tcW w:w="1536" w:type="dxa"/>
            <w:tcBorders>
              <w:left w:val="single" w:sz="4" w:space="0" w:color="0000CC"/>
              <w:bottom w:val="single" w:sz="4" w:space="0" w:color="0000CC"/>
              <w:right w:val="single" w:sz="4" w:space="0" w:color="0000CC"/>
            </w:tcBorders>
          </w:tcPr>
          <w:p w:rsidR="00797E27" w:rsidRPr="00062264" w:rsidRDefault="00797E27" w:rsidP="000F3006">
            <w:pPr>
              <w:rPr>
                <w:rFonts w:ascii="Constantia" w:hAnsi="Constantia" w:cstheme="majorBidi"/>
                <w:b/>
                <w:bCs/>
                <w:sz w:val="24"/>
                <w:szCs w:val="24"/>
              </w:rPr>
            </w:pPr>
            <w:r w:rsidRPr="00062264">
              <w:rPr>
                <w:rFonts w:ascii="Constantia" w:hAnsi="Constantia" w:cstheme="majorBidi"/>
                <w:b/>
                <w:bCs/>
                <w:sz w:val="28"/>
                <w:szCs w:val="28"/>
              </w:rPr>
              <w:t xml:space="preserve">ρ </w:t>
            </w:r>
            <w:r w:rsidRPr="00062264">
              <w:rPr>
                <w:rFonts w:ascii="Constantia" w:hAnsi="Constantia" w:cstheme="majorBidi"/>
                <w:b/>
                <w:bCs/>
              </w:rPr>
              <w:t>(g/ml)</w:t>
            </w:r>
          </w:p>
        </w:tc>
        <w:tc>
          <w:tcPr>
            <w:tcW w:w="1536" w:type="dxa"/>
            <w:tcBorders>
              <w:left w:val="single" w:sz="4" w:space="0" w:color="0000CC"/>
              <w:bottom w:val="single" w:sz="4" w:space="0" w:color="0000CC"/>
            </w:tcBorders>
          </w:tcPr>
          <w:p w:rsidR="00797E27" w:rsidRPr="00062264" w:rsidRDefault="00797E27" w:rsidP="000F3006">
            <w:pPr>
              <w:rPr>
                <w:rFonts w:ascii="Constantia" w:hAnsi="Constantia" w:cstheme="majorBidi"/>
                <w:b/>
                <w:bCs/>
                <w:color w:val="002060"/>
                <w:sz w:val="24"/>
                <w:szCs w:val="24"/>
                <w:u w:val="single"/>
              </w:rPr>
            </w:pPr>
            <w:r w:rsidRPr="00062264">
              <w:rPr>
                <w:rFonts w:ascii="Constantia" w:hAnsi="Constantia" w:cstheme="majorBidi"/>
                <w:b/>
                <w:bCs/>
                <w:sz w:val="28"/>
                <w:szCs w:val="28"/>
              </w:rPr>
              <w:t>ρ</w:t>
            </w:r>
            <w:r w:rsidRPr="00062264">
              <w:rPr>
                <w:rFonts w:ascii="Constantia" w:hAnsi="Constantia" w:cstheme="majorBidi"/>
                <w:b/>
                <w:bCs/>
                <w:color w:val="00B050"/>
                <w:sz w:val="28"/>
                <w:szCs w:val="28"/>
                <w:vertAlign w:val="subscript"/>
              </w:rPr>
              <w:t xml:space="preserve"> </w:t>
            </w:r>
            <w:r w:rsidRPr="00062264">
              <w:rPr>
                <w:rFonts w:ascii="Constantia" w:hAnsi="Constantia" w:cstheme="majorBidi"/>
                <w:b/>
                <w:bCs/>
                <w:sz w:val="28"/>
                <w:szCs w:val="28"/>
                <w:vertAlign w:val="subscript"/>
              </w:rPr>
              <w:t>moy</w:t>
            </w:r>
            <w:r w:rsidRPr="00062264">
              <w:rPr>
                <w:rFonts w:ascii="Constantia" w:hAnsi="Constantia" w:cstheme="majorBidi"/>
                <w:b/>
                <w:bCs/>
                <w:sz w:val="24"/>
                <w:szCs w:val="24"/>
              </w:rPr>
              <w:t xml:space="preserve"> </w:t>
            </w:r>
            <w:r w:rsidRPr="00062264">
              <w:rPr>
                <w:rFonts w:ascii="Constantia" w:hAnsi="Constantia" w:cstheme="majorBidi"/>
                <w:b/>
                <w:bCs/>
              </w:rPr>
              <w:t>(g/ml)</w:t>
            </w:r>
          </w:p>
        </w:tc>
      </w:tr>
      <w:tr w:rsidR="00797E27" w:rsidRPr="00062264" w:rsidTr="00060447">
        <w:trPr>
          <w:jc w:val="center"/>
        </w:trPr>
        <w:tc>
          <w:tcPr>
            <w:tcW w:w="1467" w:type="dxa"/>
            <w:tcBorders>
              <w:top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200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100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245</w:t>
            </w:r>
          </w:p>
        </w:tc>
        <w:tc>
          <w:tcPr>
            <w:tcW w:w="1536"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2.222</w:t>
            </w:r>
          </w:p>
        </w:tc>
        <w:tc>
          <w:tcPr>
            <w:tcW w:w="1536" w:type="dxa"/>
            <w:tcBorders>
              <w:top w:val="single" w:sz="4" w:space="0" w:color="0000CC"/>
              <w:left w:val="single" w:sz="4" w:space="0" w:color="0000CC"/>
              <w:bottom w:val="nil"/>
            </w:tcBorders>
            <w:shd w:val="clear" w:color="auto" w:fill="D9D9D9" w:themeFill="background1" w:themeFillShade="D9"/>
          </w:tcPr>
          <w:p w:rsidR="00797E27" w:rsidRPr="00062264" w:rsidRDefault="00797E27" w:rsidP="00CE40DA">
            <w:pPr>
              <w:rPr>
                <w:rFonts w:ascii="Constantia" w:hAnsi="Constantia" w:cstheme="majorBidi"/>
                <w:u w:val="single"/>
              </w:rPr>
            </w:pPr>
          </w:p>
        </w:tc>
      </w:tr>
      <w:tr w:rsidR="00797E27" w:rsidRPr="00062264" w:rsidTr="00060447">
        <w:trPr>
          <w:jc w:val="center"/>
        </w:trPr>
        <w:tc>
          <w:tcPr>
            <w:tcW w:w="1467" w:type="dxa"/>
            <w:tcBorders>
              <w:top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200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120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255</w:t>
            </w:r>
          </w:p>
        </w:tc>
        <w:tc>
          <w:tcPr>
            <w:tcW w:w="1536"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2.181</w:t>
            </w:r>
          </w:p>
        </w:tc>
        <w:tc>
          <w:tcPr>
            <w:tcW w:w="1536" w:type="dxa"/>
            <w:tcBorders>
              <w:top w:val="nil"/>
              <w:left w:val="single" w:sz="4" w:space="0" w:color="0000CC"/>
              <w:bottom w:val="nil"/>
            </w:tcBorders>
            <w:shd w:val="clear" w:color="auto" w:fill="D9D9D9" w:themeFill="background1" w:themeFillShade="D9"/>
          </w:tcPr>
          <w:p w:rsidR="00797E27" w:rsidRPr="00062264" w:rsidRDefault="00797E27" w:rsidP="00837A03">
            <w:pPr>
              <w:jc w:val="center"/>
              <w:rPr>
                <w:rFonts w:ascii="Constantia" w:hAnsi="Constantia" w:cstheme="majorBidi"/>
                <w:b/>
                <w:bCs/>
              </w:rPr>
            </w:pPr>
            <w:r w:rsidRPr="00062264">
              <w:rPr>
                <w:rFonts w:ascii="Constantia" w:hAnsi="Constantia" w:cstheme="majorBidi"/>
                <w:b/>
                <w:bCs/>
              </w:rPr>
              <w:t>2.185</w:t>
            </w:r>
          </w:p>
        </w:tc>
      </w:tr>
      <w:tr w:rsidR="00797E27" w:rsidRPr="00062264" w:rsidTr="00060447">
        <w:trPr>
          <w:jc w:val="center"/>
        </w:trPr>
        <w:tc>
          <w:tcPr>
            <w:tcW w:w="1467" w:type="dxa"/>
            <w:tcBorders>
              <w:top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3</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200</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140</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265</w:t>
            </w:r>
          </w:p>
        </w:tc>
        <w:tc>
          <w:tcPr>
            <w:tcW w:w="1536"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2.153</w:t>
            </w:r>
          </w:p>
        </w:tc>
        <w:tc>
          <w:tcPr>
            <w:tcW w:w="1536" w:type="dxa"/>
            <w:tcBorders>
              <w:top w:val="nil"/>
              <w:left w:val="single" w:sz="4" w:space="0" w:color="0000CC"/>
              <w:bottom w:val="threeDEngrave" w:sz="6" w:space="0" w:color="auto"/>
            </w:tcBorders>
            <w:shd w:val="clear" w:color="auto" w:fill="D9D9D9" w:themeFill="background1" w:themeFillShade="D9"/>
          </w:tcPr>
          <w:p w:rsidR="00797E27" w:rsidRPr="00062264" w:rsidRDefault="00797E27" w:rsidP="00CE40DA">
            <w:pPr>
              <w:rPr>
                <w:rFonts w:ascii="Constantia" w:hAnsi="Constantia" w:cstheme="majorBidi"/>
              </w:rPr>
            </w:pPr>
          </w:p>
        </w:tc>
      </w:tr>
    </w:tbl>
    <w:p w:rsidR="000F3006" w:rsidRPr="00062264" w:rsidRDefault="000F3006" w:rsidP="000F3006">
      <w:pPr>
        <w:spacing w:line="240" w:lineRule="auto"/>
        <w:ind w:left="708" w:hanging="708"/>
        <w:jc w:val="center"/>
        <w:rPr>
          <w:rFonts w:ascii="Constantia" w:hAnsi="Constantia" w:cstheme="majorBidi"/>
          <w:b/>
          <w:bCs/>
          <w:sz w:val="2"/>
          <w:szCs w:val="2"/>
        </w:rPr>
      </w:pPr>
    </w:p>
    <w:p w:rsidR="000F3006" w:rsidRPr="00062264" w:rsidRDefault="000F3006" w:rsidP="000F3006">
      <w:pPr>
        <w:spacing w:line="240" w:lineRule="auto"/>
        <w:rPr>
          <w:rFonts w:ascii="Constantia" w:hAnsi="Constantia" w:cstheme="majorBidi"/>
          <w:b/>
          <w:bCs/>
          <w:sz w:val="2"/>
          <w:szCs w:val="2"/>
        </w:rPr>
      </w:pPr>
    </w:p>
    <w:p w:rsidR="00797E27" w:rsidRPr="00062264" w:rsidRDefault="00797E27" w:rsidP="000B6365">
      <w:pPr>
        <w:spacing w:line="240" w:lineRule="auto"/>
        <w:rPr>
          <w:rFonts w:ascii="Constantia" w:hAnsi="Constantia" w:cstheme="majorBidi"/>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w:t>
      </w:r>
      <w:r w:rsidR="006A025F" w:rsidRPr="00062264">
        <w:rPr>
          <w:rFonts w:ascii="Constantia" w:hAnsi="Constantia" w:cstheme="majorBidi"/>
          <w:b/>
          <w:bCs/>
          <w:sz w:val="28"/>
          <w:szCs w:val="28"/>
        </w:rPr>
        <w:t>.1.4</w:t>
      </w:r>
      <w:r w:rsidR="00024DFE" w:rsidRPr="00062264">
        <w:rPr>
          <w:rFonts w:ascii="Constantia" w:hAnsi="Constantia" w:cstheme="majorBidi"/>
          <w:b/>
          <w:bCs/>
          <w:sz w:val="28"/>
          <w:szCs w:val="28"/>
        </w:rPr>
        <w:t xml:space="preserve"> </w:t>
      </w:r>
      <w:r w:rsidRPr="00062264">
        <w:rPr>
          <w:rFonts w:ascii="Constantia" w:hAnsi="Constantia" w:cstheme="majorBidi"/>
          <w:b/>
          <w:bCs/>
          <w:sz w:val="28"/>
          <w:szCs w:val="28"/>
        </w:rPr>
        <w:t>Masse</w:t>
      </w:r>
      <w:r w:rsidR="00F963AC" w:rsidRPr="00062264">
        <w:rPr>
          <w:rFonts w:ascii="Constantia" w:hAnsi="Constantia" w:cstheme="majorBidi"/>
          <w:b/>
          <w:bCs/>
          <w:sz w:val="28"/>
          <w:szCs w:val="28"/>
        </w:rPr>
        <w:t xml:space="preserve"> volumique</w:t>
      </w:r>
      <w:r w:rsidRPr="00062264">
        <w:rPr>
          <w:rFonts w:ascii="Constantia" w:hAnsi="Constantia" w:cstheme="majorBidi"/>
          <w:b/>
          <w:bCs/>
          <w:sz w:val="28"/>
          <w:szCs w:val="28"/>
        </w:rPr>
        <w:t xml:space="preserve"> apparente :</w:t>
      </w:r>
    </w:p>
    <w:p w:rsidR="00F963AC" w:rsidRPr="00062264" w:rsidRDefault="0095319C" w:rsidP="0095319C">
      <w:pPr>
        <w:pStyle w:val="Paragraphedeliste"/>
        <w:numPr>
          <w:ilvl w:val="0"/>
          <w:numId w:val="41"/>
        </w:numPr>
        <w:tabs>
          <w:tab w:val="left" w:pos="1134"/>
        </w:tabs>
        <w:spacing w:line="360" w:lineRule="auto"/>
        <w:rPr>
          <w:rFonts w:ascii="Constantia" w:hAnsi="Constantia" w:cstheme="majorBidi"/>
          <w:b/>
          <w:bCs/>
          <w:sz w:val="24"/>
          <w:szCs w:val="24"/>
        </w:rPr>
      </w:pPr>
      <w:r>
        <w:rPr>
          <w:rFonts w:ascii="Constantia" w:hAnsi="Constantia" w:cstheme="majorBidi"/>
          <w:b/>
          <w:bCs/>
          <w:sz w:val="24"/>
          <w:szCs w:val="24"/>
        </w:rPr>
        <w:t xml:space="preserve">  </w:t>
      </w:r>
      <w:r w:rsidR="00797E27" w:rsidRPr="00062264">
        <w:rPr>
          <w:rFonts w:ascii="Constantia" w:hAnsi="Constantia" w:cstheme="majorBidi"/>
          <w:b/>
          <w:bCs/>
          <w:sz w:val="24"/>
          <w:szCs w:val="24"/>
        </w:rPr>
        <w:t>Masse vol</w:t>
      </w:r>
      <w:r w:rsidR="00797E27" w:rsidRPr="00062264">
        <w:rPr>
          <w:rFonts w:ascii="Constantia" w:eastAsia="Times New Roman,Bold" w:hAnsi="Constantia" w:cstheme="majorBidi"/>
          <w:b/>
          <w:bCs/>
          <w:sz w:val="24"/>
          <w:szCs w:val="24"/>
        </w:rPr>
        <w:t xml:space="preserve">umique apparente à l’état lâche </w:t>
      </w:r>
      <w:r w:rsidR="00797E27" w:rsidRPr="00062264">
        <w:rPr>
          <w:rFonts w:ascii="Constantia" w:hAnsi="Constantia" w:cstheme="majorBidi"/>
          <w:b/>
          <w:bCs/>
          <w:sz w:val="24"/>
          <w:szCs w:val="24"/>
        </w:rPr>
        <w:t>:</w:t>
      </w:r>
    </w:p>
    <w:p w:rsidR="00797E27" w:rsidRPr="00062264" w:rsidRDefault="009B79F8" w:rsidP="00060447">
      <w:pPr>
        <w:ind w:left="708" w:hanging="708"/>
        <w:rPr>
          <w:rFonts w:ascii="Constantia" w:hAnsi="Constantia" w:cstheme="majorBidi"/>
        </w:rPr>
      </w:pPr>
      <w:r w:rsidRPr="00062264">
        <w:rPr>
          <w:rFonts w:ascii="Constantia" w:hAnsi="Constantia" w:cstheme="majorBidi"/>
          <w:b/>
          <w:bCs/>
          <w:i/>
          <w:iCs/>
        </w:rPr>
        <w:t xml:space="preserve">Tableau </w:t>
      </w:r>
      <w:r w:rsidR="00FF2AA3">
        <w:rPr>
          <w:rFonts w:ascii="Constantia" w:hAnsi="Constantia" w:cstheme="majorBidi"/>
          <w:b/>
          <w:bCs/>
          <w:i/>
          <w:iCs/>
        </w:rPr>
        <w:t>I</w:t>
      </w:r>
      <w:r w:rsidRPr="00062264">
        <w:rPr>
          <w:rFonts w:ascii="Constantia" w:hAnsi="Constantia" w:cstheme="majorBidi"/>
          <w:b/>
          <w:bCs/>
          <w:i/>
          <w:iCs/>
        </w:rPr>
        <w:t>II.</w:t>
      </w:r>
      <w:r w:rsidR="00DB5886" w:rsidRPr="00062264">
        <w:rPr>
          <w:rFonts w:ascii="Constantia" w:hAnsi="Constantia" w:cstheme="majorBidi"/>
          <w:b/>
          <w:bCs/>
          <w:i/>
          <w:iCs/>
        </w:rPr>
        <w:t>18</w:t>
      </w:r>
      <w:r w:rsidR="00797E27" w:rsidRPr="00062264">
        <w:rPr>
          <w:rFonts w:ascii="Constantia" w:hAnsi="Constantia" w:cstheme="majorBidi"/>
          <w:b/>
          <w:bCs/>
          <w:i/>
          <w:iCs/>
        </w:rPr>
        <w:t>:</w:t>
      </w:r>
      <w:r w:rsidR="00797E27" w:rsidRPr="00062264">
        <w:rPr>
          <w:rFonts w:ascii="Constantia" w:hAnsi="Constantia" w:cstheme="majorBidi"/>
          <w:b/>
          <w:bCs/>
        </w:rPr>
        <w:t xml:space="preserve"> </w:t>
      </w:r>
      <w:r w:rsidR="00797E27" w:rsidRPr="00062264">
        <w:rPr>
          <w:rFonts w:ascii="Constantia" w:hAnsi="Constantia" w:cstheme="majorBidi"/>
        </w:rPr>
        <w:t>Masse volumique apparente à l’état lâche.</w:t>
      </w:r>
    </w:p>
    <w:tbl>
      <w:tblPr>
        <w:tblStyle w:val="Grilledutableau"/>
        <w:tblW w:w="0" w:type="auto"/>
        <w:jc w:val="center"/>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535"/>
        <w:gridCol w:w="1535"/>
        <w:gridCol w:w="1535"/>
        <w:gridCol w:w="1535"/>
        <w:gridCol w:w="1536"/>
        <w:gridCol w:w="1536"/>
      </w:tblGrid>
      <w:tr w:rsidR="00797E27" w:rsidRPr="00062264" w:rsidTr="00AC7DEE">
        <w:trPr>
          <w:trHeight w:val="694"/>
          <w:jc w:val="center"/>
        </w:trPr>
        <w:tc>
          <w:tcPr>
            <w:tcW w:w="1535" w:type="dxa"/>
            <w:tcBorders>
              <w:bottom w:val="single" w:sz="4" w:space="0" w:color="0000CC"/>
              <w:right w:val="single" w:sz="4" w:space="0" w:color="0000CC"/>
            </w:tcBorders>
          </w:tcPr>
          <w:p w:rsidR="00837A03" w:rsidRPr="00062264" w:rsidRDefault="00837A03" w:rsidP="00837A03">
            <w:pPr>
              <w:rPr>
                <w:rFonts w:ascii="Constantia" w:hAnsi="Constantia" w:cstheme="majorBidi"/>
                <w:b/>
                <w:bCs/>
                <w:sz w:val="6"/>
                <w:szCs w:val="6"/>
              </w:rPr>
            </w:pPr>
          </w:p>
          <w:p w:rsidR="00797E27" w:rsidRPr="00062264" w:rsidRDefault="00797E27" w:rsidP="000F3006">
            <w:pPr>
              <w:rPr>
                <w:rFonts w:ascii="Constantia" w:hAnsi="Constantia" w:cstheme="majorBidi"/>
                <w:b/>
                <w:bCs/>
                <w:sz w:val="28"/>
                <w:szCs w:val="28"/>
              </w:rPr>
            </w:pPr>
            <w:r w:rsidRPr="00062264">
              <w:rPr>
                <w:rFonts w:ascii="Constantia" w:hAnsi="Constantia" w:cstheme="majorBidi"/>
                <w:b/>
                <w:bCs/>
                <w:sz w:val="24"/>
                <w:szCs w:val="24"/>
              </w:rPr>
              <w:t>N</w:t>
            </w:r>
            <w:r w:rsidRPr="00062264">
              <w:rPr>
                <w:rFonts w:ascii="Constantia" w:hAnsi="Constantia" w:cstheme="majorBidi"/>
                <w:b/>
                <w:bCs/>
                <w:sz w:val="24"/>
                <w:szCs w:val="24"/>
                <w:vertAlign w:val="superscript"/>
              </w:rPr>
              <w:t xml:space="preserve">0 </w:t>
            </w:r>
            <w:r w:rsidRPr="00062264">
              <w:rPr>
                <w:rFonts w:ascii="Constantia" w:hAnsi="Constantia" w:cstheme="majorBidi"/>
                <w:b/>
                <w:bCs/>
                <w:sz w:val="24"/>
                <w:szCs w:val="24"/>
              </w:rPr>
              <w:t>d’essai</w:t>
            </w:r>
          </w:p>
        </w:tc>
        <w:tc>
          <w:tcPr>
            <w:tcW w:w="1535" w:type="dxa"/>
            <w:tcBorders>
              <w:left w:val="single" w:sz="4" w:space="0" w:color="0000CC"/>
              <w:bottom w:val="single" w:sz="4" w:space="0" w:color="0000CC"/>
              <w:right w:val="single" w:sz="4" w:space="0" w:color="0000CC"/>
            </w:tcBorders>
          </w:tcPr>
          <w:p w:rsidR="00837A03" w:rsidRPr="00062264" w:rsidRDefault="00837A03" w:rsidP="00837A03">
            <w:pPr>
              <w:rPr>
                <w:rFonts w:ascii="Constantia" w:hAnsi="Constantia" w:cstheme="majorBidi"/>
                <w:b/>
                <w:bCs/>
                <w:sz w:val="6"/>
                <w:szCs w:val="6"/>
              </w:rPr>
            </w:pPr>
          </w:p>
          <w:p w:rsidR="00797E27" w:rsidRPr="00062264" w:rsidRDefault="00797E27" w:rsidP="000F3006">
            <w:pPr>
              <w:rPr>
                <w:rFonts w:ascii="Constantia" w:hAnsi="Constantia" w:cstheme="majorBidi"/>
                <w:b/>
                <w:bCs/>
                <w:sz w:val="28"/>
                <w:szCs w:val="28"/>
              </w:rPr>
            </w:pPr>
            <w:r w:rsidRPr="00062264">
              <w:rPr>
                <w:rFonts w:ascii="Constantia" w:hAnsi="Constantia" w:cstheme="majorBidi"/>
                <w:b/>
                <w:bCs/>
              </w:rPr>
              <w:t>Volume de récipient (ml)</w:t>
            </w:r>
          </w:p>
        </w:tc>
        <w:tc>
          <w:tcPr>
            <w:tcW w:w="1535" w:type="dxa"/>
            <w:tcBorders>
              <w:left w:val="single" w:sz="4" w:space="0" w:color="0000CC"/>
              <w:bottom w:val="single" w:sz="4" w:space="0" w:color="0000CC"/>
              <w:right w:val="single" w:sz="4" w:space="0" w:color="0000CC"/>
            </w:tcBorders>
          </w:tcPr>
          <w:p w:rsidR="00837A03" w:rsidRPr="0069777B" w:rsidRDefault="00837A03" w:rsidP="00837A03">
            <w:pPr>
              <w:rPr>
                <w:rFonts w:ascii="Constantia" w:hAnsi="Constantia" w:cstheme="majorBidi"/>
                <w:b/>
                <w:bCs/>
                <w:sz w:val="6"/>
                <w:szCs w:val="6"/>
              </w:rPr>
            </w:pPr>
          </w:p>
          <w:p w:rsidR="00797E27" w:rsidRPr="00062264" w:rsidRDefault="00797E27" w:rsidP="000F3006">
            <w:pPr>
              <w:spacing w:line="276" w:lineRule="auto"/>
              <w:rPr>
                <w:rFonts w:ascii="Constantia" w:hAnsi="Constantia" w:cstheme="majorBidi"/>
                <w:b/>
                <w:bCs/>
                <w:sz w:val="24"/>
                <w:szCs w:val="24"/>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1</w:t>
            </w:r>
            <w:r w:rsidRPr="00062264">
              <w:rPr>
                <w:rFonts w:ascii="Constantia" w:hAnsi="Constantia" w:cstheme="majorBidi"/>
                <w:b/>
                <w:bCs/>
                <w:sz w:val="24"/>
                <w:szCs w:val="24"/>
              </w:rPr>
              <w:t>(g)</w:t>
            </w:r>
          </w:p>
        </w:tc>
        <w:tc>
          <w:tcPr>
            <w:tcW w:w="1535" w:type="dxa"/>
            <w:tcBorders>
              <w:left w:val="single" w:sz="4" w:space="0" w:color="0000CC"/>
              <w:bottom w:val="single" w:sz="4" w:space="0" w:color="0000CC"/>
              <w:right w:val="single" w:sz="4" w:space="0" w:color="0000CC"/>
            </w:tcBorders>
          </w:tcPr>
          <w:p w:rsidR="00837A03" w:rsidRPr="0069777B" w:rsidRDefault="00837A03" w:rsidP="00837A03">
            <w:pPr>
              <w:rPr>
                <w:rFonts w:ascii="Constantia" w:hAnsi="Constantia" w:cstheme="majorBidi"/>
                <w:b/>
                <w:bCs/>
                <w:sz w:val="6"/>
                <w:szCs w:val="6"/>
              </w:rPr>
            </w:pPr>
          </w:p>
          <w:p w:rsidR="00797E27" w:rsidRPr="00062264" w:rsidRDefault="00797E27" w:rsidP="000F3006">
            <w:pPr>
              <w:rPr>
                <w:rFonts w:ascii="Constantia" w:hAnsi="Constantia" w:cstheme="majorBidi"/>
                <w:b/>
                <w:bCs/>
                <w:sz w:val="24"/>
                <w:szCs w:val="24"/>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2</w:t>
            </w:r>
            <w:r w:rsidRPr="00062264">
              <w:rPr>
                <w:rFonts w:ascii="Constantia" w:hAnsi="Constantia" w:cstheme="majorBidi"/>
                <w:b/>
                <w:bCs/>
                <w:sz w:val="24"/>
                <w:szCs w:val="24"/>
              </w:rPr>
              <w:t>(g)</w:t>
            </w:r>
          </w:p>
        </w:tc>
        <w:tc>
          <w:tcPr>
            <w:tcW w:w="1536" w:type="dxa"/>
            <w:tcBorders>
              <w:left w:val="single" w:sz="4" w:space="0" w:color="0000CC"/>
              <w:bottom w:val="single" w:sz="4" w:space="0" w:color="0000CC"/>
              <w:right w:val="single" w:sz="4" w:space="0" w:color="0000CC"/>
            </w:tcBorders>
          </w:tcPr>
          <w:p w:rsidR="00797E27" w:rsidRPr="00062264" w:rsidRDefault="00797E27" w:rsidP="000F3006">
            <w:pPr>
              <w:rPr>
                <w:rFonts w:ascii="Constantia" w:hAnsi="Constantia" w:cstheme="majorBidi"/>
                <w:b/>
                <w:bCs/>
                <w:sz w:val="28"/>
                <w:szCs w:val="28"/>
              </w:rPr>
            </w:pPr>
            <w:r w:rsidRPr="0069777B">
              <w:rPr>
                <w:rFonts w:ascii="Constantia" w:hAnsi="Constantia" w:cstheme="majorBidi"/>
                <w:b/>
                <w:bCs/>
                <w:i/>
                <w:iCs/>
                <w:sz w:val="28"/>
                <w:szCs w:val="28"/>
              </w:rPr>
              <w:t>γ</w:t>
            </w:r>
            <w:r w:rsidRPr="00062264">
              <w:rPr>
                <w:rFonts w:ascii="Constantia" w:hAnsi="Constantia" w:cstheme="majorBidi"/>
                <w:b/>
                <w:bCs/>
                <w:sz w:val="24"/>
                <w:szCs w:val="24"/>
                <w:vertAlign w:val="subscript"/>
              </w:rPr>
              <w:t>APP</w:t>
            </w:r>
            <w:r w:rsidRPr="00062264">
              <w:rPr>
                <w:rFonts w:ascii="Constantia" w:hAnsi="Constantia" w:cstheme="majorBidi"/>
                <w:b/>
                <w:bCs/>
                <w:sz w:val="32"/>
                <w:szCs w:val="32"/>
                <w:vertAlign w:val="subscript"/>
              </w:rPr>
              <w:t xml:space="preserve"> </w:t>
            </w:r>
            <w:r w:rsidRPr="00062264">
              <w:rPr>
                <w:rFonts w:ascii="Constantia" w:hAnsi="Constantia" w:cstheme="majorBidi"/>
                <w:b/>
                <w:bCs/>
                <w:sz w:val="24"/>
                <w:szCs w:val="24"/>
              </w:rPr>
              <w:t>(g/ml)</w:t>
            </w:r>
          </w:p>
        </w:tc>
        <w:tc>
          <w:tcPr>
            <w:tcW w:w="1536" w:type="dxa"/>
            <w:tcBorders>
              <w:left w:val="single" w:sz="4" w:space="0" w:color="0000CC"/>
              <w:bottom w:val="single" w:sz="4" w:space="0" w:color="0000CC"/>
            </w:tcBorders>
          </w:tcPr>
          <w:p w:rsidR="00797E27" w:rsidRPr="00062264" w:rsidRDefault="00797E27" w:rsidP="000F3006">
            <w:pPr>
              <w:rPr>
                <w:rFonts w:ascii="Constantia" w:hAnsi="Constantia" w:cstheme="majorBidi"/>
                <w:b/>
                <w:bCs/>
                <w:color w:val="002060"/>
                <w:sz w:val="28"/>
                <w:szCs w:val="28"/>
                <w:u w:val="single"/>
              </w:rPr>
            </w:pPr>
            <w:r w:rsidRPr="0069777B">
              <w:rPr>
                <w:rFonts w:ascii="Constantia" w:hAnsi="Constantia" w:cstheme="majorBidi"/>
                <w:b/>
                <w:bCs/>
                <w:i/>
                <w:iCs/>
                <w:sz w:val="28"/>
                <w:szCs w:val="28"/>
              </w:rPr>
              <w:t>γ</w:t>
            </w:r>
            <w:r w:rsidRPr="00062264">
              <w:rPr>
                <w:rFonts w:ascii="Constantia" w:hAnsi="Constantia" w:cstheme="majorBidi"/>
                <w:b/>
                <w:bCs/>
                <w:sz w:val="28"/>
                <w:szCs w:val="28"/>
                <w:vertAlign w:val="subscript"/>
              </w:rPr>
              <w:t>APg</w:t>
            </w:r>
            <w:r w:rsidRPr="00062264">
              <w:rPr>
                <w:rFonts w:ascii="Constantia" w:hAnsi="Constantia" w:cstheme="majorBidi"/>
                <w:b/>
                <w:bCs/>
                <w:sz w:val="32"/>
                <w:szCs w:val="32"/>
                <w:vertAlign w:val="subscript"/>
              </w:rPr>
              <w:t xml:space="preserve"> </w:t>
            </w:r>
            <w:r w:rsidRPr="00062264">
              <w:rPr>
                <w:rFonts w:ascii="Constantia" w:hAnsi="Constantia" w:cstheme="majorBidi"/>
                <w:b/>
                <w:bCs/>
                <w:sz w:val="24"/>
                <w:szCs w:val="24"/>
              </w:rPr>
              <w:t>(g/ml)</w:t>
            </w:r>
          </w:p>
        </w:tc>
      </w:tr>
      <w:tr w:rsidR="00797E27" w:rsidRPr="00062264" w:rsidTr="00AC7DEE">
        <w:trPr>
          <w:jc w:val="center"/>
        </w:trPr>
        <w:tc>
          <w:tcPr>
            <w:tcW w:w="1535" w:type="dxa"/>
            <w:tcBorders>
              <w:top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900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115</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1103.4</w:t>
            </w:r>
          </w:p>
        </w:tc>
        <w:tc>
          <w:tcPr>
            <w:tcW w:w="1536"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1.098</w:t>
            </w:r>
          </w:p>
        </w:tc>
        <w:tc>
          <w:tcPr>
            <w:tcW w:w="1536" w:type="dxa"/>
            <w:tcBorders>
              <w:top w:val="single" w:sz="4" w:space="0" w:color="0000CC"/>
              <w:left w:val="single" w:sz="4" w:space="0" w:color="0000CC"/>
              <w:bottom w:val="nil"/>
            </w:tcBorders>
            <w:shd w:val="clear" w:color="auto" w:fill="D9D9D9" w:themeFill="background1" w:themeFillShade="D9"/>
          </w:tcPr>
          <w:p w:rsidR="00797E27" w:rsidRPr="00062264" w:rsidRDefault="00797E27" w:rsidP="00CE40DA">
            <w:pPr>
              <w:rPr>
                <w:rFonts w:ascii="Constantia" w:hAnsi="Constantia" w:cstheme="majorBidi"/>
              </w:rPr>
            </w:pPr>
          </w:p>
        </w:tc>
      </w:tr>
      <w:tr w:rsidR="00797E27" w:rsidRPr="00062264" w:rsidTr="00AC7DEE">
        <w:trPr>
          <w:jc w:val="center"/>
        </w:trPr>
        <w:tc>
          <w:tcPr>
            <w:tcW w:w="1535" w:type="dxa"/>
            <w:tcBorders>
              <w:top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900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115</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1112.8</w:t>
            </w:r>
          </w:p>
        </w:tc>
        <w:tc>
          <w:tcPr>
            <w:tcW w:w="1536"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1.108</w:t>
            </w:r>
          </w:p>
        </w:tc>
        <w:tc>
          <w:tcPr>
            <w:tcW w:w="1536" w:type="dxa"/>
            <w:tcBorders>
              <w:top w:val="nil"/>
              <w:left w:val="single" w:sz="4" w:space="0" w:color="0000CC"/>
              <w:bottom w:val="nil"/>
            </w:tcBorders>
            <w:shd w:val="clear" w:color="auto" w:fill="D9D9D9" w:themeFill="background1" w:themeFillShade="D9"/>
          </w:tcPr>
          <w:p w:rsidR="00797E27" w:rsidRPr="00062264" w:rsidRDefault="00797E27" w:rsidP="000F3006">
            <w:pPr>
              <w:jc w:val="center"/>
              <w:rPr>
                <w:rFonts w:ascii="Constantia" w:hAnsi="Constantia" w:cstheme="majorBidi"/>
                <w:b/>
                <w:bCs/>
              </w:rPr>
            </w:pPr>
            <w:r w:rsidRPr="00062264">
              <w:rPr>
                <w:rFonts w:ascii="Constantia" w:hAnsi="Constantia" w:cstheme="majorBidi"/>
                <w:b/>
                <w:bCs/>
              </w:rPr>
              <w:t>1.104</w:t>
            </w:r>
          </w:p>
        </w:tc>
      </w:tr>
      <w:tr w:rsidR="00797E27" w:rsidRPr="00062264" w:rsidTr="00AC7DEE">
        <w:trPr>
          <w:jc w:val="center"/>
        </w:trPr>
        <w:tc>
          <w:tcPr>
            <w:tcW w:w="1535" w:type="dxa"/>
            <w:tcBorders>
              <w:top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3</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900</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115</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1110.7</w:t>
            </w:r>
          </w:p>
        </w:tc>
        <w:tc>
          <w:tcPr>
            <w:tcW w:w="1536"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1.106</w:t>
            </w:r>
          </w:p>
        </w:tc>
        <w:tc>
          <w:tcPr>
            <w:tcW w:w="1536" w:type="dxa"/>
            <w:tcBorders>
              <w:top w:val="nil"/>
              <w:left w:val="single" w:sz="4" w:space="0" w:color="0000CC"/>
              <w:bottom w:val="threeDEngrave" w:sz="6" w:space="0" w:color="auto"/>
            </w:tcBorders>
            <w:shd w:val="clear" w:color="auto" w:fill="D9D9D9" w:themeFill="background1" w:themeFillShade="D9"/>
          </w:tcPr>
          <w:p w:rsidR="00797E27" w:rsidRPr="00062264" w:rsidRDefault="00797E27" w:rsidP="00CE40DA">
            <w:pPr>
              <w:rPr>
                <w:rFonts w:ascii="Constantia" w:hAnsi="Constantia" w:cstheme="majorBidi"/>
              </w:rPr>
            </w:pPr>
          </w:p>
        </w:tc>
      </w:tr>
    </w:tbl>
    <w:p w:rsidR="00797E27" w:rsidRPr="00062264" w:rsidRDefault="00797E27" w:rsidP="00797E27">
      <w:pPr>
        <w:spacing w:line="360" w:lineRule="auto"/>
        <w:ind w:left="708" w:hanging="708"/>
        <w:rPr>
          <w:rFonts w:ascii="Constantia" w:hAnsi="Constantia" w:cstheme="majorBidi"/>
          <w:b/>
          <w:bCs/>
          <w:sz w:val="16"/>
          <w:szCs w:val="16"/>
        </w:rPr>
      </w:pPr>
    </w:p>
    <w:p w:rsidR="00797E27" w:rsidRPr="0095319C" w:rsidRDefault="00797E27" w:rsidP="00AC7DEE">
      <w:pPr>
        <w:pStyle w:val="Paragraphedeliste"/>
        <w:numPr>
          <w:ilvl w:val="0"/>
          <w:numId w:val="43"/>
        </w:numPr>
        <w:tabs>
          <w:tab w:val="left" w:pos="1134"/>
        </w:tabs>
        <w:spacing w:line="360" w:lineRule="auto"/>
        <w:ind w:hanging="11"/>
        <w:rPr>
          <w:rFonts w:ascii="Constantia" w:hAnsi="Constantia" w:cstheme="majorBidi"/>
          <w:b/>
          <w:bCs/>
          <w:sz w:val="24"/>
          <w:szCs w:val="24"/>
        </w:rPr>
      </w:pPr>
      <w:r w:rsidRPr="0095319C">
        <w:rPr>
          <w:rFonts w:ascii="Constantia" w:hAnsi="Constantia" w:cstheme="majorBidi"/>
          <w:b/>
          <w:bCs/>
          <w:sz w:val="24"/>
          <w:szCs w:val="24"/>
        </w:rPr>
        <w:t>Masse vol</w:t>
      </w:r>
      <w:r w:rsidRPr="0095319C">
        <w:rPr>
          <w:rFonts w:ascii="Constantia" w:eastAsia="Times New Roman,Bold" w:hAnsi="Constantia" w:cstheme="majorBidi"/>
          <w:b/>
          <w:bCs/>
          <w:sz w:val="24"/>
          <w:szCs w:val="24"/>
        </w:rPr>
        <w:t xml:space="preserve">umique apparente à l’état compact </w:t>
      </w:r>
      <w:r w:rsidRPr="0095319C">
        <w:rPr>
          <w:rFonts w:ascii="Constantia" w:hAnsi="Constantia" w:cstheme="majorBidi"/>
          <w:b/>
          <w:bCs/>
          <w:sz w:val="24"/>
          <w:szCs w:val="24"/>
        </w:rPr>
        <w:t>:</w:t>
      </w:r>
    </w:p>
    <w:p w:rsidR="00797E27" w:rsidRPr="00062264" w:rsidRDefault="009B79F8" w:rsidP="00060447">
      <w:pPr>
        <w:rPr>
          <w:rFonts w:ascii="Constantia" w:hAnsi="Constantia" w:cstheme="majorBidi"/>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w:t>
      </w:r>
      <w:r w:rsidR="00DB5886" w:rsidRPr="00062264">
        <w:rPr>
          <w:rFonts w:ascii="Constantia" w:hAnsi="Constantia" w:cstheme="majorBidi"/>
          <w:b/>
          <w:bCs/>
          <w:i/>
          <w:iCs/>
        </w:rPr>
        <w:t>19</w:t>
      </w:r>
      <w:r w:rsidR="00BB5332" w:rsidRPr="00062264">
        <w:rPr>
          <w:rFonts w:ascii="Constantia" w:hAnsi="Constantia" w:cstheme="majorBidi"/>
          <w:b/>
          <w:bCs/>
          <w:i/>
          <w:iCs/>
        </w:rPr>
        <w:t>:</w:t>
      </w:r>
      <w:r w:rsidR="00BB5332" w:rsidRPr="00062264">
        <w:rPr>
          <w:rFonts w:ascii="Constantia" w:hAnsi="Constantia" w:cstheme="majorBidi"/>
          <w:b/>
          <w:bCs/>
        </w:rPr>
        <w:t xml:space="preserve"> </w:t>
      </w:r>
      <w:r w:rsidR="00BB5332" w:rsidRPr="00062264">
        <w:rPr>
          <w:rFonts w:ascii="Constantia" w:hAnsi="Constantia" w:cstheme="majorBidi"/>
        </w:rPr>
        <w:t>Masse volumique apparente à l’état compact.</w:t>
      </w:r>
    </w:p>
    <w:tbl>
      <w:tblPr>
        <w:tblStyle w:val="Grilledutableau"/>
        <w:tblW w:w="0" w:type="auto"/>
        <w:jc w:val="center"/>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535"/>
        <w:gridCol w:w="1535"/>
        <w:gridCol w:w="1535"/>
        <w:gridCol w:w="1535"/>
        <w:gridCol w:w="1536"/>
        <w:gridCol w:w="1536"/>
      </w:tblGrid>
      <w:tr w:rsidR="00797E27" w:rsidRPr="00062264" w:rsidTr="00AC7DEE">
        <w:trPr>
          <w:trHeight w:val="691"/>
          <w:jc w:val="center"/>
        </w:trPr>
        <w:tc>
          <w:tcPr>
            <w:tcW w:w="1535" w:type="dxa"/>
            <w:tcBorders>
              <w:bottom w:val="single" w:sz="4" w:space="0" w:color="0000CC"/>
              <w:right w:val="single" w:sz="4" w:space="0" w:color="0000CC"/>
            </w:tcBorders>
          </w:tcPr>
          <w:p w:rsidR="00DB05D0" w:rsidRPr="00062264" w:rsidRDefault="00DB05D0" w:rsidP="00DB05D0">
            <w:pPr>
              <w:rPr>
                <w:rFonts w:ascii="Constantia" w:hAnsi="Constantia" w:cstheme="majorBidi"/>
                <w:b/>
                <w:bCs/>
                <w:sz w:val="6"/>
                <w:szCs w:val="6"/>
              </w:rPr>
            </w:pPr>
          </w:p>
          <w:p w:rsidR="00797E27" w:rsidRPr="00062264" w:rsidRDefault="00797E27" w:rsidP="00DB05D0">
            <w:pPr>
              <w:rPr>
                <w:rFonts w:ascii="Constantia" w:hAnsi="Constantia" w:cstheme="majorBidi"/>
                <w:b/>
                <w:bCs/>
                <w:sz w:val="28"/>
                <w:szCs w:val="28"/>
              </w:rPr>
            </w:pPr>
            <w:r w:rsidRPr="00062264">
              <w:rPr>
                <w:rFonts w:ascii="Constantia" w:hAnsi="Constantia" w:cstheme="majorBidi"/>
                <w:b/>
                <w:bCs/>
                <w:sz w:val="24"/>
                <w:szCs w:val="24"/>
              </w:rPr>
              <w:t>N</w:t>
            </w:r>
            <w:r w:rsidRPr="00062264">
              <w:rPr>
                <w:rFonts w:ascii="Constantia" w:hAnsi="Constantia" w:cstheme="majorBidi"/>
                <w:b/>
                <w:bCs/>
                <w:sz w:val="24"/>
                <w:szCs w:val="24"/>
                <w:vertAlign w:val="superscript"/>
              </w:rPr>
              <w:t xml:space="preserve">0 </w:t>
            </w:r>
            <w:r w:rsidRPr="00062264">
              <w:rPr>
                <w:rFonts w:ascii="Constantia" w:hAnsi="Constantia" w:cstheme="majorBidi"/>
                <w:b/>
                <w:bCs/>
                <w:sz w:val="24"/>
                <w:szCs w:val="24"/>
              </w:rPr>
              <w:t>d’essai</w:t>
            </w:r>
          </w:p>
        </w:tc>
        <w:tc>
          <w:tcPr>
            <w:tcW w:w="1535" w:type="dxa"/>
            <w:tcBorders>
              <w:left w:val="single" w:sz="4" w:space="0" w:color="0000CC"/>
              <w:bottom w:val="single" w:sz="4" w:space="0" w:color="0000CC"/>
              <w:right w:val="single" w:sz="4" w:space="0" w:color="0000CC"/>
            </w:tcBorders>
          </w:tcPr>
          <w:p w:rsidR="00DB05D0" w:rsidRPr="00062264" w:rsidRDefault="00DB05D0" w:rsidP="00DB05D0">
            <w:pPr>
              <w:rPr>
                <w:rFonts w:ascii="Constantia" w:hAnsi="Constantia" w:cstheme="majorBidi"/>
                <w:b/>
                <w:bCs/>
                <w:sz w:val="6"/>
                <w:szCs w:val="6"/>
              </w:rPr>
            </w:pPr>
          </w:p>
          <w:p w:rsidR="00797E27" w:rsidRPr="00062264" w:rsidRDefault="00797E27" w:rsidP="00DB05D0">
            <w:pPr>
              <w:rPr>
                <w:rFonts w:ascii="Constantia" w:hAnsi="Constantia" w:cstheme="majorBidi"/>
                <w:b/>
                <w:bCs/>
                <w:sz w:val="28"/>
                <w:szCs w:val="28"/>
              </w:rPr>
            </w:pPr>
            <w:r w:rsidRPr="00062264">
              <w:rPr>
                <w:rFonts w:ascii="Constantia" w:hAnsi="Constantia" w:cstheme="majorBidi"/>
                <w:b/>
                <w:bCs/>
              </w:rPr>
              <w:t>Volume de récipient (ml)</w:t>
            </w:r>
          </w:p>
        </w:tc>
        <w:tc>
          <w:tcPr>
            <w:tcW w:w="1535" w:type="dxa"/>
            <w:tcBorders>
              <w:left w:val="single" w:sz="4" w:space="0" w:color="0000CC"/>
              <w:bottom w:val="single" w:sz="4" w:space="0" w:color="0000CC"/>
              <w:right w:val="single" w:sz="4" w:space="0" w:color="0000CC"/>
            </w:tcBorders>
          </w:tcPr>
          <w:p w:rsidR="00DB05D0" w:rsidRPr="0069777B" w:rsidRDefault="00DB05D0" w:rsidP="00DB05D0">
            <w:pPr>
              <w:rPr>
                <w:rFonts w:ascii="Constantia" w:hAnsi="Constantia" w:cstheme="majorBidi"/>
                <w:b/>
                <w:bCs/>
                <w:sz w:val="6"/>
                <w:szCs w:val="6"/>
              </w:rPr>
            </w:pPr>
          </w:p>
          <w:p w:rsidR="00797E27" w:rsidRPr="00062264" w:rsidRDefault="00797E27" w:rsidP="00DB05D0">
            <w:pPr>
              <w:rPr>
                <w:rFonts w:ascii="Constantia" w:hAnsi="Constantia" w:cstheme="majorBidi"/>
                <w:b/>
                <w:bCs/>
                <w:sz w:val="28"/>
                <w:szCs w:val="28"/>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1</w:t>
            </w:r>
            <w:r w:rsidRPr="00062264">
              <w:rPr>
                <w:rFonts w:ascii="Constantia" w:hAnsi="Constantia" w:cstheme="majorBidi"/>
                <w:b/>
                <w:bCs/>
                <w:sz w:val="24"/>
                <w:szCs w:val="24"/>
              </w:rPr>
              <w:t xml:space="preserve"> (g)</w:t>
            </w:r>
          </w:p>
        </w:tc>
        <w:tc>
          <w:tcPr>
            <w:tcW w:w="1535" w:type="dxa"/>
            <w:tcBorders>
              <w:left w:val="single" w:sz="4" w:space="0" w:color="0000CC"/>
              <w:bottom w:val="single" w:sz="4" w:space="0" w:color="0000CC"/>
              <w:right w:val="single" w:sz="4" w:space="0" w:color="0000CC"/>
            </w:tcBorders>
          </w:tcPr>
          <w:p w:rsidR="00DB05D0" w:rsidRPr="0069777B" w:rsidRDefault="00797E27" w:rsidP="00DB05D0">
            <w:pPr>
              <w:rPr>
                <w:rFonts w:ascii="Constantia" w:hAnsi="Constantia" w:cstheme="majorBidi"/>
                <w:b/>
                <w:bCs/>
                <w:color w:val="002060"/>
                <w:sz w:val="6"/>
                <w:szCs w:val="6"/>
              </w:rPr>
            </w:pPr>
            <w:r w:rsidRPr="00062264">
              <w:rPr>
                <w:rFonts w:ascii="Constantia" w:hAnsi="Constantia" w:cstheme="majorBidi"/>
                <w:b/>
                <w:bCs/>
                <w:color w:val="002060"/>
                <w:sz w:val="24"/>
                <w:szCs w:val="24"/>
              </w:rPr>
              <w:t xml:space="preserve">      </w:t>
            </w:r>
          </w:p>
          <w:p w:rsidR="00797E27" w:rsidRPr="00062264" w:rsidRDefault="00797E27" w:rsidP="00DB05D0">
            <w:pPr>
              <w:rPr>
                <w:rFonts w:ascii="Constantia" w:hAnsi="Constantia" w:cstheme="majorBidi"/>
                <w:b/>
                <w:bCs/>
                <w:sz w:val="28"/>
                <w:szCs w:val="28"/>
              </w:rPr>
            </w:pPr>
            <w:r w:rsidRPr="00062264">
              <w:rPr>
                <w:rFonts w:ascii="Constantia" w:hAnsi="Constantia" w:cstheme="majorBidi"/>
                <w:b/>
                <w:bCs/>
                <w:sz w:val="24"/>
                <w:szCs w:val="24"/>
              </w:rPr>
              <w:t>M</w:t>
            </w:r>
            <w:r w:rsidRPr="00062264">
              <w:rPr>
                <w:rFonts w:ascii="Constantia" w:hAnsi="Constantia" w:cstheme="majorBidi"/>
                <w:b/>
                <w:bCs/>
                <w:sz w:val="24"/>
                <w:szCs w:val="24"/>
                <w:vertAlign w:val="subscript"/>
              </w:rPr>
              <w:t>2</w:t>
            </w:r>
            <w:r w:rsidRPr="00062264">
              <w:rPr>
                <w:rFonts w:ascii="Constantia" w:hAnsi="Constantia" w:cstheme="majorBidi"/>
                <w:b/>
                <w:bCs/>
                <w:sz w:val="24"/>
                <w:szCs w:val="24"/>
              </w:rPr>
              <w:t xml:space="preserve"> (g)</w:t>
            </w:r>
          </w:p>
        </w:tc>
        <w:tc>
          <w:tcPr>
            <w:tcW w:w="1536" w:type="dxa"/>
            <w:tcBorders>
              <w:left w:val="single" w:sz="4" w:space="0" w:color="0000CC"/>
              <w:bottom w:val="single" w:sz="4" w:space="0" w:color="0000CC"/>
              <w:right w:val="single" w:sz="4" w:space="0" w:color="0000CC"/>
            </w:tcBorders>
          </w:tcPr>
          <w:p w:rsidR="00797E27" w:rsidRPr="00062264" w:rsidRDefault="00797E27" w:rsidP="00DB05D0">
            <w:pPr>
              <w:rPr>
                <w:rFonts w:ascii="Constantia" w:hAnsi="Constantia" w:cstheme="majorBidi"/>
                <w:b/>
                <w:bCs/>
                <w:sz w:val="28"/>
                <w:szCs w:val="28"/>
              </w:rPr>
            </w:pPr>
            <w:r w:rsidRPr="00062264">
              <w:rPr>
                <w:rFonts w:ascii="Constantia" w:hAnsi="Constantia" w:cstheme="majorBidi"/>
                <w:b/>
                <w:bCs/>
                <w:i/>
                <w:iCs/>
                <w:sz w:val="32"/>
                <w:szCs w:val="32"/>
              </w:rPr>
              <w:t xml:space="preserve"> </w:t>
            </w:r>
            <w:r w:rsidRPr="0069777B">
              <w:rPr>
                <w:rFonts w:ascii="Constantia" w:hAnsi="Constantia" w:cstheme="majorBidi"/>
                <w:b/>
                <w:bCs/>
                <w:i/>
                <w:iCs/>
                <w:sz w:val="28"/>
                <w:szCs w:val="28"/>
              </w:rPr>
              <w:t>γ</w:t>
            </w:r>
            <w:r w:rsidRPr="00062264">
              <w:rPr>
                <w:rFonts w:ascii="Constantia" w:hAnsi="Constantia" w:cstheme="majorBidi"/>
                <w:b/>
                <w:bCs/>
                <w:sz w:val="24"/>
                <w:szCs w:val="24"/>
                <w:vertAlign w:val="subscript"/>
              </w:rPr>
              <w:t>APP</w:t>
            </w:r>
            <w:r w:rsidRPr="00062264">
              <w:rPr>
                <w:rFonts w:ascii="Constantia" w:hAnsi="Constantia" w:cstheme="majorBidi"/>
                <w:b/>
                <w:bCs/>
                <w:sz w:val="32"/>
                <w:szCs w:val="32"/>
                <w:vertAlign w:val="subscript"/>
              </w:rPr>
              <w:t xml:space="preserve"> </w:t>
            </w:r>
            <w:r w:rsidRPr="00062264">
              <w:rPr>
                <w:rFonts w:ascii="Constantia" w:hAnsi="Constantia" w:cstheme="majorBidi"/>
                <w:b/>
                <w:bCs/>
                <w:sz w:val="24"/>
                <w:szCs w:val="24"/>
              </w:rPr>
              <w:t>(g/ml)</w:t>
            </w:r>
          </w:p>
        </w:tc>
        <w:tc>
          <w:tcPr>
            <w:tcW w:w="1536" w:type="dxa"/>
            <w:tcBorders>
              <w:left w:val="single" w:sz="4" w:space="0" w:color="0000CC"/>
              <w:bottom w:val="single" w:sz="4" w:space="0" w:color="0000CC"/>
            </w:tcBorders>
          </w:tcPr>
          <w:p w:rsidR="00797E27" w:rsidRPr="00062264" w:rsidRDefault="00797E27" w:rsidP="00DB05D0">
            <w:pPr>
              <w:rPr>
                <w:rFonts w:ascii="Constantia" w:hAnsi="Constantia" w:cstheme="majorBidi"/>
                <w:b/>
                <w:bCs/>
                <w:color w:val="002060"/>
                <w:sz w:val="28"/>
                <w:szCs w:val="28"/>
                <w:u w:val="single"/>
              </w:rPr>
            </w:pPr>
            <w:r w:rsidRPr="00062264">
              <w:rPr>
                <w:rFonts w:ascii="Constantia" w:hAnsi="Constantia" w:cstheme="majorBidi"/>
                <w:b/>
                <w:bCs/>
                <w:i/>
                <w:iCs/>
                <w:sz w:val="32"/>
                <w:szCs w:val="32"/>
              </w:rPr>
              <w:t xml:space="preserve">     </w:t>
            </w:r>
            <w:r w:rsidRPr="0069777B">
              <w:rPr>
                <w:rFonts w:ascii="Constantia" w:hAnsi="Constantia" w:cstheme="majorBidi"/>
                <w:b/>
                <w:bCs/>
                <w:i/>
                <w:iCs/>
                <w:sz w:val="28"/>
                <w:szCs w:val="28"/>
              </w:rPr>
              <w:t>γ</w:t>
            </w:r>
            <w:r w:rsidRPr="00062264">
              <w:rPr>
                <w:rFonts w:ascii="Constantia" w:hAnsi="Constantia" w:cstheme="majorBidi"/>
                <w:b/>
                <w:bCs/>
                <w:sz w:val="28"/>
                <w:szCs w:val="28"/>
                <w:vertAlign w:val="subscript"/>
              </w:rPr>
              <w:t>moy</w:t>
            </w:r>
          </w:p>
        </w:tc>
      </w:tr>
      <w:tr w:rsidR="00797E27" w:rsidRPr="00062264" w:rsidTr="00AC7DEE">
        <w:trPr>
          <w:jc w:val="center"/>
        </w:trPr>
        <w:tc>
          <w:tcPr>
            <w:tcW w:w="1535" w:type="dxa"/>
            <w:tcBorders>
              <w:top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900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115</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1187.3</w:t>
            </w:r>
          </w:p>
        </w:tc>
        <w:tc>
          <w:tcPr>
            <w:tcW w:w="1536"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1.191</w:t>
            </w:r>
          </w:p>
        </w:tc>
        <w:tc>
          <w:tcPr>
            <w:tcW w:w="1536" w:type="dxa"/>
            <w:tcBorders>
              <w:top w:val="single" w:sz="4" w:space="0" w:color="0000CC"/>
              <w:left w:val="single" w:sz="4" w:space="0" w:color="0000CC"/>
              <w:bottom w:val="nil"/>
            </w:tcBorders>
            <w:shd w:val="clear" w:color="auto" w:fill="D9D9D9" w:themeFill="background1" w:themeFillShade="D9"/>
          </w:tcPr>
          <w:p w:rsidR="00797E27" w:rsidRPr="00062264" w:rsidRDefault="00797E27" w:rsidP="00CE40DA">
            <w:pPr>
              <w:rPr>
                <w:rFonts w:ascii="Constantia" w:hAnsi="Constantia" w:cstheme="majorBidi"/>
              </w:rPr>
            </w:pPr>
          </w:p>
        </w:tc>
      </w:tr>
      <w:tr w:rsidR="00797E27" w:rsidRPr="00062264" w:rsidTr="00AC7DEE">
        <w:trPr>
          <w:jc w:val="center"/>
        </w:trPr>
        <w:tc>
          <w:tcPr>
            <w:tcW w:w="1535" w:type="dxa"/>
            <w:tcBorders>
              <w:top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2</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900</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115</w:t>
            </w:r>
          </w:p>
        </w:tc>
        <w:tc>
          <w:tcPr>
            <w:tcW w:w="1535"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1172.5</w:t>
            </w:r>
          </w:p>
        </w:tc>
        <w:tc>
          <w:tcPr>
            <w:tcW w:w="1536" w:type="dxa"/>
            <w:tcBorders>
              <w:top w:val="single" w:sz="4" w:space="0" w:color="0000CC"/>
              <w:left w:val="single" w:sz="4" w:space="0" w:color="0000CC"/>
              <w:bottom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1.175</w:t>
            </w:r>
          </w:p>
        </w:tc>
        <w:tc>
          <w:tcPr>
            <w:tcW w:w="1536" w:type="dxa"/>
            <w:tcBorders>
              <w:top w:val="nil"/>
              <w:left w:val="single" w:sz="4" w:space="0" w:color="0000CC"/>
              <w:bottom w:val="nil"/>
            </w:tcBorders>
            <w:shd w:val="clear" w:color="auto" w:fill="D9D9D9" w:themeFill="background1" w:themeFillShade="D9"/>
          </w:tcPr>
          <w:p w:rsidR="00797E27" w:rsidRPr="00062264" w:rsidRDefault="00797E27" w:rsidP="00DB05D0">
            <w:pPr>
              <w:jc w:val="center"/>
              <w:rPr>
                <w:rFonts w:ascii="Constantia" w:hAnsi="Constantia" w:cstheme="majorBidi"/>
                <w:b/>
                <w:bCs/>
              </w:rPr>
            </w:pPr>
            <w:r w:rsidRPr="00062264">
              <w:rPr>
                <w:rFonts w:ascii="Constantia" w:hAnsi="Constantia" w:cstheme="majorBidi"/>
                <w:b/>
                <w:bCs/>
              </w:rPr>
              <w:t>1.186</w:t>
            </w:r>
          </w:p>
        </w:tc>
      </w:tr>
      <w:tr w:rsidR="00797E27" w:rsidRPr="00062264" w:rsidTr="00AC7DEE">
        <w:trPr>
          <w:jc w:val="center"/>
        </w:trPr>
        <w:tc>
          <w:tcPr>
            <w:tcW w:w="1535" w:type="dxa"/>
            <w:tcBorders>
              <w:top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3</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900</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115</w:t>
            </w:r>
          </w:p>
        </w:tc>
        <w:tc>
          <w:tcPr>
            <w:tcW w:w="1535"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1188.8</w:t>
            </w:r>
          </w:p>
        </w:tc>
        <w:tc>
          <w:tcPr>
            <w:tcW w:w="1536" w:type="dxa"/>
            <w:tcBorders>
              <w:top w:val="single" w:sz="4" w:space="0" w:color="0000CC"/>
              <w:left w:val="single" w:sz="4" w:space="0" w:color="0000CC"/>
              <w:right w:val="single" w:sz="4" w:space="0" w:color="0000CC"/>
            </w:tcBorders>
          </w:tcPr>
          <w:p w:rsidR="00797E27" w:rsidRPr="00062264" w:rsidRDefault="00797E27" w:rsidP="00CE40DA">
            <w:pPr>
              <w:rPr>
                <w:rFonts w:ascii="Constantia" w:hAnsi="Constantia" w:cstheme="majorBidi"/>
              </w:rPr>
            </w:pPr>
            <w:r w:rsidRPr="00062264">
              <w:rPr>
                <w:rFonts w:ascii="Constantia" w:hAnsi="Constantia" w:cstheme="majorBidi"/>
              </w:rPr>
              <w:t>1.193</w:t>
            </w:r>
          </w:p>
        </w:tc>
        <w:tc>
          <w:tcPr>
            <w:tcW w:w="1536" w:type="dxa"/>
            <w:tcBorders>
              <w:top w:val="nil"/>
              <w:left w:val="single" w:sz="4" w:space="0" w:color="0000CC"/>
              <w:bottom w:val="threeDEngrave" w:sz="6" w:space="0" w:color="auto"/>
            </w:tcBorders>
            <w:shd w:val="clear" w:color="auto" w:fill="D9D9D9" w:themeFill="background1" w:themeFillShade="D9"/>
          </w:tcPr>
          <w:p w:rsidR="00797E27" w:rsidRPr="00062264" w:rsidRDefault="00797E27" w:rsidP="00CE40DA">
            <w:pPr>
              <w:rPr>
                <w:rFonts w:ascii="Constantia" w:hAnsi="Constantia" w:cstheme="majorBidi"/>
              </w:rPr>
            </w:pPr>
          </w:p>
        </w:tc>
      </w:tr>
    </w:tbl>
    <w:p w:rsidR="00DB05D0" w:rsidRPr="00062264" w:rsidRDefault="00DB05D0" w:rsidP="00060447">
      <w:pPr>
        <w:spacing w:line="360" w:lineRule="auto"/>
        <w:rPr>
          <w:rFonts w:ascii="Constantia" w:hAnsi="Constantia" w:cstheme="majorBidi"/>
          <w:b/>
          <w:bCs/>
          <w:sz w:val="24"/>
          <w:szCs w:val="24"/>
        </w:rPr>
      </w:pPr>
    </w:p>
    <w:p w:rsidR="005503AD" w:rsidRPr="00062264" w:rsidRDefault="005503AD" w:rsidP="0095319C">
      <w:pPr>
        <w:pStyle w:val="Paragraphedeliste"/>
        <w:spacing w:line="480" w:lineRule="auto"/>
        <w:ind w:left="0"/>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w:t>
      </w:r>
      <w:r w:rsidR="006A025F" w:rsidRPr="00062264">
        <w:rPr>
          <w:rFonts w:ascii="Constantia" w:hAnsi="Constantia" w:cstheme="majorBidi"/>
          <w:b/>
          <w:bCs/>
          <w:sz w:val="28"/>
          <w:szCs w:val="28"/>
        </w:rPr>
        <w:t>.1.5</w:t>
      </w:r>
      <w:r w:rsidR="00024DFE" w:rsidRPr="00062264">
        <w:rPr>
          <w:rFonts w:ascii="Constantia" w:hAnsi="Constantia" w:cstheme="majorBidi"/>
          <w:b/>
          <w:bCs/>
          <w:sz w:val="28"/>
          <w:szCs w:val="28"/>
        </w:rPr>
        <w:t xml:space="preserve"> </w:t>
      </w:r>
      <w:r w:rsidRPr="00062264">
        <w:rPr>
          <w:rFonts w:ascii="Constantia" w:hAnsi="Constantia" w:cstheme="majorBidi"/>
          <w:b/>
          <w:bCs/>
          <w:sz w:val="28"/>
          <w:szCs w:val="28"/>
        </w:rPr>
        <w:t>Porosité :</w:t>
      </w:r>
      <w:r w:rsidR="000B6365" w:rsidRPr="00062264">
        <w:rPr>
          <w:rFonts w:ascii="Constantia" w:hAnsi="Constantia" w:cstheme="majorBidi"/>
          <w:b/>
          <w:bCs/>
          <w:sz w:val="28"/>
          <w:szCs w:val="28"/>
        </w:rPr>
        <w:t xml:space="preserve">                                                                                                </w:t>
      </w:r>
      <w:r w:rsidR="009B79F8" w:rsidRPr="00062264">
        <w:rPr>
          <w:rFonts w:ascii="Constantia" w:hAnsi="Constantia" w:cstheme="majorBidi"/>
          <w:b/>
          <w:bCs/>
          <w:i/>
          <w:iCs/>
        </w:rPr>
        <w:t>Tableau I</w:t>
      </w:r>
      <w:r w:rsidR="00FF2AA3">
        <w:rPr>
          <w:rFonts w:ascii="Constantia" w:hAnsi="Constantia" w:cstheme="majorBidi"/>
          <w:b/>
          <w:bCs/>
          <w:i/>
          <w:iCs/>
        </w:rPr>
        <w:t>I</w:t>
      </w:r>
      <w:r w:rsidR="009B79F8" w:rsidRPr="00062264">
        <w:rPr>
          <w:rFonts w:ascii="Constantia" w:hAnsi="Constantia" w:cstheme="majorBidi"/>
          <w:b/>
          <w:bCs/>
          <w:i/>
          <w:iCs/>
        </w:rPr>
        <w:t>I.</w:t>
      </w:r>
      <w:r w:rsidR="00DB5886" w:rsidRPr="00062264">
        <w:rPr>
          <w:rFonts w:ascii="Constantia" w:hAnsi="Constantia" w:cstheme="majorBidi"/>
          <w:b/>
          <w:bCs/>
          <w:i/>
          <w:iCs/>
        </w:rPr>
        <w:t>20</w:t>
      </w:r>
      <w:r w:rsidRPr="00062264">
        <w:rPr>
          <w:rFonts w:ascii="Constantia" w:hAnsi="Constantia" w:cstheme="majorBidi"/>
          <w:b/>
          <w:bCs/>
          <w:i/>
          <w:iCs/>
        </w:rPr>
        <w:t>:</w:t>
      </w:r>
      <w:r w:rsidRPr="00062264">
        <w:rPr>
          <w:rFonts w:ascii="Constantia" w:hAnsi="Constantia" w:cstheme="majorBidi"/>
          <w:b/>
          <w:bCs/>
        </w:rPr>
        <w:t xml:space="preserve"> </w:t>
      </w:r>
      <w:r w:rsidRPr="00062264">
        <w:rPr>
          <w:rFonts w:ascii="Constantia" w:hAnsi="Constantia" w:cstheme="majorBidi"/>
        </w:rPr>
        <w:t>La porosité du laitier granulé.</w:t>
      </w:r>
    </w:p>
    <w:tbl>
      <w:tblPr>
        <w:tblStyle w:val="Listemoyenne11"/>
        <w:tblW w:w="0" w:type="auto"/>
        <w:jc w:val="center"/>
        <w:tblLook w:val="04A0"/>
      </w:tblPr>
      <w:tblGrid>
        <w:gridCol w:w="4606"/>
        <w:gridCol w:w="4606"/>
      </w:tblGrid>
      <w:tr w:rsidR="005503AD" w:rsidRPr="00062264" w:rsidTr="000B6365">
        <w:trPr>
          <w:cnfStyle w:val="100000000000"/>
          <w:jc w:val="center"/>
        </w:trPr>
        <w:tc>
          <w:tcPr>
            <w:cnfStyle w:val="001000000000"/>
            <w:tcW w:w="4606" w:type="dxa"/>
          </w:tcPr>
          <w:p w:rsidR="005503AD" w:rsidRPr="00062264" w:rsidRDefault="005503AD" w:rsidP="00060447">
            <w:pPr>
              <w:ind w:left="3402" w:hanging="1984"/>
              <w:rPr>
                <w:rFonts w:ascii="Constantia" w:hAnsi="Constantia"/>
                <w:sz w:val="28"/>
                <w:szCs w:val="28"/>
              </w:rPr>
            </w:pPr>
            <w:r w:rsidRPr="00062264">
              <w:rPr>
                <w:rFonts w:ascii="Constantia" w:hAnsi="Constantia"/>
                <w:sz w:val="28"/>
                <w:szCs w:val="28"/>
              </w:rPr>
              <w:t xml:space="preserve">  </w:t>
            </w:r>
            <w:r w:rsidR="00060447" w:rsidRPr="00062264">
              <w:rPr>
                <w:rFonts w:ascii="Constantia" w:hAnsi="Constantia"/>
                <w:sz w:val="28"/>
                <w:szCs w:val="28"/>
              </w:rPr>
              <w:t xml:space="preserve">                   </w:t>
            </w:r>
            <w:r w:rsidR="0095319C">
              <w:rPr>
                <w:rFonts w:ascii="Constantia" w:hAnsi="Constantia"/>
                <w:sz w:val="28"/>
                <w:szCs w:val="28"/>
              </w:rPr>
              <w:t xml:space="preserve">      </w:t>
            </w:r>
            <w:r w:rsidRPr="00062264">
              <w:rPr>
                <w:rFonts w:ascii="Constantia" w:hAnsi="Constantia"/>
                <w:sz w:val="28"/>
                <w:szCs w:val="28"/>
                <w:highlight w:val="lightGray"/>
              </w:rPr>
              <w:t>Porosité</w:t>
            </w:r>
          </w:p>
        </w:tc>
        <w:tc>
          <w:tcPr>
            <w:tcW w:w="4606" w:type="dxa"/>
          </w:tcPr>
          <w:p w:rsidR="005503AD" w:rsidRPr="00062264" w:rsidRDefault="005503AD" w:rsidP="00CE40DA">
            <w:pPr>
              <w:cnfStyle w:val="100000000000"/>
              <w:rPr>
                <w:rFonts w:ascii="Constantia" w:hAnsi="Constantia"/>
                <w:color w:val="002060"/>
                <w:sz w:val="28"/>
                <w:szCs w:val="28"/>
                <w:u w:val="single"/>
              </w:rPr>
            </w:pPr>
          </w:p>
        </w:tc>
      </w:tr>
      <w:tr w:rsidR="005503AD" w:rsidRPr="00062264" w:rsidTr="000B6365">
        <w:trPr>
          <w:cnfStyle w:val="000000100000"/>
          <w:jc w:val="center"/>
        </w:trPr>
        <w:tc>
          <w:tcPr>
            <w:cnfStyle w:val="001000000000"/>
            <w:tcW w:w="4606" w:type="dxa"/>
          </w:tcPr>
          <w:p w:rsidR="005503AD" w:rsidRPr="00062264" w:rsidRDefault="005503AD" w:rsidP="00FE5C91">
            <w:pPr>
              <w:jc w:val="center"/>
              <w:rPr>
                <w:rFonts w:ascii="Constantia" w:hAnsi="Constantia" w:cstheme="majorBidi"/>
                <w:b w:val="0"/>
                <w:bCs w:val="0"/>
                <w:sz w:val="28"/>
                <w:szCs w:val="28"/>
              </w:rPr>
            </w:pPr>
            <w:r w:rsidRPr="00062264">
              <w:rPr>
                <w:rFonts w:ascii="Constantia" w:hAnsi="Constantia" w:cstheme="majorBidi"/>
                <w:b w:val="0"/>
                <w:bCs w:val="0"/>
                <w:sz w:val="28"/>
                <w:szCs w:val="28"/>
              </w:rPr>
              <w:t>Etat lâche</w:t>
            </w:r>
          </w:p>
        </w:tc>
        <w:tc>
          <w:tcPr>
            <w:tcW w:w="4606" w:type="dxa"/>
          </w:tcPr>
          <w:p w:rsidR="005503AD" w:rsidRPr="00062264" w:rsidRDefault="005503AD" w:rsidP="00FE5C91">
            <w:pPr>
              <w:jc w:val="center"/>
              <w:cnfStyle w:val="000000100000"/>
              <w:rPr>
                <w:rFonts w:ascii="Constantia" w:hAnsi="Constantia" w:cstheme="majorBidi"/>
                <w:sz w:val="28"/>
                <w:szCs w:val="28"/>
              </w:rPr>
            </w:pPr>
            <w:r w:rsidRPr="00062264">
              <w:rPr>
                <w:rFonts w:ascii="Constantia" w:hAnsi="Constantia" w:cstheme="majorBidi"/>
                <w:sz w:val="28"/>
                <w:szCs w:val="28"/>
              </w:rPr>
              <w:t>Etat compacte</w:t>
            </w:r>
          </w:p>
        </w:tc>
      </w:tr>
      <w:tr w:rsidR="005503AD" w:rsidRPr="00062264" w:rsidTr="000B6365">
        <w:trPr>
          <w:jc w:val="center"/>
        </w:trPr>
        <w:tc>
          <w:tcPr>
            <w:cnfStyle w:val="001000000000"/>
            <w:tcW w:w="4606" w:type="dxa"/>
            <w:tcBorders>
              <w:bottom w:val="single" w:sz="4" w:space="0" w:color="0000CC"/>
            </w:tcBorders>
          </w:tcPr>
          <w:p w:rsidR="005503AD" w:rsidRPr="00062264" w:rsidRDefault="005503AD" w:rsidP="00FE5C91">
            <w:pPr>
              <w:jc w:val="center"/>
              <w:rPr>
                <w:rFonts w:ascii="Constantia" w:hAnsi="Constantia" w:cstheme="majorBidi"/>
                <w:color w:val="00B050"/>
                <w:sz w:val="24"/>
                <w:szCs w:val="24"/>
              </w:rPr>
            </w:pPr>
            <w:r w:rsidRPr="00062264">
              <w:rPr>
                <w:rFonts w:ascii="Constantia" w:hAnsi="Constantia" w:cstheme="majorBidi"/>
                <w:color w:val="00B050"/>
                <w:sz w:val="24"/>
                <w:szCs w:val="24"/>
              </w:rPr>
              <w:t>49.47</w:t>
            </w:r>
          </w:p>
        </w:tc>
        <w:tc>
          <w:tcPr>
            <w:tcW w:w="4606" w:type="dxa"/>
            <w:tcBorders>
              <w:bottom w:val="single" w:sz="4" w:space="0" w:color="0000CC"/>
            </w:tcBorders>
          </w:tcPr>
          <w:p w:rsidR="005503AD" w:rsidRPr="00062264" w:rsidRDefault="005503AD" w:rsidP="00FE5C91">
            <w:pPr>
              <w:jc w:val="center"/>
              <w:cnfStyle w:val="000000000000"/>
              <w:rPr>
                <w:rFonts w:ascii="Constantia" w:hAnsi="Constantia" w:cstheme="majorBidi"/>
                <w:b/>
                <w:bCs/>
                <w:color w:val="00B050"/>
                <w:sz w:val="24"/>
                <w:szCs w:val="24"/>
              </w:rPr>
            </w:pPr>
            <w:r w:rsidRPr="00062264">
              <w:rPr>
                <w:rFonts w:ascii="Constantia" w:hAnsi="Constantia" w:cstheme="majorBidi"/>
                <w:b/>
                <w:bCs/>
                <w:color w:val="00B050"/>
                <w:sz w:val="24"/>
                <w:szCs w:val="24"/>
              </w:rPr>
              <w:t>45.72</w:t>
            </w:r>
          </w:p>
        </w:tc>
      </w:tr>
    </w:tbl>
    <w:p w:rsidR="006A025F" w:rsidRPr="00062264" w:rsidRDefault="006A025F" w:rsidP="00F963AC">
      <w:pPr>
        <w:spacing w:line="480" w:lineRule="auto"/>
        <w:rPr>
          <w:rFonts w:ascii="Constantia" w:hAnsi="Constantia" w:cstheme="majorBidi"/>
          <w:b/>
          <w:bCs/>
          <w:i/>
          <w:iCs/>
          <w:sz w:val="24"/>
          <w:szCs w:val="24"/>
        </w:rPr>
      </w:pPr>
    </w:p>
    <w:p w:rsidR="0095319C" w:rsidRPr="008F02E2" w:rsidRDefault="0061034A" w:rsidP="008F02E2">
      <w:pPr>
        <w:pStyle w:val="Paragraphedeliste"/>
        <w:ind w:left="142"/>
        <w:rPr>
          <w:rFonts w:ascii="Constantia" w:hAnsi="Constantia" w:cstheme="majorBidi"/>
          <w:b/>
          <w:bCs/>
          <w:sz w:val="24"/>
          <w:szCs w:val="24"/>
        </w:rPr>
      </w:pPr>
      <w:r w:rsidRPr="00062264">
        <w:rPr>
          <w:rFonts w:ascii="Constantia" w:hAnsi="Constantia" w:cstheme="majorBidi"/>
          <w:b/>
          <w:bCs/>
          <w:i/>
          <w:iCs/>
          <w:sz w:val="24"/>
          <w:szCs w:val="24"/>
        </w:rPr>
        <w:lastRenderedPageBreak/>
        <w:t xml:space="preserve"> </w:t>
      </w:r>
      <w:r w:rsidR="005503AD" w:rsidRPr="008F02E2">
        <w:rPr>
          <w:rFonts w:ascii="Constantia" w:hAnsi="Constantia" w:cstheme="majorBidi"/>
          <w:b/>
          <w:bCs/>
          <w:sz w:val="28"/>
          <w:szCs w:val="28"/>
        </w:rPr>
        <w:t>II</w:t>
      </w:r>
      <w:r w:rsidR="008E3704">
        <w:rPr>
          <w:rFonts w:ascii="Constantia" w:hAnsi="Constantia" w:cstheme="majorBidi"/>
          <w:b/>
          <w:bCs/>
          <w:sz w:val="28"/>
          <w:szCs w:val="28"/>
        </w:rPr>
        <w:t>I</w:t>
      </w:r>
      <w:r w:rsidR="005503AD" w:rsidRPr="008F02E2">
        <w:rPr>
          <w:rFonts w:ascii="Constantia" w:hAnsi="Constantia" w:cstheme="majorBidi"/>
          <w:b/>
          <w:bCs/>
          <w:sz w:val="28"/>
          <w:szCs w:val="28"/>
        </w:rPr>
        <w:t>.2.1</w:t>
      </w:r>
      <w:r w:rsidR="006A025F" w:rsidRPr="008F02E2">
        <w:rPr>
          <w:rFonts w:ascii="Constantia" w:hAnsi="Constantia" w:cstheme="majorBidi"/>
          <w:b/>
          <w:bCs/>
          <w:sz w:val="28"/>
          <w:szCs w:val="28"/>
        </w:rPr>
        <w:t>.1.6</w:t>
      </w:r>
      <w:r w:rsidR="00024DFE" w:rsidRPr="008F02E2">
        <w:rPr>
          <w:rFonts w:ascii="Constantia" w:hAnsi="Constantia" w:cstheme="majorBidi"/>
          <w:b/>
          <w:bCs/>
          <w:sz w:val="28"/>
          <w:szCs w:val="28"/>
        </w:rPr>
        <w:t xml:space="preserve"> </w:t>
      </w:r>
      <w:r w:rsidR="005503AD" w:rsidRPr="008F02E2">
        <w:rPr>
          <w:rFonts w:ascii="Constantia" w:hAnsi="Constantia" w:cstheme="majorBidi"/>
          <w:b/>
          <w:bCs/>
          <w:sz w:val="28"/>
          <w:szCs w:val="28"/>
        </w:rPr>
        <w:t>Compacité :</w:t>
      </w:r>
      <w:r w:rsidR="0095319C" w:rsidRPr="008F02E2">
        <w:rPr>
          <w:rFonts w:ascii="Constantia" w:hAnsi="Constantia" w:cstheme="majorBidi"/>
          <w:b/>
          <w:bCs/>
          <w:sz w:val="28"/>
          <w:szCs w:val="28"/>
        </w:rPr>
        <w:t xml:space="preserve">  </w:t>
      </w:r>
    </w:p>
    <w:p w:rsidR="00AC7DEE" w:rsidRPr="00AC7DEE" w:rsidRDefault="00AC7DEE" w:rsidP="00AC7DEE">
      <w:pPr>
        <w:pStyle w:val="Paragraphedeliste"/>
        <w:spacing w:line="240" w:lineRule="auto"/>
        <w:ind w:left="142"/>
        <w:rPr>
          <w:rFonts w:ascii="Constantia" w:hAnsi="Constantia" w:cstheme="majorBidi"/>
          <w:b/>
          <w:bCs/>
          <w:i/>
          <w:iCs/>
          <w:sz w:val="16"/>
          <w:szCs w:val="16"/>
        </w:rPr>
      </w:pPr>
    </w:p>
    <w:p w:rsidR="005503AD" w:rsidRDefault="009B79F8" w:rsidP="0095319C">
      <w:pPr>
        <w:pStyle w:val="Paragraphedeliste"/>
        <w:spacing w:line="360" w:lineRule="auto"/>
        <w:ind w:left="142"/>
        <w:rPr>
          <w:rFonts w:ascii="Constantia" w:hAnsi="Constantia" w:cstheme="majorBidi"/>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w:t>
      </w:r>
      <w:r w:rsidR="00DB5886" w:rsidRPr="00062264">
        <w:rPr>
          <w:rFonts w:ascii="Constantia" w:hAnsi="Constantia" w:cstheme="majorBidi"/>
          <w:b/>
          <w:bCs/>
          <w:i/>
          <w:iCs/>
        </w:rPr>
        <w:t>21</w:t>
      </w:r>
      <w:r w:rsidR="005503AD" w:rsidRPr="00062264">
        <w:rPr>
          <w:rFonts w:ascii="Constantia" w:hAnsi="Constantia" w:cstheme="majorBidi"/>
          <w:b/>
          <w:bCs/>
          <w:i/>
          <w:iCs/>
        </w:rPr>
        <w:t xml:space="preserve">: </w:t>
      </w:r>
      <w:r w:rsidR="005503AD" w:rsidRPr="00062264">
        <w:rPr>
          <w:rFonts w:ascii="Constantia" w:hAnsi="Constantia" w:cstheme="majorBidi"/>
        </w:rPr>
        <w:t>La compacité du laitier granulé.</w:t>
      </w:r>
    </w:p>
    <w:p w:rsidR="00AC7DEE" w:rsidRPr="00AC7DEE" w:rsidRDefault="00AC7DEE" w:rsidP="0095319C">
      <w:pPr>
        <w:pStyle w:val="Paragraphedeliste"/>
        <w:spacing w:line="360" w:lineRule="auto"/>
        <w:ind w:left="142"/>
        <w:rPr>
          <w:rFonts w:ascii="Constantia" w:hAnsi="Constantia" w:cstheme="majorBidi"/>
          <w:b/>
          <w:bCs/>
          <w:i/>
          <w:iCs/>
          <w:sz w:val="10"/>
          <w:szCs w:val="10"/>
        </w:rPr>
      </w:pPr>
    </w:p>
    <w:tbl>
      <w:tblPr>
        <w:tblStyle w:val="Ombrageclair1"/>
        <w:tblW w:w="0" w:type="auto"/>
        <w:jc w:val="center"/>
        <w:tblLook w:val="04A0"/>
      </w:tblPr>
      <w:tblGrid>
        <w:gridCol w:w="4993"/>
        <w:gridCol w:w="4187"/>
      </w:tblGrid>
      <w:tr w:rsidR="005503AD" w:rsidRPr="00062264" w:rsidTr="0095319C">
        <w:trPr>
          <w:cnfStyle w:val="100000000000"/>
          <w:trHeight w:val="309"/>
          <w:jc w:val="center"/>
        </w:trPr>
        <w:tc>
          <w:tcPr>
            <w:cnfStyle w:val="001000000000"/>
            <w:tcW w:w="4993" w:type="dxa"/>
            <w:tcBorders>
              <w:top w:val="nil"/>
            </w:tcBorders>
          </w:tcPr>
          <w:p w:rsidR="005503AD" w:rsidRPr="00062264" w:rsidRDefault="0095319C" w:rsidP="0095319C">
            <w:pPr>
              <w:rPr>
                <w:rFonts w:ascii="Constantia" w:hAnsi="Constantia" w:cstheme="majorBidi"/>
                <w:sz w:val="24"/>
                <w:szCs w:val="24"/>
              </w:rPr>
            </w:pPr>
            <w:r>
              <w:rPr>
                <w:rFonts w:ascii="Constantia" w:hAnsi="Constantia" w:cstheme="majorBidi"/>
                <w:sz w:val="28"/>
                <w:szCs w:val="28"/>
              </w:rPr>
              <w:t xml:space="preserve">                   </w:t>
            </w:r>
            <w:r w:rsidR="005503AD" w:rsidRPr="00062264">
              <w:rPr>
                <w:rFonts w:ascii="Constantia" w:hAnsi="Constantia" w:cstheme="majorBidi"/>
                <w:sz w:val="28"/>
                <w:szCs w:val="28"/>
              </w:rPr>
              <w:t xml:space="preserve">              </w:t>
            </w:r>
            <w:r w:rsidR="005503AD" w:rsidRPr="00062264">
              <w:rPr>
                <w:rFonts w:ascii="Constantia" w:hAnsi="Constantia" w:cstheme="majorBidi"/>
                <w:sz w:val="24"/>
                <w:szCs w:val="24"/>
              </w:rPr>
              <w:t xml:space="preserve">           </w:t>
            </w:r>
            <w:r>
              <w:rPr>
                <w:rFonts w:ascii="Constantia" w:hAnsi="Constantia" w:cstheme="majorBidi"/>
                <w:sz w:val="24"/>
                <w:szCs w:val="24"/>
              </w:rPr>
              <w:t xml:space="preserve">           </w:t>
            </w:r>
            <w:r w:rsidR="005503AD" w:rsidRPr="00062264">
              <w:rPr>
                <w:rFonts w:ascii="Constantia" w:hAnsi="Constantia" w:cstheme="majorBidi"/>
                <w:sz w:val="24"/>
                <w:szCs w:val="24"/>
                <w:highlight w:val="lightGray"/>
              </w:rPr>
              <w:t>Compacité </w:t>
            </w:r>
          </w:p>
        </w:tc>
        <w:tc>
          <w:tcPr>
            <w:tcW w:w="4187" w:type="dxa"/>
            <w:tcBorders>
              <w:top w:val="nil"/>
            </w:tcBorders>
          </w:tcPr>
          <w:p w:rsidR="005503AD" w:rsidRPr="00062264" w:rsidRDefault="005503AD" w:rsidP="006A025F">
            <w:pPr>
              <w:cnfStyle w:val="100000000000"/>
              <w:rPr>
                <w:rFonts w:ascii="Constantia" w:hAnsi="Constantia" w:cstheme="majorBidi"/>
                <w:color w:val="002060"/>
                <w:sz w:val="18"/>
                <w:szCs w:val="18"/>
                <w:u w:val="single"/>
              </w:rPr>
            </w:pPr>
          </w:p>
        </w:tc>
      </w:tr>
      <w:tr w:rsidR="005503AD" w:rsidRPr="00062264" w:rsidTr="000B6365">
        <w:trPr>
          <w:cnfStyle w:val="000000100000"/>
          <w:trHeight w:val="345"/>
          <w:jc w:val="center"/>
        </w:trPr>
        <w:tc>
          <w:tcPr>
            <w:cnfStyle w:val="001000000000"/>
            <w:tcW w:w="4993" w:type="dxa"/>
          </w:tcPr>
          <w:p w:rsidR="005503AD" w:rsidRPr="00062264" w:rsidRDefault="005503AD" w:rsidP="00FE5C91">
            <w:pPr>
              <w:jc w:val="center"/>
              <w:rPr>
                <w:rFonts w:ascii="Constantia" w:hAnsi="Constantia" w:cstheme="majorBidi"/>
                <w:b w:val="0"/>
                <w:bCs w:val="0"/>
                <w:sz w:val="28"/>
                <w:szCs w:val="28"/>
              </w:rPr>
            </w:pPr>
            <w:r w:rsidRPr="00062264">
              <w:rPr>
                <w:rFonts w:ascii="Constantia" w:hAnsi="Constantia" w:cstheme="majorBidi"/>
                <w:b w:val="0"/>
                <w:bCs w:val="0"/>
                <w:sz w:val="28"/>
                <w:szCs w:val="28"/>
              </w:rPr>
              <w:t>Etat lâche</w:t>
            </w:r>
          </w:p>
        </w:tc>
        <w:tc>
          <w:tcPr>
            <w:tcW w:w="4187" w:type="dxa"/>
          </w:tcPr>
          <w:p w:rsidR="005503AD" w:rsidRPr="00062264" w:rsidRDefault="005503AD" w:rsidP="00FE5C91">
            <w:pPr>
              <w:jc w:val="center"/>
              <w:cnfStyle w:val="000000100000"/>
              <w:rPr>
                <w:rFonts w:ascii="Constantia" w:hAnsi="Constantia" w:cstheme="majorBidi"/>
                <w:sz w:val="28"/>
                <w:szCs w:val="28"/>
              </w:rPr>
            </w:pPr>
            <w:r w:rsidRPr="00062264">
              <w:rPr>
                <w:rFonts w:ascii="Constantia" w:hAnsi="Constantia" w:cstheme="majorBidi"/>
                <w:sz w:val="28"/>
                <w:szCs w:val="28"/>
              </w:rPr>
              <w:t>Etat compacte</w:t>
            </w:r>
          </w:p>
        </w:tc>
      </w:tr>
      <w:tr w:rsidR="005503AD" w:rsidRPr="00062264" w:rsidTr="000B6365">
        <w:trPr>
          <w:trHeight w:val="293"/>
          <w:jc w:val="center"/>
        </w:trPr>
        <w:tc>
          <w:tcPr>
            <w:cnfStyle w:val="001000000000"/>
            <w:tcW w:w="4993" w:type="dxa"/>
            <w:tcBorders>
              <w:bottom w:val="single" w:sz="4" w:space="0" w:color="0000CC"/>
            </w:tcBorders>
          </w:tcPr>
          <w:p w:rsidR="005503AD" w:rsidRPr="00062264" w:rsidRDefault="005503AD" w:rsidP="00FE5C91">
            <w:pPr>
              <w:jc w:val="center"/>
              <w:rPr>
                <w:rFonts w:ascii="Constantia" w:hAnsi="Constantia" w:cstheme="majorBidi"/>
                <w:color w:val="00B050"/>
                <w:sz w:val="24"/>
                <w:szCs w:val="24"/>
              </w:rPr>
            </w:pPr>
            <w:r w:rsidRPr="00062264">
              <w:rPr>
                <w:rFonts w:ascii="Constantia" w:hAnsi="Constantia" w:cstheme="majorBidi"/>
                <w:color w:val="00B050"/>
                <w:sz w:val="24"/>
                <w:szCs w:val="24"/>
              </w:rPr>
              <w:t>50.52</w:t>
            </w:r>
          </w:p>
        </w:tc>
        <w:tc>
          <w:tcPr>
            <w:tcW w:w="4187" w:type="dxa"/>
            <w:tcBorders>
              <w:bottom w:val="single" w:sz="4" w:space="0" w:color="0000CC"/>
            </w:tcBorders>
          </w:tcPr>
          <w:p w:rsidR="005503AD" w:rsidRPr="00062264" w:rsidRDefault="005503AD" w:rsidP="00FE5C91">
            <w:pPr>
              <w:jc w:val="center"/>
              <w:cnfStyle w:val="000000000000"/>
              <w:rPr>
                <w:rFonts w:ascii="Constantia" w:hAnsi="Constantia" w:cstheme="majorBidi"/>
                <w:b/>
                <w:bCs/>
                <w:color w:val="00B050"/>
                <w:sz w:val="24"/>
                <w:szCs w:val="24"/>
              </w:rPr>
            </w:pPr>
            <w:r w:rsidRPr="00062264">
              <w:rPr>
                <w:rFonts w:ascii="Constantia" w:hAnsi="Constantia" w:cstheme="majorBidi"/>
                <w:b/>
                <w:bCs/>
                <w:color w:val="00B050"/>
                <w:sz w:val="24"/>
                <w:szCs w:val="24"/>
              </w:rPr>
              <w:t>54.27</w:t>
            </w:r>
          </w:p>
        </w:tc>
      </w:tr>
    </w:tbl>
    <w:p w:rsidR="00AC7DEE" w:rsidRDefault="001F5D5A" w:rsidP="008F02E2">
      <w:pPr>
        <w:spacing w:line="240" w:lineRule="auto"/>
        <w:ind w:left="142"/>
        <w:rPr>
          <w:rFonts w:ascii="Constantia" w:hAnsi="Constantia" w:cstheme="majorBidi"/>
          <w:sz w:val="16"/>
          <w:szCs w:val="16"/>
        </w:rPr>
      </w:pPr>
      <w:r w:rsidRPr="00062264">
        <w:rPr>
          <w:rFonts w:ascii="Constantia" w:hAnsi="Constantia" w:cstheme="majorBidi"/>
          <w:sz w:val="16"/>
          <w:szCs w:val="16"/>
        </w:rPr>
        <w:t xml:space="preserve">                                                                                                                                                                                                                         </w:t>
      </w:r>
    </w:p>
    <w:p w:rsidR="005503AD" w:rsidRPr="00062264" w:rsidRDefault="008920A7" w:rsidP="001F5D5A">
      <w:pPr>
        <w:spacing w:line="240" w:lineRule="auto"/>
        <w:ind w:left="142"/>
        <w:rPr>
          <w:rFonts w:ascii="Constantia" w:hAnsi="Constantia" w:cstheme="majorBidi"/>
          <w:b/>
          <w:bCs/>
        </w:rPr>
      </w:pPr>
      <w:r w:rsidRPr="00062264">
        <w:rPr>
          <w:rFonts w:ascii="Constantia" w:hAnsi="Constantia" w:cstheme="majorBidi"/>
          <w:b/>
          <w:bCs/>
          <w:sz w:val="24"/>
          <w:szCs w:val="24"/>
        </w:rPr>
        <w:t>Remarque :</w:t>
      </w:r>
    </w:p>
    <w:p w:rsidR="00AC7DEE" w:rsidRDefault="008920A7" w:rsidP="00BF2717">
      <w:pPr>
        <w:pStyle w:val="Paragraphedeliste"/>
        <w:spacing w:line="360" w:lineRule="auto"/>
        <w:ind w:left="142"/>
        <w:rPr>
          <w:rFonts w:ascii="Constantia" w:hAnsi="Constantia" w:cstheme="majorBidi"/>
        </w:rPr>
      </w:pPr>
      <w:r w:rsidRPr="00062264">
        <w:rPr>
          <w:rFonts w:ascii="Constantia" w:hAnsi="Constantia" w:cstheme="majorBidi"/>
        </w:rPr>
        <w:t>On utilise les mêmes méthodes pour détermination des caractéristiques du sable artificiel (laitier granulé).</w:t>
      </w:r>
    </w:p>
    <w:p w:rsidR="008F02E2" w:rsidRPr="00BF2717" w:rsidRDefault="008F02E2" w:rsidP="008F02E2">
      <w:pPr>
        <w:pStyle w:val="Paragraphedeliste"/>
        <w:spacing w:line="240" w:lineRule="auto"/>
        <w:ind w:left="142"/>
        <w:rPr>
          <w:rFonts w:ascii="Constantia" w:hAnsi="Constantia" w:cstheme="majorBidi"/>
        </w:rPr>
      </w:pPr>
    </w:p>
    <w:p w:rsidR="00BC31CB" w:rsidRDefault="00A708D8" w:rsidP="00AC7DEE">
      <w:pPr>
        <w:spacing w:line="36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6A025F" w:rsidRPr="00062264">
        <w:rPr>
          <w:rFonts w:ascii="Constantia" w:hAnsi="Constantia" w:cstheme="majorBidi"/>
          <w:b/>
          <w:bCs/>
          <w:sz w:val="24"/>
          <w:szCs w:val="24"/>
        </w:rPr>
        <w:t>.1.7</w:t>
      </w:r>
      <w:r w:rsidR="00024DFE" w:rsidRPr="00062264">
        <w:rPr>
          <w:rFonts w:ascii="Constantia" w:hAnsi="Constantia" w:cstheme="majorBidi"/>
          <w:b/>
          <w:bCs/>
          <w:sz w:val="24"/>
          <w:szCs w:val="24"/>
        </w:rPr>
        <w:t xml:space="preserve"> </w:t>
      </w:r>
      <w:r w:rsidR="00BC31CB" w:rsidRPr="00062264">
        <w:rPr>
          <w:rFonts w:ascii="Constantia" w:hAnsi="Constantia" w:cstheme="majorBidi"/>
          <w:b/>
          <w:bCs/>
          <w:sz w:val="24"/>
          <w:szCs w:val="24"/>
        </w:rPr>
        <w:t>Porosité cette mélange  (sable + laitier)</w:t>
      </w:r>
      <w:r w:rsidR="00FE5C91" w:rsidRPr="00062264">
        <w:rPr>
          <w:rFonts w:ascii="Constantia" w:hAnsi="Constantia" w:cstheme="majorBidi"/>
          <w:b/>
          <w:bCs/>
          <w:sz w:val="24"/>
          <w:szCs w:val="24"/>
        </w:rPr>
        <w:t> :</w:t>
      </w:r>
    </w:p>
    <w:p w:rsidR="00AC7DEE" w:rsidRPr="00062264" w:rsidRDefault="00AC7DEE" w:rsidP="00AC7DEE">
      <w:pPr>
        <w:spacing w:line="360" w:lineRule="auto"/>
        <w:rPr>
          <w:rFonts w:ascii="Constantia" w:hAnsi="Constantia" w:cstheme="majorBidi"/>
          <w:b/>
          <w:bCs/>
          <w:sz w:val="24"/>
          <w:szCs w:val="24"/>
        </w:rPr>
      </w:pPr>
    </w:p>
    <w:p w:rsidR="000B6365" w:rsidRPr="00062264" w:rsidRDefault="00B964A3" w:rsidP="00AC7DEE">
      <w:pPr>
        <w:pStyle w:val="Paragraphedeliste"/>
        <w:spacing w:line="360" w:lineRule="auto"/>
        <w:ind w:left="-142" w:firstLine="142"/>
        <w:jc w:val="center"/>
        <w:rPr>
          <w:rFonts w:ascii="Constantia" w:hAnsi="Constantia" w:cstheme="majorBidi"/>
          <w:sz w:val="24"/>
          <w:szCs w:val="24"/>
        </w:rPr>
      </w:pPr>
      <w:r w:rsidRPr="00062264">
        <w:rPr>
          <w:rFonts w:ascii="Constantia" w:hAnsi="Constantia" w:cstheme="majorBidi"/>
          <w:noProof/>
          <w:sz w:val="24"/>
          <w:szCs w:val="24"/>
          <w:lang w:eastAsia="fr-FR"/>
        </w:rPr>
        <w:drawing>
          <wp:inline distT="0" distB="0" distL="0" distR="0">
            <wp:extent cx="4552950" cy="2724150"/>
            <wp:effectExtent l="19050" t="0" r="0" b="0"/>
            <wp:docPr id="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srcRect l="6116" t="-4000" r="12727"/>
                    <a:stretch>
                      <a:fillRect/>
                    </a:stretch>
                  </pic:blipFill>
                  <pic:spPr bwMode="auto">
                    <a:xfrm>
                      <a:off x="0" y="0"/>
                      <a:ext cx="4552950" cy="2724150"/>
                    </a:xfrm>
                    <a:prstGeom prst="rect">
                      <a:avLst/>
                    </a:prstGeom>
                    <a:solidFill>
                      <a:schemeClr val="bg1">
                        <a:lumMod val="95000"/>
                      </a:schemeClr>
                    </a:solidFill>
                    <a:ln w="9525">
                      <a:noFill/>
                      <a:miter lim="800000"/>
                      <a:headEnd/>
                      <a:tailEnd/>
                    </a:ln>
                  </pic:spPr>
                </pic:pic>
              </a:graphicData>
            </a:graphic>
          </wp:inline>
        </w:drawing>
      </w:r>
    </w:p>
    <w:p w:rsidR="00AC7DEE" w:rsidRPr="00062264" w:rsidRDefault="00A93158" w:rsidP="008F02E2">
      <w:pPr>
        <w:spacing w:line="480" w:lineRule="auto"/>
        <w:jc w:val="center"/>
        <w:rPr>
          <w:rFonts w:ascii="Constantia" w:hAnsi="Constantia" w:cstheme="majorBidi"/>
        </w:rPr>
      </w:pPr>
      <w:r>
        <w:rPr>
          <w:rFonts w:ascii="Constantia" w:hAnsi="Constantia" w:cstheme="majorBidi"/>
          <w:b/>
          <w:bCs/>
          <w:i/>
          <w:iCs/>
        </w:rPr>
        <w:t>Figure I</w:t>
      </w:r>
      <w:r w:rsidR="00FF2AA3">
        <w:rPr>
          <w:rFonts w:ascii="Constantia" w:hAnsi="Constantia" w:cstheme="majorBidi"/>
          <w:b/>
          <w:bCs/>
          <w:i/>
          <w:iCs/>
        </w:rPr>
        <w:t>II.</w:t>
      </w:r>
      <w:r>
        <w:rPr>
          <w:rFonts w:ascii="Constantia" w:hAnsi="Constantia" w:cstheme="majorBidi"/>
          <w:b/>
          <w:bCs/>
          <w:i/>
          <w:iCs/>
        </w:rPr>
        <w:t>8</w:t>
      </w:r>
      <w:r w:rsidR="001F5D5A" w:rsidRPr="00062264">
        <w:rPr>
          <w:rFonts w:ascii="Constantia" w:hAnsi="Constantia" w:cstheme="majorBidi"/>
          <w:b/>
          <w:bCs/>
          <w:i/>
          <w:iCs/>
        </w:rPr>
        <w:t>:</w:t>
      </w:r>
      <w:r w:rsidR="001F5D5A" w:rsidRPr="00062264">
        <w:rPr>
          <w:rFonts w:ascii="Constantia" w:hAnsi="Constantia" w:cstheme="majorBidi"/>
          <w:sz w:val="24"/>
          <w:szCs w:val="24"/>
        </w:rPr>
        <w:t xml:space="preserve"> </w:t>
      </w:r>
      <w:r w:rsidR="001F5D5A" w:rsidRPr="00062264">
        <w:rPr>
          <w:rFonts w:ascii="Constantia" w:hAnsi="Constantia" w:cstheme="majorBidi"/>
        </w:rPr>
        <w:t>La courbe porosité du laitier et du sable.</w:t>
      </w:r>
    </w:p>
    <w:p w:rsidR="008F02E2" w:rsidRDefault="008F02E2" w:rsidP="001F5D5A">
      <w:pPr>
        <w:spacing w:line="240" w:lineRule="auto"/>
        <w:rPr>
          <w:rFonts w:ascii="Constantia" w:hAnsi="Constantia" w:cstheme="majorBidi"/>
          <w:b/>
          <w:bCs/>
          <w:sz w:val="24"/>
          <w:szCs w:val="24"/>
        </w:rPr>
      </w:pPr>
    </w:p>
    <w:p w:rsidR="008F02E2" w:rsidRDefault="008F02E2" w:rsidP="001F5D5A">
      <w:pPr>
        <w:spacing w:line="240" w:lineRule="auto"/>
        <w:rPr>
          <w:rFonts w:ascii="Constantia" w:hAnsi="Constantia" w:cstheme="majorBidi"/>
          <w:b/>
          <w:bCs/>
          <w:sz w:val="24"/>
          <w:szCs w:val="24"/>
        </w:rPr>
      </w:pPr>
    </w:p>
    <w:p w:rsidR="008F02E2" w:rsidRDefault="008F02E2" w:rsidP="001F5D5A">
      <w:pPr>
        <w:spacing w:line="240" w:lineRule="auto"/>
        <w:rPr>
          <w:rFonts w:ascii="Constantia" w:hAnsi="Constantia" w:cstheme="majorBidi"/>
          <w:b/>
          <w:bCs/>
          <w:sz w:val="24"/>
          <w:szCs w:val="24"/>
        </w:rPr>
      </w:pPr>
    </w:p>
    <w:p w:rsidR="008F02E2" w:rsidRDefault="008F02E2" w:rsidP="001F5D5A">
      <w:pPr>
        <w:spacing w:line="240" w:lineRule="auto"/>
        <w:rPr>
          <w:rFonts w:ascii="Constantia" w:hAnsi="Constantia" w:cstheme="majorBidi"/>
          <w:b/>
          <w:bCs/>
          <w:sz w:val="24"/>
          <w:szCs w:val="24"/>
        </w:rPr>
      </w:pPr>
    </w:p>
    <w:p w:rsidR="008F02E2" w:rsidRDefault="008F02E2" w:rsidP="001F5D5A">
      <w:pPr>
        <w:spacing w:line="240" w:lineRule="auto"/>
        <w:rPr>
          <w:rFonts w:ascii="Constantia" w:hAnsi="Constantia" w:cstheme="majorBidi"/>
          <w:b/>
          <w:bCs/>
          <w:sz w:val="24"/>
          <w:szCs w:val="24"/>
        </w:rPr>
      </w:pPr>
    </w:p>
    <w:p w:rsidR="001F5D5A" w:rsidRPr="00062264" w:rsidRDefault="001F5D5A" w:rsidP="008F02E2">
      <w:pPr>
        <w:spacing w:line="360" w:lineRule="auto"/>
        <w:rPr>
          <w:rFonts w:ascii="Constantia" w:hAnsi="Constantia" w:cstheme="majorBidi"/>
          <w:b/>
          <w:bCs/>
          <w:sz w:val="24"/>
          <w:szCs w:val="24"/>
        </w:rPr>
      </w:pPr>
      <w:r w:rsidRPr="00062264">
        <w:rPr>
          <w:rFonts w:ascii="Constantia" w:hAnsi="Constantia" w:cstheme="majorBidi"/>
          <w:b/>
          <w:bCs/>
          <w:sz w:val="24"/>
          <w:szCs w:val="24"/>
        </w:rPr>
        <w:lastRenderedPageBreak/>
        <w:t>II</w:t>
      </w:r>
      <w:r w:rsidR="008E3704">
        <w:rPr>
          <w:rFonts w:ascii="Constantia" w:hAnsi="Constantia" w:cstheme="majorBidi"/>
          <w:b/>
          <w:bCs/>
          <w:sz w:val="24"/>
          <w:szCs w:val="24"/>
        </w:rPr>
        <w:t>I</w:t>
      </w:r>
      <w:r w:rsidRPr="00062264">
        <w:rPr>
          <w:rFonts w:ascii="Constantia" w:hAnsi="Constantia" w:cstheme="majorBidi"/>
          <w:b/>
          <w:bCs/>
          <w:sz w:val="24"/>
          <w:szCs w:val="24"/>
        </w:rPr>
        <w:t>.2.1.1.8  Porosité du mélange  sable (dune + concassé) </w:t>
      </w:r>
    </w:p>
    <w:p w:rsidR="008920A7" w:rsidRPr="00396407" w:rsidRDefault="00BD5E6B" w:rsidP="00396407">
      <w:pPr>
        <w:pStyle w:val="Paragraphedeliste"/>
        <w:spacing w:line="240" w:lineRule="auto"/>
        <w:ind w:left="-142" w:firstLine="142"/>
        <w:jc w:val="center"/>
        <w:rPr>
          <w:rFonts w:ascii="Constantia" w:hAnsi="Constantia" w:cstheme="majorBidi"/>
          <w:sz w:val="18"/>
          <w:szCs w:val="18"/>
        </w:rPr>
      </w:pPr>
      <w:r w:rsidRPr="00062264">
        <w:rPr>
          <w:rFonts w:ascii="Constantia" w:hAnsi="Constantia" w:cstheme="majorBidi"/>
          <w:noProof/>
          <w:sz w:val="24"/>
          <w:szCs w:val="24"/>
          <w:lang w:eastAsia="fr-FR"/>
        </w:rPr>
        <w:drawing>
          <wp:inline distT="0" distB="0" distL="0" distR="0">
            <wp:extent cx="4591050" cy="2714625"/>
            <wp:effectExtent l="19050" t="0" r="0" b="0"/>
            <wp:docPr id="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srcRect l="5289" r="11736"/>
                    <a:stretch>
                      <a:fillRect/>
                    </a:stretch>
                  </pic:blipFill>
                  <pic:spPr bwMode="auto">
                    <a:xfrm>
                      <a:off x="0" y="0"/>
                      <a:ext cx="4591050" cy="2714625"/>
                    </a:xfrm>
                    <a:prstGeom prst="rect">
                      <a:avLst/>
                    </a:prstGeom>
                    <a:solidFill>
                      <a:schemeClr val="bg1">
                        <a:lumMod val="95000"/>
                      </a:schemeClr>
                    </a:solidFill>
                    <a:ln w="9525">
                      <a:noFill/>
                      <a:miter lim="800000"/>
                      <a:headEnd/>
                      <a:tailEnd/>
                    </a:ln>
                  </pic:spPr>
                </pic:pic>
              </a:graphicData>
            </a:graphic>
          </wp:inline>
        </w:drawing>
      </w:r>
    </w:p>
    <w:p w:rsidR="001F5D5A" w:rsidRPr="00062264" w:rsidRDefault="00A93158" w:rsidP="00BF2717">
      <w:pPr>
        <w:spacing w:line="360" w:lineRule="auto"/>
        <w:jc w:val="center"/>
        <w:rPr>
          <w:rFonts w:ascii="Constantia" w:hAnsi="Constantia" w:cstheme="majorBidi"/>
        </w:rPr>
      </w:pPr>
      <w:r>
        <w:rPr>
          <w:rFonts w:ascii="Constantia" w:hAnsi="Constantia" w:cstheme="majorBidi"/>
          <w:b/>
          <w:bCs/>
          <w:i/>
          <w:iCs/>
        </w:rPr>
        <w:t>Figure II</w:t>
      </w:r>
      <w:r w:rsidR="00FF2AA3">
        <w:rPr>
          <w:rFonts w:ascii="Constantia" w:hAnsi="Constantia" w:cstheme="majorBidi"/>
          <w:b/>
          <w:bCs/>
          <w:i/>
          <w:iCs/>
        </w:rPr>
        <w:t>I.</w:t>
      </w:r>
      <w:r>
        <w:rPr>
          <w:rFonts w:ascii="Constantia" w:hAnsi="Constantia" w:cstheme="majorBidi"/>
          <w:b/>
          <w:bCs/>
          <w:i/>
          <w:iCs/>
        </w:rPr>
        <w:t>9</w:t>
      </w:r>
      <w:r w:rsidR="001F5D5A" w:rsidRPr="00062264">
        <w:rPr>
          <w:rFonts w:ascii="Constantia" w:hAnsi="Constantia" w:cstheme="majorBidi"/>
          <w:b/>
          <w:bCs/>
          <w:i/>
          <w:iCs/>
        </w:rPr>
        <w:t>:</w:t>
      </w:r>
      <w:r w:rsidR="001F5D5A" w:rsidRPr="00062264">
        <w:rPr>
          <w:rFonts w:ascii="Constantia" w:hAnsi="Constantia" w:cstheme="majorBidi"/>
        </w:rPr>
        <w:t xml:space="preserve"> La courbe porosité du concassées et du sable.</w:t>
      </w:r>
    </w:p>
    <w:p w:rsidR="006736F6" w:rsidRPr="00062264" w:rsidRDefault="00E72655" w:rsidP="008F02E2">
      <w:pPr>
        <w:spacing w:line="360" w:lineRule="auto"/>
        <w:rPr>
          <w:rFonts w:ascii="Constantia" w:hAnsi="Constantia" w:cstheme="majorBidi"/>
          <w:b/>
          <w:bCs/>
          <w:sz w:val="24"/>
          <w:szCs w:val="24"/>
        </w:rPr>
      </w:pPr>
      <w:r w:rsidRPr="00062264">
        <w:rPr>
          <w:rFonts w:ascii="Constantia" w:hAnsi="Constantia" w:cstheme="majorBidi"/>
          <w:b/>
          <w:bCs/>
          <w:sz w:val="24"/>
          <w:szCs w:val="24"/>
        </w:rPr>
        <w:t xml:space="preserve"> </w:t>
      </w:r>
      <w:r w:rsidR="00A708D8" w:rsidRPr="00062264">
        <w:rPr>
          <w:rFonts w:ascii="Constantia" w:hAnsi="Constantia" w:cstheme="majorBidi"/>
          <w:b/>
          <w:bCs/>
          <w:sz w:val="24"/>
          <w:szCs w:val="24"/>
        </w:rPr>
        <w:t>II</w:t>
      </w:r>
      <w:r w:rsidR="008E3704">
        <w:rPr>
          <w:rFonts w:ascii="Constantia" w:hAnsi="Constantia" w:cstheme="majorBidi"/>
          <w:b/>
          <w:bCs/>
          <w:sz w:val="24"/>
          <w:szCs w:val="24"/>
        </w:rPr>
        <w:t>I</w:t>
      </w:r>
      <w:r w:rsidR="00A708D8" w:rsidRPr="00062264">
        <w:rPr>
          <w:rFonts w:ascii="Constantia" w:hAnsi="Constantia" w:cstheme="majorBidi"/>
          <w:b/>
          <w:bCs/>
          <w:sz w:val="24"/>
          <w:szCs w:val="24"/>
        </w:rPr>
        <w:t>.2</w:t>
      </w:r>
      <w:r w:rsidR="00A708D8" w:rsidRPr="00062264">
        <w:rPr>
          <w:rFonts w:ascii="Constantia" w:hAnsi="Constantia" w:cstheme="majorBidi"/>
          <w:sz w:val="24"/>
          <w:szCs w:val="24"/>
        </w:rPr>
        <w:t>.</w:t>
      </w:r>
      <w:r w:rsidR="00024DFE" w:rsidRPr="00062264">
        <w:rPr>
          <w:rFonts w:ascii="Constantia" w:hAnsi="Constantia" w:cstheme="majorBidi"/>
          <w:b/>
          <w:bCs/>
          <w:sz w:val="24"/>
          <w:szCs w:val="24"/>
        </w:rPr>
        <w:t>1.1.9</w:t>
      </w:r>
      <w:r w:rsidR="001F5D5A" w:rsidRPr="00062264">
        <w:rPr>
          <w:rFonts w:ascii="Constantia" w:hAnsi="Constantia" w:cstheme="majorBidi"/>
          <w:b/>
          <w:bCs/>
          <w:sz w:val="24"/>
          <w:szCs w:val="24"/>
        </w:rPr>
        <w:t xml:space="preserve"> </w:t>
      </w:r>
      <w:r w:rsidR="00A708D8" w:rsidRPr="00062264">
        <w:rPr>
          <w:rFonts w:ascii="Constantia" w:hAnsi="Constantia" w:cstheme="majorBidi"/>
          <w:b/>
          <w:bCs/>
          <w:sz w:val="24"/>
          <w:szCs w:val="24"/>
        </w:rPr>
        <w:t xml:space="preserve"> </w:t>
      </w:r>
      <w:r w:rsidR="002E14A4" w:rsidRPr="00062264">
        <w:rPr>
          <w:rFonts w:ascii="Constantia" w:hAnsi="Constantia" w:cstheme="majorBidi"/>
          <w:b/>
          <w:bCs/>
          <w:sz w:val="24"/>
          <w:szCs w:val="24"/>
        </w:rPr>
        <w:t>Porosité du</w:t>
      </w:r>
      <w:r w:rsidR="004B1645" w:rsidRPr="00062264">
        <w:rPr>
          <w:rFonts w:ascii="Constantia" w:hAnsi="Constantia" w:cstheme="majorBidi"/>
          <w:b/>
          <w:bCs/>
          <w:sz w:val="24"/>
          <w:szCs w:val="24"/>
        </w:rPr>
        <w:t xml:space="preserve"> mélange</w:t>
      </w:r>
      <w:r w:rsidR="00902907" w:rsidRPr="00062264">
        <w:rPr>
          <w:rFonts w:ascii="Constantia" w:hAnsi="Constantia" w:cstheme="majorBidi"/>
          <w:b/>
          <w:bCs/>
          <w:sz w:val="24"/>
          <w:szCs w:val="24"/>
        </w:rPr>
        <w:t xml:space="preserve"> </w:t>
      </w:r>
      <w:r w:rsidR="00E843EB" w:rsidRPr="00062264">
        <w:rPr>
          <w:rFonts w:ascii="Constantia" w:hAnsi="Constantia" w:cstheme="majorBidi"/>
          <w:b/>
          <w:bCs/>
          <w:sz w:val="24"/>
          <w:szCs w:val="24"/>
        </w:rPr>
        <w:t>sable (dune</w:t>
      </w:r>
      <w:r w:rsidR="008D0DCE" w:rsidRPr="00062264">
        <w:rPr>
          <w:rFonts w:ascii="Constantia" w:hAnsi="Constantia" w:cstheme="majorBidi"/>
          <w:b/>
          <w:bCs/>
          <w:sz w:val="24"/>
          <w:szCs w:val="24"/>
        </w:rPr>
        <w:t xml:space="preserve"> </w:t>
      </w:r>
      <w:r w:rsidR="00E843EB" w:rsidRPr="00062264">
        <w:rPr>
          <w:rFonts w:ascii="Constantia" w:hAnsi="Constantia" w:cstheme="majorBidi"/>
          <w:b/>
          <w:bCs/>
          <w:sz w:val="24"/>
          <w:szCs w:val="24"/>
        </w:rPr>
        <w:t>+ concassé</w:t>
      </w:r>
      <w:r w:rsidR="00A708D8" w:rsidRPr="00062264">
        <w:rPr>
          <w:rFonts w:ascii="Constantia" w:hAnsi="Constantia" w:cstheme="majorBidi"/>
          <w:b/>
          <w:bCs/>
          <w:sz w:val="24"/>
          <w:szCs w:val="24"/>
        </w:rPr>
        <w:t xml:space="preserve"> + l</w:t>
      </w:r>
      <w:r w:rsidR="00E843EB" w:rsidRPr="00062264">
        <w:rPr>
          <w:rFonts w:ascii="Constantia" w:hAnsi="Constantia" w:cstheme="majorBidi"/>
          <w:b/>
          <w:bCs/>
          <w:sz w:val="24"/>
          <w:szCs w:val="24"/>
        </w:rPr>
        <w:t>aitier) </w:t>
      </w:r>
    </w:p>
    <w:tbl>
      <w:tblPr>
        <w:tblStyle w:val="Grilledutableau"/>
        <w:tblW w:w="8469" w:type="dxa"/>
        <w:jc w:val="center"/>
        <w:tblInd w:w="108" w:type="dxa"/>
        <w:tblBorders>
          <w:top w:val="threeDEngrave" w:sz="6" w:space="0" w:color="666699"/>
          <w:left w:val="threeDEngrave" w:sz="6" w:space="0" w:color="666699"/>
          <w:bottom w:val="threeDEngrave" w:sz="6" w:space="0" w:color="666699"/>
          <w:right w:val="threeDEngrave" w:sz="6" w:space="0" w:color="666699"/>
          <w:insideH w:val="single" w:sz="6" w:space="0" w:color="666699"/>
          <w:insideV w:val="single" w:sz="6" w:space="0" w:color="666699"/>
        </w:tblBorders>
        <w:tblLook w:val="04A0"/>
      </w:tblPr>
      <w:tblGrid>
        <w:gridCol w:w="5263"/>
        <w:gridCol w:w="1478"/>
        <w:gridCol w:w="1728"/>
      </w:tblGrid>
      <w:tr w:rsidR="00257C1B" w:rsidRPr="00396407" w:rsidTr="00AC7DEE">
        <w:trPr>
          <w:trHeight w:val="510"/>
          <w:jc w:val="center"/>
        </w:trPr>
        <w:tc>
          <w:tcPr>
            <w:tcW w:w="5263" w:type="dxa"/>
            <w:shd w:val="clear" w:color="auto" w:fill="auto"/>
          </w:tcPr>
          <w:p w:rsidR="006736F6" w:rsidRPr="00396407" w:rsidRDefault="00257C1B" w:rsidP="00396407">
            <w:pPr>
              <w:rPr>
                <w:rFonts w:ascii="Constantia" w:hAnsi="Constantia" w:cstheme="majorBidi"/>
                <w:b/>
                <w:bCs/>
                <w:sz w:val="8"/>
                <w:szCs w:val="8"/>
              </w:rPr>
            </w:pPr>
            <w:r w:rsidRPr="00396407">
              <w:rPr>
                <w:rFonts w:ascii="Constantia" w:hAnsi="Constantia" w:cstheme="majorBidi"/>
                <w:b/>
                <w:bCs/>
                <w:sz w:val="20"/>
                <w:szCs w:val="20"/>
              </w:rPr>
              <w:t xml:space="preserve">  </w:t>
            </w:r>
          </w:p>
          <w:p w:rsidR="00257C1B" w:rsidRPr="00396407" w:rsidRDefault="00257C1B" w:rsidP="003D5685">
            <w:pPr>
              <w:spacing w:line="360" w:lineRule="auto"/>
              <w:rPr>
                <w:rFonts w:ascii="Constantia" w:hAnsi="Constantia" w:cstheme="majorBidi"/>
                <w:b/>
                <w:bCs/>
                <w:sz w:val="20"/>
                <w:szCs w:val="20"/>
              </w:rPr>
            </w:pPr>
            <w:r w:rsidRPr="00396407">
              <w:rPr>
                <w:rFonts w:ascii="Constantia" w:hAnsi="Constantia" w:cstheme="majorBidi"/>
                <w:b/>
                <w:bCs/>
                <w:sz w:val="20"/>
                <w:szCs w:val="20"/>
              </w:rPr>
              <w:t>Porosité du mélange</w:t>
            </w:r>
          </w:p>
        </w:tc>
        <w:tc>
          <w:tcPr>
            <w:tcW w:w="1478" w:type="dxa"/>
            <w:shd w:val="clear" w:color="auto" w:fill="auto"/>
          </w:tcPr>
          <w:p w:rsidR="006736F6" w:rsidRPr="00396407" w:rsidRDefault="006736F6" w:rsidP="001F5D5A">
            <w:pPr>
              <w:rPr>
                <w:rFonts w:ascii="Constantia" w:hAnsi="Constantia" w:cstheme="majorBidi"/>
                <w:b/>
                <w:bCs/>
                <w:sz w:val="8"/>
                <w:szCs w:val="8"/>
              </w:rPr>
            </w:pPr>
          </w:p>
          <w:p w:rsidR="00257C1B" w:rsidRPr="00396407" w:rsidRDefault="00257C1B" w:rsidP="001F5D5A">
            <w:pPr>
              <w:rPr>
                <w:rFonts w:ascii="Constantia" w:hAnsi="Constantia" w:cstheme="majorBidi"/>
                <w:sz w:val="20"/>
                <w:szCs w:val="20"/>
              </w:rPr>
            </w:pPr>
            <w:r w:rsidRPr="00396407">
              <w:rPr>
                <w:rFonts w:ascii="Constantia" w:hAnsi="Constantia" w:cstheme="majorBidi"/>
                <w:b/>
                <w:bCs/>
                <w:sz w:val="20"/>
                <w:szCs w:val="20"/>
              </w:rPr>
              <w:t>Etat lâche</w:t>
            </w:r>
          </w:p>
        </w:tc>
        <w:tc>
          <w:tcPr>
            <w:tcW w:w="1728" w:type="dxa"/>
            <w:shd w:val="clear" w:color="auto" w:fill="auto"/>
          </w:tcPr>
          <w:p w:rsidR="006736F6" w:rsidRPr="00396407" w:rsidRDefault="006736F6" w:rsidP="001F5D5A">
            <w:pPr>
              <w:rPr>
                <w:rFonts w:ascii="Constantia" w:hAnsi="Constantia" w:cstheme="majorBidi"/>
                <w:b/>
                <w:bCs/>
                <w:sz w:val="8"/>
                <w:szCs w:val="8"/>
              </w:rPr>
            </w:pPr>
          </w:p>
          <w:p w:rsidR="00257C1B" w:rsidRPr="00396407" w:rsidRDefault="00257C1B" w:rsidP="001F5D5A">
            <w:pPr>
              <w:rPr>
                <w:rFonts w:ascii="Constantia" w:hAnsi="Constantia" w:cstheme="majorBidi"/>
                <w:b/>
                <w:bCs/>
                <w:sz w:val="20"/>
                <w:szCs w:val="20"/>
              </w:rPr>
            </w:pPr>
            <w:r w:rsidRPr="00396407">
              <w:rPr>
                <w:rFonts w:ascii="Constantia" w:hAnsi="Constantia" w:cstheme="majorBidi"/>
                <w:b/>
                <w:bCs/>
                <w:sz w:val="20"/>
                <w:szCs w:val="20"/>
              </w:rPr>
              <w:t>Etat compacte</w:t>
            </w:r>
          </w:p>
        </w:tc>
      </w:tr>
      <w:tr w:rsidR="00257C1B" w:rsidRPr="00396407" w:rsidTr="00AC7DEE">
        <w:trPr>
          <w:trHeight w:val="490"/>
          <w:jc w:val="center"/>
        </w:trPr>
        <w:tc>
          <w:tcPr>
            <w:tcW w:w="5263" w:type="dxa"/>
          </w:tcPr>
          <w:p w:rsidR="006736F6" w:rsidRPr="00396407" w:rsidRDefault="006736F6" w:rsidP="006736F6">
            <w:pPr>
              <w:rPr>
                <w:rFonts w:ascii="Constantia" w:hAnsi="Constantia" w:cstheme="majorBidi"/>
                <w:b/>
                <w:bCs/>
                <w:i/>
                <w:iCs/>
                <w:sz w:val="10"/>
                <w:szCs w:val="10"/>
              </w:rPr>
            </w:pPr>
          </w:p>
          <w:p w:rsidR="00257C1B" w:rsidRPr="00396407" w:rsidRDefault="00257C1B" w:rsidP="006736F6">
            <w:pPr>
              <w:spacing w:line="360" w:lineRule="auto"/>
              <w:rPr>
                <w:rFonts w:ascii="Constantia" w:hAnsi="Constantia" w:cstheme="majorBidi"/>
                <w:sz w:val="20"/>
                <w:szCs w:val="20"/>
              </w:rPr>
            </w:pPr>
            <w:r w:rsidRPr="00396407">
              <w:rPr>
                <w:rFonts w:ascii="Constantia" w:hAnsi="Constantia" w:cstheme="majorBidi"/>
                <w:b/>
                <w:bCs/>
                <w:i/>
                <w:iCs/>
                <w:sz w:val="20"/>
                <w:szCs w:val="20"/>
              </w:rPr>
              <w:t>Sable</w:t>
            </w:r>
            <w:r w:rsidRPr="00396407">
              <w:rPr>
                <w:rFonts w:ascii="Constantia" w:hAnsi="Constantia" w:cstheme="majorBidi"/>
                <w:sz w:val="20"/>
                <w:szCs w:val="20"/>
              </w:rPr>
              <w:t xml:space="preserve"> (</w:t>
            </w:r>
            <w:r w:rsidRPr="00396407">
              <w:rPr>
                <w:rFonts w:ascii="Constantia" w:hAnsi="Constantia" w:cstheme="majorBidi"/>
                <w:b/>
                <w:bCs/>
                <w:sz w:val="20"/>
                <w:szCs w:val="20"/>
              </w:rPr>
              <w:t>15 %</w:t>
            </w:r>
            <w:r w:rsidRPr="00396407">
              <w:rPr>
                <w:rFonts w:ascii="Constantia" w:hAnsi="Constantia" w:cstheme="majorBidi"/>
                <w:sz w:val="20"/>
                <w:szCs w:val="20"/>
              </w:rPr>
              <w:t xml:space="preserve"> Laitier </w:t>
            </w:r>
            <w:r w:rsidRPr="00396407">
              <w:rPr>
                <w:rFonts w:ascii="Constantia" w:hAnsi="Constantia" w:cstheme="majorBidi"/>
                <w:b/>
                <w:bCs/>
                <w:sz w:val="20"/>
                <w:szCs w:val="20"/>
              </w:rPr>
              <w:t>42.5 %</w:t>
            </w:r>
            <w:r w:rsidRPr="00396407">
              <w:rPr>
                <w:rFonts w:ascii="Constantia" w:hAnsi="Constantia" w:cstheme="majorBidi"/>
                <w:sz w:val="20"/>
                <w:szCs w:val="20"/>
              </w:rPr>
              <w:t xml:space="preserve"> dune </w:t>
            </w:r>
            <w:r w:rsidRPr="00396407">
              <w:rPr>
                <w:rFonts w:ascii="Constantia" w:hAnsi="Constantia" w:cstheme="majorBidi"/>
                <w:b/>
                <w:bCs/>
                <w:sz w:val="20"/>
                <w:szCs w:val="20"/>
              </w:rPr>
              <w:t>42.5 %</w:t>
            </w:r>
            <w:r w:rsidRPr="00396407">
              <w:rPr>
                <w:rFonts w:ascii="Constantia" w:hAnsi="Constantia" w:cstheme="majorBidi"/>
                <w:sz w:val="20"/>
                <w:szCs w:val="20"/>
              </w:rPr>
              <w:t xml:space="preserve"> concassées)</w:t>
            </w:r>
          </w:p>
        </w:tc>
        <w:tc>
          <w:tcPr>
            <w:tcW w:w="1478" w:type="dxa"/>
          </w:tcPr>
          <w:p w:rsidR="006736F6" w:rsidRPr="00396407" w:rsidRDefault="006736F6" w:rsidP="001F5D5A">
            <w:pPr>
              <w:rPr>
                <w:rFonts w:ascii="Constantia" w:hAnsi="Constantia" w:cstheme="majorBidi"/>
                <w:b/>
                <w:bCs/>
                <w:color w:val="00B050"/>
                <w:sz w:val="10"/>
                <w:szCs w:val="10"/>
              </w:rPr>
            </w:pPr>
          </w:p>
          <w:p w:rsidR="00257C1B" w:rsidRPr="00396407" w:rsidRDefault="00257C1B" w:rsidP="001F5D5A">
            <w:pPr>
              <w:rPr>
                <w:rFonts w:ascii="Constantia" w:hAnsi="Constantia" w:cstheme="majorBidi"/>
                <w:b/>
                <w:bCs/>
                <w:sz w:val="20"/>
                <w:szCs w:val="20"/>
              </w:rPr>
            </w:pPr>
            <w:r w:rsidRPr="00396407">
              <w:rPr>
                <w:rFonts w:ascii="Constantia" w:hAnsi="Constantia" w:cstheme="majorBidi"/>
                <w:b/>
                <w:bCs/>
                <w:color w:val="00B050"/>
                <w:sz w:val="20"/>
                <w:szCs w:val="20"/>
              </w:rPr>
              <w:t>41.07</w:t>
            </w:r>
          </w:p>
        </w:tc>
        <w:tc>
          <w:tcPr>
            <w:tcW w:w="1728" w:type="dxa"/>
          </w:tcPr>
          <w:p w:rsidR="006736F6" w:rsidRPr="00396407" w:rsidRDefault="006736F6" w:rsidP="001F5D5A">
            <w:pPr>
              <w:rPr>
                <w:rFonts w:ascii="Constantia" w:hAnsi="Constantia" w:cstheme="majorBidi"/>
                <w:b/>
                <w:bCs/>
                <w:color w:val="00B050"/>
                <w:sz w:val="10"/>
                <w:szCs w:val="10"/>
              </w:rPr>
            </w:pPr>
          </w:p>
          <w:p w:rsidR="00257C1B" w:rsidRPr="00396407" w:rsidRDefault="00257C1B" w:rsidP="001F5D5A">
            <w:pPr>
              <w:rPr>
                <w:rFonts w:ascii="Constantia" w:hAnsi="Constantia" w:cstheme="majorBidi"/>
                <w:b/>
                <w:bCs/>
                <w:sz w:val="20"/>
                <w:szCs w:val="20"/>
              </w:rPr>
            </w:pPr>
            <w:r w:rsidRPr="00396407">
              <w:rPr>
                <w:rFonts w:ascii="Constantia" w:hAnsi="Constantia" w:cstheme="majorBidi"/>
                <w:b/>
                <w:bCs/>
                <w:color w:val="00B050"/>
                <w:sz w:val="20"/>
                <w:szCs w:val="20"/>
              </w:rPr>
              <w:t>35.26</w:t>
            </w:r>
          </w:p>
        </w:tc>
      </w:tr>
      <w:tr w:rsidR="00257C1B" w:rsidRPr="00396407" w:rsidTr="00AC7DEE">
        <w:trPr>
          <w:trHeight w:val="356"/>
          <w:jc w:val="center"/>
        </w:trPr>
        <w:tc>
          <w:tcPr>
            <w:tcW w:w="5263" w:type="dxa"/>
          </w:tcPr>
          <w:p w:rsidR="006736F6" w:rsidRPr="00396407" w:rsidRDefault="006736F6" w:rsidP="006736F6">
            <w:pPr>
              <w:rPr>
                <w:rFonts w:ascii="Constantia" w:hAnsi="Constantia" w:cstheme="majorBidi"/>
                <w:b/>
                <w:bCs/>
                <w:sz w:val="10"/>
                <w:szCs w:val="10"/>
              </w:rPr>
            </w:pPr>
          </w:p>
          <w:p w:rsidR="00257C1B" w:rsidRPr="00396407" w:rsidRDefault="009F2E3E" w:rsidP="006736F6">
            <w:pPr>
              <w:spacing w:line="360" w:lineRule="auto"/>
              <w:rPr>
                <w:rFonts w:ascii="Constantia" w:hAnsi="Constantia" w:cstheme="majorBidi"/>
                <w:sz w:val="20"/>
                <w:szCs w:val="20"/>
              </w:rPr>
            </w:pPr>
            <w:r w:rsidRPr="00396407">
              <w:rPr>
                <w:rFonts w:ascii="Constantia" w:hAnsi="Constantia" w:cstheme="majorBidi"/>
                <w:b/>
                <w:bCs/>
                <w:i/>
                <w:iCs/>
                <w:sz w:val="20"/>
                <w:szCs w:val="20"/>
              </w:rPr>
              <w:t>Sable</w:t>
            </w:r>
            <w:r w:rsidRPr="00396407">
              <w:rPr>
                <w:rFonts w:ascii="Constantia" w:hAnsi="Constantia" w:cstheme="majorBidi"/>
                <w:sz w:val="20"/>
                <w:szCs w:val="20"/>
              </w:rPr>
              <w:t xml:space="preserve"> (</w:t>
            </w:r>
            <w:r w:rsidR="00257C1B" w:rsidRPr="00396407">
              <w:rPr>
                <w:rFonts w:ascii="Constantia" w:hAnsi="Constantia" w:cstheme="majorBidi"/>
                <w:b/>
                <w:bCs/>
                <w:sz w:val="20"/>
                <w:szCs w:val="20"/>
              </w:rPr>
              <w:t>20 %</w:t>
            </w:r>
            <w:r w:rsidR="00257C1B" w:rsidRPr="00396407">
              <w:rPr>
                <w:rFonts w:ascii="Constantia" w:hAnsi="Constantia" w:cstheme="majorBidi"/>
                <w:sz w:val="20"/>
                <w:szCs w:val="20"/>
              </w:rPr>
              <w:t xml:space="preserve"> Laitier </w:t>
            </w:r>
            <w:r w:rsidR="00257C1B" w:rsidRPr="00396407">
              <w:rPr>
                <w:rFonts w:ascii="Constantia" w:hAnsi="Constantia" w:cstheme="majorBidi"/>
                <w:b/>
                <w:bCs/>
                <w:sz w:val="20"/>
                <w:szCs w:val="20"/>
              </w:rPr>
              <w:t>40 %</w:t>
            </w:r>
            <w:r w:rsidR="00257C1B" w:rsidRPr="00396407">
              <w:rPr>
                <w:rFonts w:ascii="Constantia" w:hAnsi="Constantia" w:cstheme="majorBidi"/>
                <w:i/>
                <w:iCs/>
                <w:sz w:val="20"/>
                <w:szCs w:val="20"/>
              </w:rPr>
              <w:t xml:space="preserve"> </w:t>
            </w:r>
            <w:r w:rsidR="00257C1B" w:rsidRPr="00396407">
              <w:rPr>
                <w:rFonts w:ascii="Constantia" w:hAnsi="Constantia" w:cstheme="majorBidi"/>
                <w:sz w:val="20"/>
                <w:szCs w:val="20"/>
              </w:rPr>
              <w:t xml:space="preserve">dune </w:t>
            </w:r>
            <w:r w:rsidR="00257C1B" w:rsidRPr="00396407">
              <w:rPr>
                <w:rFonts w:ascii="Constantia" w:hAnsi="Constantia" w:cstheme="majorBidi"/>
                <w:b/>
                <w:bCs/>
                <w:sz w:val="20"/>
                <w:szCs w:val="20"/>
              </w:rPr>
              <w:t>40 %</w:t>
            </w:r>
            <w:r w:rsidR="00257C1B" w:rsidRPr="00396407">
              <w:rPr>
                <w:rFonts w:ascii="Constantia" w:hAnsi="Constantia" w:cstheme="majorBidi"/>
                <w:sz w:val="20"/>
                <w:szCs w:val="20"/>
              </w:rPr>
              <w:t xml:space="preserve"> concassées</w:t>
            </w:r>
            <w:r w:rsidRPr="00396407">
              <w:rPr>
                <w:rFonts w:ascii="Constantia" w:hAnsi="Constantia" w:cstheme="majorBidi"/>
                <w:sz w:val="20"/>
                <w:szCs w:val="20"/>
              </w:rPr>
              <w:t>)</w:t>
            </w:r>
          </w:p>
        </w:tc>
        <w:tc>
          <w:tcPr>
            <w:tcW w:w="1478" w:type="dxa"/>
          </w:tcPr>
          <w:p w:rsidR="006736F6" w:rsidRPr="00396407" w:rsidRDefault="006736F6" w:rsidP="001F5D5A">
            <w:pPr>
              <w:rPr>
                <w:rFonts w:ascii="Constantia" w:hAnsi="Constantia" w:cstheme="majorBidi"/>
                <w:b/>
                <w:bCs/>
                <w:color w:val="00B050"/>
                <w:sz w:val="10"/>
                <w:szCs w:val="10"/>
              </w:rPr>
            </w:pPr>
          </w:p>
          <w:p w:rsidR="00257C1B" w:rsidRPr="00396407" w:rsidRDefault="00257C1B" w:rsidP="001F5D5A">
            <w:pPr>
              <w:rPr>
                <w:rFonts w:ascii="Constantia" w:hAnsi="Constantia" w:cstheme="majorBidi"/>
                <w:b/>
                <w:bCs/>
                <w:sz w:val="20"/>
                <w:szCs w:val="20"/>
              </w:rPr>
            </w:pPr>
            <w:r w:rsidRPr="00396407">
              <w:rPr>
                <w:rFonts w:ascii="Constantia" w:hAnsi="Constantia" w:cstheme="majorBidi"/>
                <w:b/>
                <w:bCs/>
                <w:color w:val="00B050"/>
                <w:sz w:val="20"/>
                <w:szCs w:val="20"/>
              </w:rPr>
              <w:t>44.35</w:t>
            </w:r>
          </w:p>
        </w:tc>
        <w:tc>
          <w:tcPr>
            <w:tcW w:w="1728" w:type="dxa"/>
          </w:tcPr>
          <w:p w:rsidR="006736F6" w:rsidRPr="00396407" w:rsidRDefault="006736F6" w:rsidP="001F5D5A">
            <w:pPr>
              <w:rPr>
                <w:rFonts w:ascii="Constantia" w:hAnsi="Constantia" w:cstheme="majorBidi"/>
                <w:b/>
                <w:bCs/>
                <w:color w:val="00B050"/>
                <w:sz w:val="10"/>
                <w:szCs w:val="10"/>
              </w:rPr>
            </w:pPr>
          </w:p>
          <w:p w:rsidR="00257C1B" w:rsidRPr="00396407" w:rsidRDefault="00257C1B" w:rsidP="001F5D5A">
            <w:pPr>
              <w:rPr>
                <w:rFonts w:ascii="Constantia" w:hAnsi="Constantia" w:cstheme="majorBidi"/>
                <w:b/>
                <w:bCs/>
                <w:sz w:val="20"/>
                <w:szCs w:val="20"/>
              </w:rPr>
            </w:pPr>
            <w:r w:rsidRPr="00396407">
              <w:rPr>
                <w:rFonts w:ascii="Constantia" w:hAnsi="Constantia" w:cstheme="majorBidi"/>
                <w:b/>
                <w:bCs/>
                <w:color w:val="00B050"/>
                <w:sz w:val="20"/>
                <w:szCs w:val="20"/>
              </w:rPr>
              <w:t>37.90</w:t>
            </w:r>
          </w:p>
        </w:tc>
      </w:tr>
      <w:tr w:rsidR="00257C1B" w:rsidRPr="00396407" w:rsidTr="00AC7DEE">
        <w:trPr>
          <w:trHeight w:val="378"/>
          <w:jc w:val="center"/>
        </w:trPr>
        <w:tc>
          <w:tcPr>
            <w:tcW w:w="5263" w:type="dxa"/>
          </w:tcPr>
          <w:p w:rsidR="006736F6" w:rsidRPr="00BF2717" w:rsidRDefault="006736F6" w:rsidP="006736F6">
            <w:pPr>
              <w:rPr>
                <w:rFonts w:ascii="Constantia" w:hAnsi="Constantia" w:cstheme="majorBidi"/>
                <w:b/>
                <w:bCs/>
                <w:sz w:val="10"/>
                <w:szCs w:val="10"/>
              </w:rPr>
            </w:pPr>
          </w:p>
          <w:p w:rsidR="00257C1B" w:rsidRPr="00396407" w:rsidRDefault="009F2E3E" w:rsidP="006736F6">
            <w:pPr>
              <w:spacing w:line="360" w:lineRule="auto"/>
              <w:rPr>
                <w:rFonts w:ascii="Constantia" w:hAnsi="Constantia" w:cstheme="majorBidi"/>
                <w:sz w:val="20"/>
                <w:szCs w:val="20"/>
              </w:rPr>
            </w:pPr>
            <w:r w:rsidRPr="00396407">
              <w:rPr>
                <w:rFonts w:ascii="Constantia" w:hAnsi="Constantia" w:cstheme="majorBidi"/>
                <w:b/>
                <w:bCs/>
                <w:i/>
                <w:iCs/>
                <w:sz w:val="20"/>
                <w:szCs w:val="20"/>
              </w:rPr>
              <w:t>Sable</w:t>
            </w:r>
            <w:r w:rsidRPr="00396407">
              <w:rPr>
                <w:rFonts w:ascii="Constantia" w:hAnsi="Constantia" w:cstheme="majorBidi"/>
                <w:sz w:val="20"/>
                <w:szCs w:val="20"/>
              </w:rPr>
              <w:t xml:space="preserve"> (</w:t>
            </w:r>
            <w:r w:rsidR="00257C1B" w:rsidRPr="00396407">
              <w:rPr>
                <w:rFonts w:ascii="Constantia" w:hAnsi="Constantia" w:cstheme="majorBidi"/>
                <w:b/>
                <w:bCs/>
                <w:sz w:val="20"/>
                <w:szCs w:val="20"/>
              </w:rPr>
              <w:t>25 %</w:t>
            </w:r>
            <w:r w:rsidR="00257C1B" w:rsidRPr="00396407">
              <w:rPr>
                <w:rFonts w:ascii="Constantia" w:hAnsi="Constantia" w:cstheme="majorBidi"/>
                <w:sz w:val="20"/>
                <w:szCs w:val="20"/>
              </w:rPr>
              <w:t xml:space="preserve"> Laitier </w:t>
            </w:r>
            <w:r w:rsidR="00257C1B" w:rsidRPr="00396407">
              <w:rPr>
                <w:rFonts w:ascii="Constantia" w:hAnsi="Constantia" w:cstheme="majorBidi"/>
                <w:b/>
                <w:bCs/>
                <w:sz w:val="20"/>
                <w:szCs w:val="20"/>
              </w:rPr>
              <w:t>37.5 %</w:t>
            </w:r>
            <w:r w:rsidR="00257C1B" w:rsidRPr="00396407">
              <w:rPr>
                <w:rFonts w:ascii="Constantia" w:hAnsi="Constantia" w:cstheme="majorBidi"/>
                <w:sz w:val="20"/>
                <w:szCs w:val="20"/>
              </w:rPr>
              <w:t xml:space="preserve"> dune </w:t>
            </w:r>
            <w:r w:rsidR="00257C1B" w:rsidRPr="00396407">
              <w:rPr>
                <w:rFonts w:ascii="Constantia" w:hAnsi="Constantia" w:cstheme="majorBidi"/>
                <w:b/>
                <w:bCs/>
                <w:sz w:val="20"/>
                <w:szCs w:val="20"/>
              </w:rPr>
              <w:t>37.5 %</w:t>
            </w:r>
            <w:r w:rsidR="00257C1B" w:rsidRPr="00396407">
              <w:rPr>
                <w:rFonts w:ascii="Constantia" w:hAnsi="Constantia" w:cstheme="majorBidi"/>
                <w:sz w:val="20"/>
                <w:szCs w:val="20"/>
              </w:rPr>
              <w:t xml:space="preserve"> concassées</w:t>
            </w:r>
            <w:r w:rsidRPr="00396407">
              <w:rPr>
                <w:rFonts w:ascii="Constantia" w:hAnsi="Constantia" w:cstheme="majorBidi"/>
                <w:sz w:val="20"/>
                <w:szCs w:val="20"/>
              </w:rPr>
              <w:t>)</w:t>
            </w:r>
          </w:p>
        </w:tc>
        <w:tc>
          <w:tcPr>
            <w:tcW w:w="1478" w:type="dxa"/>
          </w:tcPr>
          <w:p w:rsidR="006736F6" w:rsidRPr="00BF2717" w:rsidRDefault="006736F6" w:rsidP="001F5D5A">
            <w:pPr>
              <w:rPr>
                <w:rFonts w:ascii="Constantia" w:hAnsi="Constantia" w:cstheme="majorBidi"/>
                <w:b/>
                <w:bCs/>
                <w:color w:val="00B050"/>
                <w:sz w:val="10"/>
                <w:szCs w:val="10"/>
              </w:rPr>
            </w:pPr>
          </w:p>
          <w:p w:rsidR="00257C1B" w:rsidRPr="00396407" w:rsidRDefault="00257C1B" w:rsidP="001F5D5A">
            <w:pPr>
              <w:rPr>
                <w:rFonts w:ascii="Constantia" w:hAnsi="Constantia" w:cstheme="majorBidi"/>
                <w:b/>
                <w:bCs/>
                <w:sz w:val="20"/>
                <w:szCs w:val="20"/>
              </w:rPr>
            </w:pPr>
            <w:r w:rsidRPr="00396407">
              <w:rPr>
                <w:rFonts w:ascii="Constantia" w:hAnsi="Constantia" w:cstheme="majorBidi"/>
                <w:b/>
                <w:bCs/>
                <w:color w:val="00B050"/>
                <w:sz w:val="20"/>
                <w:szCs w:val="20"/>
              </w:rPr>
              <w:t>41.07</w:t>
            </w:r>
          </w:p>
        </w:tc>
        <w:tc>
          <w:tcPr>
            <w:tcW w:w="1728" w:type="dxa"/>
          </w:tcPr>
          <w:p w:rsidR="006736F6" w:rsidRPr="00BF2717" w:rsidRDefault="006736F6" w:rsidP="001F5D5A">
            <w:pPr>
              <w:rPr>
                <w:rFonts w:ascii="Constantia" w:hAnsi="Constantia" w:cstheme="majorBidi"/>
                <w:b/>
                <w:bCs/>
                <w:color w:val="00B050"/>
                <w:sz w:val="10"/>
                <w:szCs w:val="10"/>
              </w:rPr>
            </w:pPr>
          </w:p>
          <w:p w:rsidR="00257C1B" w:rsidRPr="00396407" w:rsidRDefault="00257C1B" w:rsidP="001F5D5A">
            <w:pPr>
              <w:rPr>
                <w:rFonts w:ascii="Constantia" w:hAnsi="Constantia" w:cstheme="majorBidi"/>
                <w:b/>
                <w:bCs/>
                <w:sz w:val="20"/>
                <w:szCs w:val="20"/>
              </w:rPr>
            </w:pPr>
            <w:r w:rsidRPr="00396407">
              <w:rPr>
                <w:rFonts w:ascii="Constantia" w:hAnsi="Constantia" w:cstheme="majorBidi"/>
                <w:b/>
                <w:bCs/>
                <w:color w:val="00B050"/>
                <w:sz w:val="20"/>
                <w:szCs w:val="20"/>
              </w:rPr>
              <w:t>38.17</w:t>
            </w:r>
          </w:p>
        </w:tc>
      </w:tr>
    </w:tbl>
    <w:p w:rsidR="00A708D8" w:rsidRPr="00062264" w:rsidRDefault="00A708D8" w:rsidP="00A708D8">
      <w:pPr>
        <w:spacing w:line="240" w:lineRule="auto"/>
        <w:rPr>
          <w:rFonts w:ascii="Constantia" w:hAnsi="Constantia" w:cstheme="majorBidi"/>
          <w:b/>
          <w:bCs/>
          <w:i/>
          <w:iCs/>
          <w:sz w:val="2"/>
          <w:szCs w:val="2"/>
        </w:rPr>
      </w:pPr>
    </w:p>
    <w:p w:rsidR="00257C1B" w:rsidRPr="00062264" w:rsidRDefault="00A708D8" w:rsidP="00233BC3">
      <w:pPr>
        <w:spacing w:line="360" w:lineRule="auto"/>
        <w:jc w:val="center"/>
        <w:rPr>
          <w:rFonts w:ascii="Constantia" w:hAnsi="Constantia" w:cstheme="majorBidi"/>
          <w:b/>
          <w:bCs/>
          <w:sz w:val="24"/>
          <w:szCs w:val="24"/>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I.2</w:t>
      </w:r>
      <w:r w:rsidR="00DB5886" w:rsidRPr="00062264">
        <w:rPr>
          <w:rFonts w:ascii="Constantia" w:hAnsi="Constantia" w:cstheme="majorBidi"/>
          <w:b/>
          <w:bCs/>
          <w:i/>
          <w:iCs/>
        </w:rPr>
        <w:t>2</w:t>
      </w:r>
      <w:r w:rsidRPr="00062264">
        <w:rPr>
          <w:rFonts w:ascii="Constantia" w:hAnsi="Constantia" w:cstheme="majorBidi"/>
          <w:b/>
          <w:bCs/>
          <w:i/>
          <w:iCs/>
        </w:rPr>
        <w:t>:</w:t>
      </w:r>
      <w:r w:rsidRPr="00062264">
        <w:rPr>
          <w:rFonts w:ascii="Constantia" w:hAnsi="Constantia" w:cstheme="majorBidi"/>
          <w:b/>
          <w:bCs/>
          <w:sz w:val="24"/>
          <w:szCs w:val="24"/>
        </w:rPr>
        <w:t xml:space="preserve"> </w:t>
      </w:r>
      <w:r w:rsidRPr="00062264">
        <w:rPr>
          <w:rFonts w:ascii="Constantia" w:hAnsi="Constantia" w:cstheme="majorBidi"/>
        </w:rPr>
        <w:t>Porosité du mélange (dune + concassé + laitier)</w:t>
      </w:r>
    </w:p>
    <w:p w:rsidR="003230A0" w:rsidRPr="00062264" w:rsidRDefault="0014528F" w:rsidP="008F02E2">
      <w:pPr>
        <w:spacing w:line="240" w:lineRule="auto"/>
        <w:jc w:val="center"/>
        <w:rPr>
          <w:rFonts w:ascii="Constantia" w:hAnsi="Constantia" w:cstheme="majorBidi"/>
          <w:sz w:val="24"/>
          <w:szCs w:val="24"/>
        </w:rPr>
      </w:pPr>
      <w:r w:rsidRPr="00062264">
        <w:rPr>
          <w:rStyle w:val="Titredulivre"/>
          <w:rFonts w:ascii="Constantia" w:hAnsi="Constantia" w:cstheme="majorBidi"/>
          <w:noProof/>
          <w:lang w:eastAsia="fr-FR"/>
        </w:rPr>
        <w:drawing>
          <wp:inline distT="0" distB="0" distL="0" distR="0">
            <wp:extent cx="4794885" cy="2533650"/>
            <wp:effectExtent l="19050" t="0" r="571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srcRect l="5838" b="21197"/>
                    <a:stretch>
                      <a:fillRect/>
                    </a:stretch>
                  </pic:blipFill>
                  <pic:spPr bwMode="auto">
                    <a:xfrm>
                      <a:off x="0" y="0"/>
                      <a:ext cx="4794490" cy="2533441"/>
                    </a:xfrm>
                    <a:prstGeom prst="rect">
                      <a:avLst/>
                    </a:prstGeom>
                    <a:solidFill>
                      <a:schemeClr val="bg1">
                        <a:lumMod val="95000"/>
                      </a:schemeClr>
                    </a:solidFill>
                    <a:ln w="9525">
                      <a:noFill/>
                      <a:miter lim="800000"/>
                      <a:headEnd/>
                      <a:tailEnd/>
                    </a:ln>
                  </pic:spPr>
                </pic:pic>
              </a:graphicData>
            </a:graphic>
          </wp:inline>
        </w:drawing>
      </w:r>
    </w:p>
    <w:p w:rsidR="00233BC3" w:rsidRPr="00062264" w:rsidRDefault="00A93158" w:rsidP="00E91B0E">
      <w:pPr>
        <w:spacing w:line="480" w:lineRule="auto"/>
        <w:jc w:val="center"/>
        <w:rPr>
          <w:rFonts w:ascii="Constantia" w:hAnsi="Constantia" w:cstheme="majorBidi"/>
        </w:rPr>
      </w:pPr>
      <w:r w:rsidRPr="00A93158">
        <w:rPr>
          <w:rFonts w:ascii="Constantia" w:hAnsi="Constantia" w:cstheme="majorBidi"/>
          <w:b/>
          <w:bCs/>
          <w:i/>
          <w:iCs/>
        </w:rPr>
        <w:t>Figure I</w:t>
      </w:r>
      <w:r w:rsidR="00FF2AA3">
        <w:rPr>
          <w:rFonts w:ascii="Constantia" w:hAnsi="Constantia" w:cstheme="majorBidi"/>
          <w:b/>
          <w:bCs/>
          <w:i/>
          <w:iCs/>
        </w:rPr>
        <w:t>II.</w:t>
      </w:r>
      <w:r w:rsidRPr="00A93158">
        <w:rPr>
          <w:rFonts w:ascii="Constantia" w:hAnsi="Constantia" w:cstheme="majorBidi"/>
          <w:b/>
          <w:bCs/>
          <w:i/>
          <w:iCs/>
        </w:rPr>
        <w:t>10</w:t>
      </w:r>
      <w:r w:rsidR="0056075A" w:rsidRPr="00062264">
        <w:rPr>
          <w:rFonts w:ascii="Constantia" w:hAnsi="Constantia" w:cstheme="majorBidi"/>
          <w:b/>
          <w:bCs/>
          <w:sz w:val="24"/>
          <w:szCs w:val="24"/>
        </w:rPr>
        <w:t>:</w:t>
      </w:r>
      <w:r w:rsidR="0056075A" w:rsidRPr="00062264">
        <w:rPr>
          <w:rFonts w:ascii="Constantia" w:hAnsi="Constantia" w:cstheme="majorBidi"/>
          <w:sz w:val="24"/>
          <w:szCs w:val="24"/>
        </w:rPr>
        <w:t xml:space="preserve"> </w:t>
      </w:r>
      <w:r w:rsidR="0056075A" w:rsidRPr="00062264">
        <w:rPr>
          <w:rFonts w:ascii="Constantia" w:hAnsi="Constantia" w:cstheme="majorBidi"/>
        </w:rPr>
        <w:t>La courbe po</w:t>
      </w:r>
      <w:r w:rsidR="00E91B0E">
        <w:rPr>
          <w:rFonts w:ascii="Constantia" w:hAnsi="Constantia" w:cstheme="majorBidi"/>
        </w:rPr>
        <w:t xml:space="preserve">rosité du </w:t>
      </w:r>
      <w:r w:rsidR="00E91B0E" w:rsidRPr="00E91B0E">
        <w:rPr>
          <w:rFonts w:ascii="Constantia" w:hAnsi="Constantia" w:cstheme="majorBidi"/>
          <w:sz w:val="24"/>
          <w:szCs w:val="24"/>
        </w:rPr>
        <w:t>mélange  sable</w:t>
      </w:r>
      <w:r w:rsidR="00E91B0E">
        <w:rPr>
          <w:rFonts w:ascii="Constantia" w:hAnsi="Constantia" w:cstheme="majorBidi"/>
          <w:sz w:val="24"/>
          <w:szCs w:val="24"/>
        </w:rPr>
        <w:t xml:space="preserve"> (</w:t>
      </w:r>
      <w:r w:rsidR="00E91B0E">
        <w:rPr>
          <w:rFonts w:ascii="Constantia" w:hAnsi="Constantia" w:cstheme="majorBidi"/>
        </w:rPr>
        <w:t>dune et concassé et</w:t>
      </w:r>
      <w:r w:rsidR="00E91B0E" w:rsidRPr="00062264">
        <w:rPr>
          <w:rFonts w:ascii="Constantia" w:hAnsi="Constantia" w:cstheme="majorBidi"/>
        </w:rPr>
        <w:t xml:space="preserve"> laitier</w:t>
      </w:r>
      <w:r w:rsidR="00E91B0E">
        <w:rPr>
          <w:rFonts w:ascii="Constantia" w:hAnsi="Constantia" w:cstheme="majorBidi"/>
        </w:rPr>
        <w:t>)</w:t>
      </w:r>
      <w:r w:rsidR="0056075A" w:rsidRPr="00062264">
        <w:rPr>
          <w:rFonts w:ascii="Constantia" w:hAnsi="Constantia" w:cstheme="majorBidi"/>
        </w:rPr>
        <w:t>.</w:t>
      </w:r>
    </w:p>
    <w:p w:rsidR="00CE40DA" w:rsidRPr="00062264" w:rsidRDefault="0061034A" w:rsidP="00627254">
      <w:pPr>
        <w:spacing w:line="240" w:lineRule="auto"/>
        <w:ind w:left="708" w:hanging="850"/>
        <w:rPr>
          <w:rFonts w:ascii="Constantia" w:hAnsi="Constantia" w:cstheme="majorBidi"/>
          <w:b/>
          <w:bCs/>
        </w:rPr>
      </w:pPr>
      <w:r w:rsidRPr="00062264">
        <w:rPr>
          <w:rFonts w:ascii="Constantia" w:hAnsi="Constantia" w:cstheme="majorBidi"/>
          <w:b/>
          <w:bCs/>
          <w:i/>
          <w:iCs/>
          <w:sz w:val="24"/>
          <w:szCs w:val="24"/>
        </w:rPr>
        <w:lastRenderedPageBreak/>
        <w:t xml:space="preserve">  </w:t>
      </w:r>
      <w:r w:rsidR="00CE40DA" w:rsidRPr="00062264">
        <w:rPr>
          <w:rFonts w:ascii="Constantia" w:hAnsi="Constantia" w:cstheme="majorBidi"/>
          <w:b/>
          <w:bCs/>
          <w:sz w:val="28"/>
          <w:szCs w:val="28"/>
        </w:rPr>
        <w:t>II</w:t>
      </w:r>
      <w:r w:rsidR="008E3704">
        <w:rPr>
          <w:rFonts w:ascii="Constantia" w:hAnsi="Constantia" w:cstheme="majorBidi"/>
          <w:b/>
          <w:bCs/>
          <w:sz w:val="28"/>
          <w:szCs w:val="28"/>
        </w:rPr>
        <w:t>I</w:t>
      </w:r>
      <w:r w:rsidR="00CE40DA" w:rsidRPr="00062264">
        <w:rPr>
          <w:rFonts w:ascii="Constantia" w:hAnsi="Constantia" w:cstheme="majorBidi"/>
          <w:b/>
          <w:bCs/>
          <w:sz w:val="28"/>
          <w:szCs w:val="28"/>
        </w:rPr>
        <w:t>.2.1.3 Ciment :</w:t>
      </w:r>
    </w:p>
    <w:p w:rsidR="00CE40DA" w:rsidRPr="00062264" w:rsidRDefault="00CE40DA" w:rsidP="00DD2414">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Le ciment utilisé dans notre projet dit ELMATINE est un ciment portland composé C.P .J CEMII/B 42,5N selon la normeNA442, provenant de la cimenterie Hammam Eddalaa M’sila, la fiche technique du ciment est donnée en annexe A.</w:t>
      </w:r>
    </w:p>
    <w:p w:rsidR="00E843EB" w:rsidRPr="00062264" w:rsidRDefault="00E843EB" w:rsidP="00E843EB">
      <w:pPr>
        <w:autoSpaceDE w:val="0"/>
        <w:autoSpaceDN w:val="0"/>
        <w:adjustRightInd w:val="0"/>
        <w:spacing w:after="0" w:line="240" w:lineRule="auto"/>
        <w:jc w:val="both"/>
        <w:rPr>
          <w:rFonts w:ascii="Constantia" w:hAnsi="Constantia" w:cstheme="majorBidi"/>
          <w:sz w:val="8"/>
          <w:szCs w:val="8"/>
        </w:rPr>
      </w:pPr>
    </w:p>
    <w:p w:rsidR="00CE40DA" w:rsidRPr="00062264" w:rsidRDefault="00CE40DA" w:rsidP="00CE40DA">
      <w:pPr>
        <w:autoSpaceDE w:val="0"/>
        <w:autoSpaceDN w:val="0"/>
        <w:adjustRightInd w:val="0"/>
        <w:spacing w:after="0" w:line="240" w:lineRule="auto"/>
        <w:rPr>
          <w:rFonts w:ascii="Constantia" w:hAnsi="Constantia" w:cstheme="majorBidi"/>
          <w:sz w:val="2"/>
          <w:szCs w:val="2"/>
        </w:rPr>
      </w:pPr>
    </w:p>
    <w:p w:rsidR="008B0552" w:rsidRPr="00062264" w:rsidRDefault="00CE40DA" w:rsidP="00BF2717">
      <w:pPr>
        <w:autoSpaceDE w:val="0"/>
        <w:autoSpaceDN w:val="0"/>
        <w:adjustRightInd w:val="0"/>
        <w:spacing w:after="0" w:line="480" w:lineRule="auto"/>
        <w:rPr>
          <w:rFonts w:ascii="Constantia" w:hAnsi="Constantia" w:cstheme="majorBidi"/>
          <w:b/>
          <w:bCs/>
          <w:sz w:val="24"/>
          <w:szCs w:val="24"/>
        </w:rPr>
      </w:pPr>
      <w:r w:rsidRPr="00062264">
        <w:rPr>
          <w:rFonts w:ascii="Constantia" w:hAnsi="Constantia" w:cstheme="majorBidi"/>
          <w:b/>
          <w:bCs/>
          <w:sz w:val="24"/>
          <w:szCs w:val="24"/>
        </w:rPr>
        <w:t>II.2.1.3.</w:t>
      </w:r>
      <w:r w:rsidR="00024DFE" w:rsidRPr="00062264">
        <w:rPr>
          <w:rFonts w:ascii="Constantia" w:hAnsi="Constantia" w:cstheme="majorBidi"/>
          <w:b/>
          <w:bCs/>
          <w:sz w:val="24"/>
          <w:szCs w:val="24"/>
        </w:rPr>
        <w:t>1</w:t>
      </w:r>
      <w:r w:rsidRPr="00062264">
        <w:rPr>
          <w:rFonts w:ascii="Constantia" w:hAnsi="Constantia" w:cstheme="majorBidi"/>
          <w:b/>
          <w:bCs/>
          <w:sz w:val="24"/>
          <w:szCs w:val="24"/>
        </w:rPr>
        <w:t xml:space="preserve"> </w:t>
      </w:r>
      <w:r w:rsidR="00FF1C6C" w:rsidRPr="00062264">
        <w:rPr>
          <w:rFonts w:ascii="Constantia" w:hAnsi="Constantia" w:cstheme="majorBidi"/>
          <w:b/>
          <w:bCs/>
          <w:sz w:val="24"/>
          <w:szCs w:val="24"/>
        </w:rPr>
        <w:t>Caractéristiques Technique</w:t>
      </w:r>
      <w:r w:rsidRPr="00062264">
        <w:rPr>
          <w:rFonts w:ascii="Constantia" w:hAnsi="Constantia" w:cstheme="majorBidi"/>
          <w:b/>
          <w:bCs/>
          <w:sz w:val="24"/>
          <w:szCs w:val="24"/>
        </w:rPr>
        <w:t xml:space="preserve"> :</w:t>
      </w:r>
    </w:p>
    <w:p w:rsidR="008B0552" w:rsidRPr="00062264" w:rsidRDefault="008B0552" w:rsidP="00DD2414">
      <w:pPr>
        <w:autoSpaceDE w:val="0"/>
        <w:autoSpaceDN w:val="0"/>
        <w:adjustRightInd w:val="0"/>
        <w:spacing w:after="0" w:line="240" w:lineRule="auto"/>
        <w:rPr>
          <w:rFonts w:ascii="Constantia" w:hAnsi="Constantia" w:cstheme="majorBidi"/>
          <w:b/>
          <w:bCs/>
          <w:i/>
          <w:iCs/>
          <w:sz w:val="8"/>
          <w:szCs w:val="8"/>
        </w:rPr>
      </w:pPr>
    </w:p>
    <w:p w:rsidR="00627254" w:rsidRPr="00062264" w:rsidRDefault="00627254" w:rsidP="00DD2414">
      <w:pPr>
        <w:autoSpaceDE w:val="0"/>
        <w:autoSpaceDN w:val="0"/>
        <w:adjustRightInd w:val="0"/>
        <w:spacing w:after="0" w:line="240" w:lineRule="auto"/>
        <w:rPr>
          <w:rFonts w:ascii="Constantia" w:hAnsi="Constantia" w:cstheme="majorBidi"/>
          <w:sz w:val="18"/>
          <w:szCs w:val="18"/>
        </w:rPr>
      </w:pPr>
      <w:r w:rsidRPr="00062264">
        <w:rPr>
          <w:rFonts w:ascii="Constantia" w:hAnsi="Constantia" w:cstheme="majorBidi"/>
          <w:b/>
          <w:bCs/>
          <w:i/>
          <w:iCs/>
        </w:rPr>
        <w:t xml:space="preserve">Tableau </w:t>
      </w:r>
      <w:r w:rsidR="00FF2AA3">
        <w:rPr>
          <w:rFonts w:ascii="Constantia" w:hAnsi="Constantia" w:cstheme="majorBidi"/>
          <w:b/>
          <w:bCs/>
          <w:i/>
          <w:iCs/>
        </w:rPr>
        <w:t>I</w:t>
      </w:r>
      <w:r w:rsidRPr="00062264">
        <w:rPr>
          <w:rFonts w:ascii="Constantia" w:hAnsi="Constantia" w:cstheme="majorBidi"/>
          <w:b/>
          <w:bCs/>
          <w:i/>
          <w:iCs/>
        </w:rPr>
        <w:t>II.23:</w:t>
      </w:r>
      <w:r w:rsidRPr="00062264">
        <w:rPr>
          <w:rFonts w:ascii="Constantia" w:hAnsi="Constantia" w:cstheme="majorBidi"/>
          <w:b/>
          <w:bCs/>
        </w:rPr>
        <w:t xml:space="preserve"> </w:t>
      </w:r>
      <w:r w:rsidRPr="00062264">
        <w:rPr>
          <w:rFonts w:ascii="Constantia" w:hAnsi="Constantia" w:cstheme="majorBidi"/>
        </w:rPr>
        <w:t>Composition chimique de ciment.</w:t>
      </w:r>
    </w:p>
    <w:p w:rsidR="001A544A" w:rsidRPr="00062264" w:rsidRDefault="001A544A" w:rsidP="001A544A">
      <w:pPr>
        <w:autoSpaceDE w:val="0"/>
        <w:autoSpaceDN w:val="0"/>
        <w:adjustRightInd w:val="0"/>
        <w:spacing w:after="0" w:line="240" w:lineRule="auto"/>
        <w:rPr>
          <w:rFonts w:ascii="Constantia" w:hAnsi="Constantia" w:cstheme="majorBidi"/>
          <w:b/>
          <w:bCs/>
          <w:sz w:val="10"/>
          <w:szCs w:val="10"/>
        </w:rPr>
      </w:pPr>
    </w:p>
    <w:p w:rsidR="00CE40DA" w:rsidRPr="00062264" w:rsidRDefault="00CE40DA" w:rsidP="00627254">
      <w:pPr>
        <w:autoSpaceDE w:val="0"/>
        <w:autoSpaceDN w:val="0"/>
        <w:adjustRightInd w:val="0"/>
        <w:spacing w:after="0" w:line="240" w:lineRule="auto"/>
        <w:rPr>
          <w:rFonts w:ascii="Constantia" w:hAnsi="Constantia" w:cstheme="majorBidi"/>
          <w:color w:val="FF0000"/>
          <w:sz w:val="2"/>
          <w:szCs w:val="2"/>
        </w:rPr>
      </w:pPr>
    </w:p>
    <w:tbl>
      <w:tblPr>
        <w:tblStyle w:val="Listecouleur1"/>
        <w:tblW w:w="3745" w:type="pct"/>
        <w:tblInd w:w="108" w:type="dxa"/>
        <w:tblLook w:val="04A0"/>
      </w:tblPr>
      <w:tblGrid>
        <w:gridCol w:w="4573"/>
        <w:gridCol w:w="1301"/>
        <w:gridCol w:w="229"/>
        <w:gridCol w:w="229"/>
        <w:gridCol w:w="229"/>
        <w:gridCol w:w="608"/>
      </w:tblGrid>
      <w:tr w:rsidR="00E843EB" w:rsidRPr="00062264" w:rsidTr="00137603">
        <w:trPr>
          <w:cnfStyle w:val="100000000000"/>
          <w:trHeight w:val="384"/>
        </w:trPr>
        <w:tc>
          <w:tcPr>
            <w:cnfStyle w:val="001000000000"/>
            <w:tcW w:w="3189" w:type="pct"/>
            <w:shd w:val="clear" w:color="auto" w:fill="9966FF"/>
            <w:noWrap/>
          </w:tcPr>
          <w:p w:rsidR="00C04DA6" w:rsidRPr="00062264" w:rsidRDefault="00C04DA6" w:rsidP="00C04DA6">
            <w:pPr>
              <w:rPr>
                <w:rFonts w:ascii="Constantia" w:eastAsiaTheme="minorEastAsia" w:hAnsi="Constantia" w:cstheme="majorBidi"/>
                <w:color w:val="auto"/>
                <w:sz w:val="4"/>
                <w:szCs w:val="4"/>
              </w:rPr>
            </w:pPr>
          </w:p>
          <w:p w:rsidR="00B27C96" w:rsidRPr="00062264" w:rsidRDefault="00B27C96">
            <w:pPr>
              <w:rPr>
                <w:rFonts w:ascii="Constantia" w:eastAsiaTheme="minorEastAsia" w:hAnsi="Constantia" w:cstheme="majorBidi"/>
                <w:color w:val="auto"/>
              </w:rPr>
            </w:pPr>
            <w:r w:rsidRPr="00062264">
              <w:rPr>
                <w:rFonts w:ascii="Constantia" w:eastAsiaTheme="minorEastAsia" w:hAnsi="Constantia" w:cstheme="majorBidi"/>
                <w:color w:val="auto"/>
              </w:rPr>
              <w:t>Analyse chimique</w:t>
            </w:r>
          </w:p>
        </w:tc>
        <w:tc>
          <w:tcPr>
            <w:tcW w:w="907" w:type="pct"/>
            <w:shd w:val="clear" w:color="auto" w:fill="9966FF"/>
          </w:tcPr>
          <w:p w:rsidR="00C04DA6" w:rsidRPr="00062264" w:rsidRDefault="002D7335" w:rsidP="00C04DA6">
            <w:pPr>
              <w:jc w:val="center"/>
              <w:cnfStyle w:val="100000000000"/>
              <w:rPr>
                <w:rFonts w:ascii="Constantia" w:eastAsiaTheme="minorEastAsia" w:hAnsi="Constantia" w:cstheme="majorBidi"/>
                <w:color w:val="auto"/>
                <w:sz w:val="4"/>
                <w:szCs w:val="4"/>
              </w:rPr>
            </w:pPr>
            <w:r w:rsidRPr="00062264">
              <w:rPr>
                <w:rFonts w:ascii="Constantia" w:eastAsiaTheme="minorEastAsia" w:hAnsi="Constantia" w:cstheme="majorBidi"/>
                <w:color w:val="auto"/>
              </w:rPr>
              <w:t xml:space="preserve">  </w:t>
            </w:r>
          </w:p>
          <w:p w:rsidR="00B27C96" w:rsidRPr="00062264" w:rsidRDefault="00B27C96" w:rsidP="00C04DA6">
            <w:pPr>
              <w:jc w:val="center"/>
              <w:cnfStyle w:val="100000000000"/>
              <w:rPr>
                <w:rFonts w:ascii="Constantia" w:eastAsiaTheme="minorEastAsia" w:hAnsi="Constantia" w:cstheme="majorBidi"/>
                <w:color w:val="auto"/>
              </w:rPr>
            </w:pPr>
            <w:r w:rsidRPr="00062264">
              <w:rPr>
                <w:rFonts w:ascii="Constantia" w:eastAsiaTheme="minorEastAsia" w:hAnsi="Constantia" w:cstheme="majorBidi"/>
                <w:color w:val="auto"/>
              </w:rPr>
              <w:t>Valeur</w:t>
            </w:r>
          </w:p>
        </w:tc>
        <w:tc>
          <w:tcPr>
            <w:tcW w:w="160" w:type="pct"/>
            <w:shd w:val="clear" w:color="auto" w:fill="9966FF"/>
          </w:tcPr>
          <w:p w:rsidR="00B27C96" w:rsidRPr="00062264" w:rsidRDefault="00B27C96">
            <w:pPr>
              <w:jc w:val="center"/>
              <w:cnfStyle w:val="100000000000"/>
              <w:rPr>
                <w:rFonts w:ascii="Constantia" w:eastAsiaTheme="minorEastAsia" w:hAnsi="Constantia" w:cstheme="majorBidi"/>
                <w:color w:val="auto"/>
              </w:rPr>
            </w:pPr>
          </w:p>
        </w:tc>
        <w:tc>
          <w:tcPr>
            <w:tcW w:w="160" w:type="pct"/>
            <w:shd w:val="clear" w:color="auto" w:fill="9966FF"/>
          </w:tcPr>
          <w:p w:rsidR="00B27C96" w:rsidRPr="00062264" w:rsidRDefault="00B27C96">
            <w:pPr>
              <w:jc w:val="center"/>
              <w:cnfStyle w:val="100000000000"/>
              <w:rPr>
                <w:rFonts w:ascii="Constantia" w:eastAsiaTheme="minorEastAsia" w:hAnsi="Constantia" w:cstheme="majorBidi"/>
                <w:color w:val="auto"/>
              </w:rPr>
            </w:pPr>
          </w:p>
        </w:tc>
        <w:tc>
          <w:tcPr>
            <w:tcW w:w="160" w:type="pct"/>
            <w:shd w:val="clear" w:color="auto" w:fill="9966FF"/>
          </w:tcPr>
          <w:p w:rsidR="00B27C96" w:rsidRPr="00062264" w:rsidRDefault="00B27C96">
            <w:pPr>
              <w:jc w:val="center"/>
              <w:cnfStyle w:val="100000000000"/>
              <w:rPr>
                <w:rFonts w:ascii="Constantia" w:eastAsiaTheme="minorEastAsia" w:hAnsi="Constantia" w:cstheme="majorBidi"/>
                <w:color w:val="auto"/>
              </w:rPr>
            </w:pPr>
          </w:p>
        </w:tc>
        <w:tc>
          <w:tcPr>
            <w:tcW w:w="425" w:type="pct"/>
            <w:shd w:val="clear" w:color="auto" w:fill="9966FF"/>
          </w:tcPr>
          <w:p w:rsidR="00B27C96" w:rsidRPr="00062264" w:rsidRDefault="00B27C96">
            <w:pPr>
              <w:jc w:val="center"/>
              <w:cnfStyle w:val="100000000000"/>
              <w:rPr>
                <w:rFonts w:ascii="Constantia" w:eastAsiaTheme="minorEastAsia" w:hAnsi="Constantia" w:cstheme="majorBidi"/>
                <w:color w:val="auto"/>
              </w:rPr>
            </w:pPr>
          </w:p>
        </w:tc>
      </w:tr>
      <w:tr w:rsidR="00C04DA6" w:rsidRPr="00062264" w:rsidTr="00137603">
        <w:trPr>
          <w:cnfStyle w:val="000000100000"/>
          <w:trHeight w:val="388"/>
        </w:trPr>
        <w:tc>
          <w:tcPr>
            <w:cnfStyle w:val="001000000000"/>
            <w:tcW w:w="3189" w:type="pct"/>
            <w:noWrap/>
          </w:tcPr>
          <w:p w:rsidR="00B27C96" w:rsidRPr="00062264" w:rsidRDefault="00B27C96">
            <w:pPr>
              <w:rPr>
                <w:rFonts w:ascii="Constantia" w:eastAsiaTheme="minorEastAsia" w:hAnsi="Constantia" w:cstheme="majorBidi"/>
                <w:color w:val="auto"/>
              </w:rPr>
            </w:pPr>
            <w:r w:rsidRPr="00062264">
              <w:rPr>
                <w:rFonts w:ascii="Constantia" w:eastAsiaTheme="minorEastAsia" w:hAnsi="Constantia" w:cstheme="majorBidi"/>
                <w:color w:val="auto"/>
              </w:rPr>
              <w:t>P</w:t>
            </w:r>
            <w:r w:rsidR="002D7335" w:rsidRPr="00062264">
              <w:rPr>
                <w:rFonts w:ascii="Constantia" w:eastAsiaTheme="minorEastAsia" w:hAnsi="Constantia" w:cstheme="majorBidi"/>
                <w:color w:val="auto"/>
              </w:rPr>
              <w:t>erte au feu (%) (NA5042)</w:t>
            </w:r>
          </w:p>
        </w:tc>
        <w:tc>
          <w:tcPr>
            <w:tcW w:w="907" w:type="pct"/>
          </w:tcPr>
          <w:p w:rsidR="00B27C96" w:rsidRPr="00062264" w:rsidRDefault="002D7335" w:rsidP="00137603">
            <w:pPr>
              <w:jc w:val="center"/>
              <w:cnfStyle w:val="000000100000"/>
              <w:rPr>
                <w:rFonts w:ascii="Constantia" w:eastAsiaTheme="minorEastAsia" w:hAnsi="Constantia" w:cstheme="majorBidi"/>
                <w:color w:val="auto"/>
              </w:rPr>
            </w:pPr>
            <w:r w:rsidRPr="00062264">
              <w:rPr>
                <w:rFonts w:ascii="Constantia" w:eastAsiaTheme="minorEastAsia" w:hAnsi="Constantia" w:cstheme="majorBidi"/>
                <w:color w:val="auto"/>
              </w:rPr>
              <w:t>6.0</w:t>
            </w:r>
            <m:oMath>
              <m:r>
                <w:rPr>
                  <w:rFonts w:ascii="Constantia" w:eastAsiaTheme="minorEastAsia" w:hAnsi="Constantia" w:cstheme="majorBidi"/>
                  <w:color w:val="auto"/>
                </w:rPr>
                <m:t>±</m:t>
              </m:r>
            </m:oMath>
            <w:r w:rsidR="00C04DA6" w:rsidRPr="00062264">
              <w:rPr>
                <w:rFonts w:ascii="Constantia" w:eastAsiaTheme="minorEastAsia" w:hAnsi="Constantia" w:cstheme="majorBidi"/>
                <w:color w:val="auto"/>
              </w:rPr>
              <w:t xml:space="preserve"> 2</w:t>
            </w:r>
          </w:p>
        </w:tc>
        <w:tc>
          <w:tcPr>
            <w:tcW w:w="160" w:type="pct"/>
          </w:tcPr>
          <w:p w:rsidR="00B27C96" w:rsidRPr="00062264" w:rsidRDefault="00B27C96">
            <w:pPr>
              <w:jc w:val="center"/>
              <w:cnfStyle w:val="000000100000"/>
              <w:rPr>
                <w:rFonts w:ascii="Constantia" w:eastAsiaTheme="minorEastAsia" w:hAnsi="Constantia" w:cstheme="majorBidi"/>
                <w:color w:val="auto"/>
              </w:rPr>
            </w:pPr>
          </w:p>
        </w:tc>
        <w:tc>
          <w:tcPr>
            <w:tcW w:w="160" w:type="pct"/>
          </w:tcPr>
          <w:p w:rsidR="00B27C96" w:rsidRPr="00062264" w:rsidRDefault="00B27C96">
            <w:pPr>
              <w:jc w:val="center"/>
              <w:cnfStyle w:val="000000100000"/>
              <w:rPr>
                <w:rFonts w:ascii="Constantia" w:eastAsiaTheme="minorEastAsia" w:hAnsi="Constantia" w:cstheme="majorBidi"/>
                <w:color w:val="auto"/>
              </w:rPr>
            </w:pPr>
          </w:p>
        </w:tc>
        <w:tc>
          <w:tcPr>
            <w:tcW w:w="160" w:type="pct"/>
          </w:tcPr>
          <w:p w:rsidR="00B27C96" w:rsidRPr="00062264" w:rsidRDefault="00B27C96">
            <w:pPr>
              <w:jc w:val="center"/>
              <w:cnfStyle w:val="000000100000"/>
              <w:rPr>
                <w:rFonts w:ascii="Constantia" w:eastAsiaTheme="minorEastAsia" w:hAnsi="Constantia" w:cstheme="majorBidi"/>
                <w:color w:val="auto"/>
              </w:rPr>
            </w:pPr>
          </w:p>
        </w:tc>
        <w:tc>
          <w:tcPr>
            <w:tcW w:w="425" w:type="pct"/>
          </w:tcPr>
          <w:p w:rsidR="00B27C96" w:rsidRPr="00062264" w:rsidRDefault="00B27C96">
            <w:pPr>
              <w:jc w:val="center"/>
              <w:cnfStyle w:val="000000100000"/>
              <w:rPr>
                <w:rFonts w:ascii="Constantia" w:eastAsiaTheme="minorEastAsia" w:hAnsi="Constantia" w:cstheme="majorBidi"/>
                <w:color w:val="auto"/>
              </w:rPr>
            </w:pPr>
          </w:p>
        </w:tc>
      </w:tr>
      <w:tr w:rsidR="00C04DA6" w:rsidRPr="00062264" w:rsidTr="00137603">
        <w:trPr>
          <w:trHeight w:val="423"/>
        </w:trPr>
        <w:tc>
          <w:tcPr>
            <w:cnfStyle w:val="001000000000"/>
            <w:tcW w:w="3189" w:type="pct"/>
            <w:noWrap/>
          </w:tcPr>
          <w:p w:rsidR="00B27C96" w:rsidRPr="00062264" w:rsidRDefault="002D7335">
            <w:pPr>
              <w:rPr>
                <w:rFonts w:ascii="Constantia" w:eastAsiaTheme="minorEastAsia" w:hAnsi="Constantia" w:cstheme="majorBidi"/>
                <w:color w:val="auto"/>
              </w:rPr>
            </w:pPr>
            <w:r w:rsidRPr="00062264">
              <w:rPr>
                <w:rFonts w:ascii="Constantia" w:eastAsiaTheme="minorEastAsia" w:hAnsi="Constantia" w:cstheme="majorBidi"/>
                <w:color w:val="auto"/>
              </w:rPr>
              <w:t>teneur en sulfates (SO</w:t>
            </w:r>
            <w:r w:rsidRPr="00062264">
              <w:rPr>
                <w:rFonts w:ascii="Constantia" w:eastAsiaTheme="minorEastAsia" w:hAnsi="Constantia" w:cstheme="majorBidi"/>
                <w:color w:val="auto"/>
                <w:vertAlign w:val="subscript"/>
              </w:rPr>
              <w:t>3</w:t>
            </w:r>
            <w:r w:rsidRPr="00062264">
              <w:rPr>
                <w:rFonts w:ascii="Constantia" w:eastAsiaTheme="minorEastAsia" w:hAnsi="Constantia" w:cstheme="majorBidi"/>
                <w:color w:val="auto"/>
              </w:rPr>
              <w:t>) (%)</w:t>
            </w:r>
          </w:p>
        </w:tc>
        <w:tc>
          <w:tcPr>
            <w:tcW w:w="907" w:type="pct"/>
          </w:tcPr>
          <w:p w:rsidR="00B27C96" w:rsidRPr="00062264" w:rsidRDefault="00C04DA6" w:rsidP="00137603">
            <w:pPr>
              <w:jc w:val="center"/>
              <w:cnfStyle w:val="000000000000"/>
              <w:rPr>
                <w:rFonts w:ascii="Constantia" w:eastAsiaTheme="minorEastAsia" w:hAnsi="Constantia" w:cstheme="majorBidi"/>
                <w:color w:val="auto"/>
              </w:rPr>
            </w:pPr>
            <w:r w:rsidRPr="00062264">
              <w:rPr>
                <w:rFonts w:ascii="Constantia" w:eastAsiaTheme="minorEastAsia" w:hAnsi="Constantia" w:cstheme="majorBidi"/>
                <w:color w:val="auto"/>
              </w:rPr>
              <w:t>2.5</w:t>
            </w:r>
            <m:oMath>
              <m:r>
                <w:rPr>
                  <w:rFonts w:ascii="Constantia" w:eastAsiaTheme="minorEastAsia" w:hAnsi="Constantia" w:cstheme="majorBidi"/>
                  <w:color w:val="auto"/>
                </w:rPr>
                <m:t>±</m:t>
              </m:r>
            </m:oMath>
            <w:r w:rsidRPr="00062264">
              <w:rPr>
                <w:rFonts w:ascii="Constantia" w:eastAsiaTheme="minorEastAsia" w:hAnsi="Constantia" w:cstheme="majorBidi"/>
                <w:color w:val="auto"/>
              </w:rPr>
              <w:t xml:space="preserve"> 0.5</w:t>
            </w:r>
          </w:p>
        </w:tc>
        <w:tc>
          <w:tcPr>
            <w:tcW w:w="160" w:type="pct"/>
          </w:tcPr>
          <w:p w:rsidR="00B27C96" w:rsidRPr="00062264" w:rsidRDefault="00B27C96">
            <w:pPr>
              <w:jc w:val="center"/>
              <w:cnfStyle w:val="000000000000"/>
              <w:rPr>
                <w:rFonts w:ascii="Constantia" w:eastAsiaTheme="minorEastAsia" w:hAnsi="Constantia" w:cstheme="majorBidi"/>
                <w:color w:val="auto"/>
              </w:rPr>
            </w:pPr>
          </w:p>
        </w:tc>
        <w:tc>
          <w:tcPr>
            <w:tcW w:w="160" w:type="pct"/>
          </w:tcPr>
          <w:p w:rsidR="00B27C96" w:rsidRPr="00062264" w:rsidRDefault="00B27C96">
            <w:pPr>
              <w:jc w:val="center"/>
              <w:cnfStyle w:val="000000000000"/>
              <w:rPr>
                <w:rFonts w:ascii="Constantia" w:eastAsiaTheme="minorEastAsia" w:hAnsi="Constantia" w:cstheme="majorBidi"/>
                <w:color w:val="auto"/>
              </w:rPr>
            </w:pPr>
          </w:p>
        </w:tc>
        <w:tc>
          <w:tcPr>
            <w:tcW w:w="160" w:type="pct"/>
          </w:tcPr>
          <w:p w:rsidR="00B27C96" w:rsidRPr="00062264" w:rsidRDefault="00B27C96">
            <w:pPr>
              <w:jc w:val="center"/>
              <w:cnfStyle w:val="000000000000"/>
              <w:rPr>
                <w:rFonts w:ascii="Constantia" w:eastAsiaTheme="minorEastAsia" w:hAnsi="Constantia" w:cstheme="majorBidi"/>
                <w:color w:val="auto"/>
              </w:rPr>
            </w:pPr>
          </w:p>
        </w:tc>
        <w:tc>
          <w:tcPr>
            <w:tcW w:w="425" w:type="pct"/>
          </w:tcPr>
          <w:p w:rsidR="00B27C96" w:rsidRPr="00062264" w:rsidRDefault="00B27C96">
            <w:pPr>
              <w:jc w:val="center"/>
              <w:cnfStyle w:val="000000000000"/>
              <w:rPr>
                <w:rFonts w:ascii="Constantia" w:eastAsiaTheme="minorEastAsia" w:hAnsi="Constantia" w:cstheme="majorBidi"/>
                <w:color w:val="auto"/>
              </w:rPr>
            </w:pPr>
          </w:p>
        </w:tc>
      </w:tr>
      <w:tr w:rsidR="00C04DA6" w:rsidRPr="00062264" w:rsidTr="00137603">
        <w:trPr>
          <w:cnfStyle w:val="000000100000"/>
          <w:trHeight w:val="430"/>
        </w:trPr>
        <w:tc>
          <w:tcPr>
            <w:cnfStyle w:val="001000000000"/>
            <w:tcW w:w="3189" w:type="pct"/>
            <w:noWrap/>
          </w:tcPr>
          <w:p w:rsidR="00B27C96" w:rsidRPr="00062264" w:rsidRDefault="002D7335">
            <w:pPr>
              <w:rPr>
                <w:rFonts w:ascii="Constantia" w:eastAsiaTheme="minorEastAsia" w:hAnsi="Constantia" w:cstheme="majorBidi"/>
                <w:color w:val="auto"/>
              </w:rPr>
            </w:pPr>
            <w:r w:rsidRPr="00062264">
              <w:rPr>
                <w:rFonts w:ascii="Constantia" w:eastAsiaTheme="minorEastAsia" w:hAnsi="Constantia" w:cstheme="majorBidi"/>
                <w:color w:val="auto"/>
              </w:rPr>
              <w:t xml:space="preserve">teneur en oxyde de magnésium MgO (%)      </w:t>
            </w:r>
          </w:p>
        </w:tc>
        <w:tc>
          <w:tcPr>
            <w:tcW w:w="907" w:type="pct"/>
          </w:tcPr>
          <w:p w:rsidR="00B27C96" w:rsidRPr="00062264" w:rsidRDefault="00C04DA6" w:rsidP="00137603">
            <w:pPr>
              <w:jc w:val="center"/>
              <w:cnfStyle w:val="000000100000"/>
              <w:rPr>
                <w:rFonts w:ascii="Constantia" w:eastAsiaTheme="minorEastAsia" w:hAnsi="Constantia" w:cstheme="majorBidi"/>
                <w:color w:val="auto"/>
              </w:rPr>
            </w:pPr>
            <w:r w:rsidRPr="00062264">
              <w:rPr>
                <w:rFonts w:ascii="Constantia" w:eastAsiaTheme="minorEastAsia" w:hAnsi="Constantia" w:cstheme="majorBidi"/>
                <w:color w:val="auto"/>
              </w:rPr>
              <w:t>1.7</w:t>
            </w:r>
            <m:oMath>
              <m:r>
                <w:rPr>
                  <w:rFonts w:ascii="Constantia" w:eastAsiaTheme="minorEastAsia" w:hAnsi="Constantia" w:cstheme="majorBidi"/>
                  <w:color w:val="auto"/>
                </w:rPr>
                <m:t>±</m:t>
              </m:r>
            </m:oMath>
            <w:r w:rsidRPr="00062264">
              <w:rPr>
                <w:rFonts w:ascii="Constantia" w:eastAsiaTheme="minorEastAsia" w:hAnsi="Constantia" w:cstheme="majorBidi"/>
                <w:color w:val="auto"/>
              </w:rPr>
              <w:t xml:space="preserve"> 0.5</w:t>
            </w:r>
          </w:p>
        </w:tc>
        <w:tc>
          <w:tcPr>
            <w:tcW w:w="160" w:type="pct"/>
          </w:tcPr>
          <w:p w:rsidR="00B27C96" w:rsidRPr="00062264" w:rsidRDefault="00B27C96">
            <w:pPr>
              <w:jc w:val="center"/>
              <w:cnfStyle w:val="000000100000"/>
              <w:rPr>
                <w:rFonts w:ascii="Constantia" w:eastAsiaTheme="minorEastAsia" w:hAnsi="Constantia" w:cstheme="majorBidi"/>
                <w:color w:val="auto"/>
              </w:rPr>
            </w:pPr>
          </w:p>
        </w:tc>
        <w:tc>
          <w:tcPr>
            <w:tcW w:w="160" w:type="pct"/>
          </w:tcPr>
          <w:p w:rsidR="00B27C96" w:rsidRPr="00062264" w:rsidRDefault="00B27C96">
            <w:pPr>
              <w:jc w:val="center"/>
              <w:cnfStyle w:val="000000100000"/>
              <w:rPr>
                <w:rFonts w:ascii="Constantia" w:eastAsiaTheme="minorEastAsia" w:hAnsi="Constantia" w:cstheme="majorBidi"/>
                <w:color w:val="auto"/>
              </w:rPr>
            </w:pPr>
          </w:p>
        </w:tc>
        <w:tc>
          <w:tcPr>
            <w:tcW w:w="160" w:type="pct"/>
          </w:tcPr>
          <w:p w:rsidR="00B27C96" w:rsidRPr="00062264" w:rsidRDefault="00B27C96">
            <w:pPr>
              <w:jc w:val="center"/>
              <w:cnfStyle w:val="000000100000"/>
              <w:rPr>
                <w:rFonts w:ascii="Constantia" w:eastAsiaTheme="minorEastAsia" w:hAnsi="Constantia" w:cstheme="majorBidi"/>
                <w:color w:val="auto"/>
              </w:rPr>
            </w:pPr>
          </w:p>
        </w:tc>
        <w:tc>
          <w:tcPr>
            <w:tcW w:w="425" w:type="pct"/>
          </w:tcPr>
          <w:p w:rsidR="00B27C96" w:rsidRPr="00062264" w:rsidRDefault="00B27C96">
            <w:pPr>
              <w:jc w:val="center"/>
              <w:cnfStyle w:val="000000100000"/>
              <w:rPr>
                <w:rFonts w:ascii="Constantia" w:eastAsiaTheme="minorEastAsia" w:hAnsi="Constantia" w:cstheme="majorBidi"/>
                <w:color w:val="auto"/>
              </w:rPr>
            </w:pPr>
          </w:p>
        </w:tc>
      </w:tr>
      <w:tr w:rsidR="00C04DA6" w:rsidRPr="00062264" w:rsidTr="00137603">
        <w:tc>
          <w:tcPr>
            <w:cnfStyle w:val="001000000000"/>
            <w:tcW w:w="3189" w:type="pct"/>
            <w:noWrap/>
          </w:tcPr>
          <w:p w:rsidR="00B27C96" w:rsidRPr="00062264" w:rsidRDefault="002D7335">
            <w:pPr>
              <w:rPr>
                <w:rFonts w:ascii="Constantia" w:eastAsiaTheme="minorEastAsia" w:hAnsi="Constantia" w:cstheme="majorBidi"/>
                <w:color w:val="auto"/>
              </w:rPr>
            </w:pPr>
            <w:r w:rsidRPr="00062264">
              <w:rPr>
                <w:rFonts w:ascii="Constantia" w:eastAsiaTheme="minorEastAsia" w:hAnsi="Constantia" w:cstheme="majorBidi"/>
                <w:color w:val="auto"/>
              </w:rPr>
              <w:t>teneur en Chlorures (NASO42) (%)</w:t>
            </w:r>
          </w:p>
        </w:tc>
        <w:tc>
          <w:tcPr>
            <w:tcW w:w="907" w:type="pct"/>
          </w:tcPr>
          <w:p w:rsidR="00B27C96" w:rsidRPr="00062264" w:rsidRDefault="00C04DA6" w:rsidP="00137603">
            <w:pPr>
              <w:ind w:left="241" w:hanging="142"/>
              <w:jc w:val="center"/>
              <w:cnfStyle w:val="000000000000"/>
              <w:rPr>
                <w:rFonts w:ascii="Constantia" w:eastAsiaTheme="minorEastAsia" w:hAnsi="Constantia" w:cstheme="majorBidi"/>
                <w:color w:val="auto"/>
              </w:rPr>
            </w:pPr>
            <w:r w:rsidRPr="00062264">
              <w:rPr>
                <w:rFonts w:ascii="Constantia" w:eastAsiaTheme="minorEastAsia" w:hAnsi="Constantia" w:cstheme="majorBidi"/>
                <w:color w:val="auto"/>
              </w:rPr>
              <w:t>0.02</w:t>
            </w:r>
            <m:oMath>
              <m:r>
                <w:rPr>
                  <w:rFonts w:ascii="Constantia" w:eastAsiaTheme="minorEastAsia" w:hAnsi="Constantia" w:cstheme="majorBidi"/>
                  <w:color w:val="auto"/>
                </w:rPr>
                <m:t>±</m:t>
              </m:r>
            </m:oMath>
            <w:r w:rsidRPr="00062264">
              <w:rPr>
                <w:rFonts w:ascii="Constantia" w:eastAsiaTheme="minorEastAsia" w:hAnsi="Constantia" w:cstheme="majorBidi"/>
                <w:color w:val="auto"/>
              </w:rPr>
              <w:t>0.09</w:t>
            </w:r>
          </w:p>
        </w:tc>
        <w:tc>
          <w:tcPr>
            <w:tcW w:w="160" w:type="pct"/>
          </w:tcPr>
          <w:p w:rsidR="00B27C96" w:rsidRPr="00062264" w:rsidRDefault="00B27C96">
            <w:pPr>
              <w:jc w:val="center"/>
              <w:cnfStyle w:val="000000000000"/>
              <w:rPr>
                <w:rFonts w:ascii="Constantia" w:eastAsiaTheme="minorEastAsia" w:hAnsi="Constantia" w:cstheme="majorBidi"/>
                <w:color w:val="auto"/>
              </w:rPr>
            </w:pPr>
          </w:p>
        </w:tc>
        <w:tc>
          <w:tcPr>
            <w:tcW w:w="160" w:type="pct"/>
          </w:tcPr>
          <w:p w:rsidR="00B27C96" w:rsidRPr="00062264" w:rsidRDefault="00B27C96">
            <w:pPr>
              <w:jc w:val="center"/>
              <w:cnfStyle w:val="000000000000"/>
              <w:rPr>
                <w:rFonts w:ascii="Constantia" w:eastAsiaTheme="minorEastAsia" w:hAnsi="Constantia" w:cstheme="majorBidi"/>
                <w:color w:val="auto"/>
              </w:rPr>
            </w:pPr>
          </w:p>
        </w:tc>
        <w:tc>
          <w:tcPr>
            <w:tcW w:w="160" w:type="pct"/>
          </w:tcPr>
          <w:p w:rsidR="00B27C96" w:rsidRPr="00062264" w:rsidRDefault="00B27C96">
            <w:pPr>
              <w:jc w:val="center"/>
              <w:cnfStyle w:val="000000000000"/>
              <w:rPr>
                <w:rFonts w:ascii="Constantia" w:eastAsiaTheme="minorEastAsia" w:hAnsi="Constantia" w:cstheme="majorBidi"/>
                <w:color w:val="auto"/>
              </w:rPr>
            </w:pPr>
          </w:p>
        </w:tc>
        <w:tc>
          <w:tcPr>
            <w:tcW w:w="425" w:type="pct"/>
          </w:tcPr>
          <w:p w:rsidR="00B27C96" w:rsidRPr="00062264" w:rsidRDefault="00B27C96">
            <w:pPr>
              <w:jc w:val="center"/>
              <w:cnfStyle w:val="000000000000"/>
              <w:rPr>
                <w:rFonts w:ascii="Constantia" w:eastAsiaTheme="minorEastAsia" w:hAnsi="Constantia" w:cstheme="majorBidi"/>
                <w:color w:val="auto"/>
              </w:rPr>
            </w:pPr>
          </w:p>
        </w:tc>
      </w:tr>
    </w:tbl>
    <w:p w:rsidR="00AC7DEE" w:rsidRDefault="00AC7DEE" w:rsidP="00DD2414">
      <w:pPr>
        <w:autoSpaceDE w:val="0"/>
        <w:autoSpaceDN w:val="0"/>
        <w:adjustRightInd w:val="0"/>
        <w:spacing w:after="0" w:line="360" w:lineRule="auto"/>
        <w:rPr>
          <w:rFonts w:ascii="Constantia" w:hAnsi="Constantia" w:cstheme="majorBidi"/>
          <w:b/>
          <w:bCs/>
          <w:i/>
          <w:iCs/>
        </w:rPr>
      </w:pPr>
    </w:p>
    <w:p w:rsidR="00105536" w:rsidRPr="00062264" w:rsidRDefault="00627254" w:rsidP="00DD2414">
      <w:pPr>
        <w:autoSpaceDE w:val="0"/>
        <w:autoSpaceDN w:val="0"/>
        <w:adjustRightInd w:val="0"/>
        <w:spacing w:after="0" w:line="360" w:lineRule="auto"/>
        <w:rPr>
          <w:rFonts w:ascii="Constantia" w:hAnsi="Constantia" w:cstheme="majorBidi"/>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I.24:</w:t>
      </w:r>
      <w:r w:rsidRPr="00062264">
        <w:rPr>
          <w:rFonts w:ascii="Constantia" w:hAnsi="Constantia" w:cstheme="majorBidi"/>
          <w:b/>
          <w:bCs/>
        </w:rPr>
        <w:t xml:space="preserve"> </w:t>
      </w:r>
      <w:r w:rsidRPr="00062264">
        <w:rPr>
          <w:rFonts w:ascii="Constantia" w:hAnsi="Constantia" w:cstheme="majorBidi"/>
        </w:rPr>
        <w:t>Propriétés physiques de ciment.</w:t>
      </w:r>
    </w:p>
    <w:tbl>
      <w:tblPr>
        <w:tblStyle w:val="Listecouleur1"/>
        <w:tblW w:w="4379" w:type="pct"/>
        <w:tblInd w:w="108" w:type="dxa"/>
        <w:tblLook w:val="04A0"/>
      </w:tblPr>
      <w:tblGrid>
        <w:gridCol w:w="6280"/>
        <w:gridCol w:w="1132"/>
        <w:gridCol w:w="243"/>
        <w:gridCol w:w="245"/>
        <w:gridCol w:w="241"/>
        <w:gridCol w:w="241"/>
      </w:tblGrid>
      <w:tr w:rsidR="00FF1C6C" w:rsidRPr="00062264" w:rsidTr="00137603">
        <w:trPr>
          <w:cnfStyle w:val="100000000000"/>
          <w:trHeight w:val="384"/>
        </w:trPr>
        <w:tc>
          <w:tcPr>
            <w:cnfStyle w:val="001000000000"/>
            <w:tcW w:w="3746" w:type="pct"/>
            <w:shd w:val="clear" w:color="auto" w:fill="9966FF"/>
            <w:noWrap/>
          </w:tcPr>
          <w:p w:rsidR="00105536" w:rsidRPr="00062264" w:rsidRDefault="00105536" w:rsidP="007E1A5F">
            <w:pPr>
              <w:rPr>
                <w:rFonts w:ascii="Constantia" w:eastAsiaTheme="minorEastAsia" w:hAnsi="Constantia" w:cstheme="majorBidi"/>
                <w:color w:val="auto"/>
                <w:sz w:val="4"/>
                <w:szCs w:val="4"/>
              </w:rPr>
            </w:pPr>
          </w:p>
          <w:p w:rsidR="00105536" w:rsidRPr="00062264" w:rsidRDefault="00FF1C6C" w:rsidP="007E1A5F">
            <w:pPr>
              <w:rPr>
                <w:rFonts w:ascii="Constantia" w:eastAsiaTheme="minorEastAsia" w:hAnsi="Constantia" w:cstheme="majorBidi"/>
                <w:color w:val="auto"/>
              </w:rPr>
            </w:pPr>
            <w:r w:rsidRPr="00062264">
              <w:rPr>
                <w:rFonts w:ascii="Constantia" w:eastAsiaTheme="minorEastAsia" w:hAnsi="Constantia" w:cstheme="majorBidi"/>
                <w:color w:val="auto"/>
              </w:rPr>
              <w:t>Propriétés</w:t>
            </w:r>
            <w:r w:rsidR="00105536" w:rsidRPr="00062264">
              <w:rPr>
                <w:rFonts w:ascii="Constantia" w:eastAsiaTheme="minorEastAsia" w:hAnsi="Constantia" w:cstheme="majorBidi"/>
                <w:color w:val="auto"/>
              </w:rPr>
              <w:t xml:space="preserve"> chimique</w:t>
            </w:r>
          </w:p>
        </w:tc>
        <w:tc>
          <w:tcPr>
            <w:tcW w:w="675" w:type="pct"/>
            <w:shd w:val="clear" w:color="auto" w:fill="9966FF"/>
          </w:tcPr>
          <w:p w:rsidR="00105536" w:rsidRPr="00062264" w:rsidRDefault="00105536" w:rsidP="007E1A5F">
            <w:pPr>
              <w:jc w:val="center"/>
              <w:cnfStyle w:val="100000000000"/>
              <w:rPr>
                <w:rFonts w:ascii="Constantia" w:eastAsiaTheme="minorEastAsia" w:hAnsi="Constantia" w:cstheme="majorBidi"/>
                <w:color w:val="auto"/>
                <w:sz w:val="4"/>
                <w:szCs w:val="4"/>
              </w:rPr>
            </w:pPr>
            <w:r w:rsidRPr="00062264">
              <w:rPr>
                <w:rFonts w:ascii="Constantia" w:eastAsiaTheme="minorEastAsia" w:hAnsi="Constantia" w:cstheme="majorBidi"/>
                <w:color w:val="auto"/>
              </w:rPr>
              <w:t xml:space="preserve">  </w:t>
            </w:r>
          </w:p>
          <w:p w:rsidR="00105536" w:rsidRPr="00062264" w:rsidRDefault="00105536" w:rsidP="00DC29F9">
            <w:pPr>
              <w:ind w:left="-533" w:firstLine="533"/>
              <w:jc w:val="center"/>
              <w:cnfStyle w:val="100000000000"/>
              <w:rPr>
                <w:rFonts w:ascii="Constantia" w:eastAsiaTheme="minorEastAsia" w:hAnsi="Constantia" w:cstheme="majorBidi"/>
                <w:color w:val="auto"/>
              </w:rPr>
            </w:pPr>
            <w:r w:rsidRPr="00062264">
              <w:rPr>
                <w:rFonts w:ascii="Constantia" w:eastAsiaTheme="minorEastAsia" w:hAnsi="Constantia" w:cstheme="majorBidi"/>
                <w:color w:val="auto"/>
              </w:rPr>
              <w:t>Valeur</w:t>
            </w:r>
          </w:p>
        </w:tc>
        <w:tc>
          <w:tcPr>
            <w:tcW w:w="145" w:type="pct"/>
            <w:shd w:val="clear" w:color="auto" w:fill="9966FF"/>
          </w:tcPr>
          <w:p w:rsidR="00105536" w:rsidRPr="00062264" w:rsidRDefault="00105536" w:rsidP="007E1A5F">
            <w:pPr>
              <w:jc w:val="center"/>
              <w:cnfStyle w:val="100000000000"/>
              <w:rPr>
                <w:rFonts w:ascii="Constantia" w:eastAsiaTheme="minorEastAsia" w:hAnsi="Constantia" w:cstheme="majorBidi"/>
                <w:color w:val="auto"/>
              </w:rPr>
            </w:pPr>
          </w:p>
        </w:tc>
        <w:tc>
          <w:tcPr>
            <w:tcW w:w="146" w:type="pct"/>
            <w:shd w:val="clear" w:color="auto" w:fill="9966FF"/>
          </w:tcPr>
          <w:p w:rsidR="00105536" w:rsidRPr="00062264" w:rsidRDefault="00105536" w:rsidP="007E1A5F">
            <w:pPr>
              <w:jc w:val="center"/>
              <w:cnfStyle w:val="100000000000"/>
              <w:rPr>
                <w:rFonts w:ascii="Constantia" w:eastAsiaTheme="minorEastAsia" w:hAnsi="Constantia" w:cstheme="majorBidi"/>
                <w:color w:val="auto"/>
              </w:rPr>
            </w:pPr>
          </w:p>
        </w:tc>
        <w:tc>
          <w:tcPr>
            <w:tcW w:w="144" w:type="pct"/>
            <w:shd w:val="clear" w:color="auto" w:fill="9966FF"/>
          </w:tcPr>
          <w:p w:rsidR="00105536" w:rsidRPr="00062264" w:rsidRDefault="00105536" w:rsidP="007E1A5F">
            <w:pPr>
              <w:jc w:val="center"/>
              <w:cnfStyle w:val="100000000000"/>
              <w:rPr>
                <w:rFonts w:ascii="Constantia" w:eastAsiaTheme="minorEastAsia" w:hAnsi="Constantia" w:cstheme="majorBidi"/>
                <w:color w:val="auto"/>
              </w:rPr>
            </w:pPr>
          </w:p>
        </w:tc>
        <w:tc>
          <w:tcPr>
            <w:tcW w:w="144" w:type="pct"/>
            <w:shd w:val="clear" w:color="auto" w:fill="9966FF"/>
          </w:tcPr>
          <w:p w:rsidR="00105536" w:rsidRPr="00062264" w:rsidRDefault="00105536" w:rsidP="00FF1C6C">
            <w:pPr>
              <w:ind w:left="-218" w:hanging="76"/>
              <w:jc w:val="center"/>
              <w:cnfStyle w:val="100000000000"/>
              <w:rPr>
                <w:rFonts w:ascii="Constantia" w:eastAsiaTheme="minorEastAsia" w:hAnsi="Constantia" w:cstheme="majorBidi"/>
                <w:color w:val="auto"/>
              </w:rPr>
            </w:pPr>
          </w:p>
        </w:tc>
      </w:tr>
      <w:tr w:rsidR="00FF1C6C" w:rsidRPr="00062264" w:rsidTr="00137603">
        <w:trPr>
          <w:cnfStyle w:val="000000100000"/>
          <w:trHeight w:val="388"/>
        </w:trPr>
        <w:tc>
          <w:tcPr>
            <w:cnfStyle w:val="001000000000"/>
            <w:tcW w:w="3746" w:type="pct"/>
            <w:noWrap/>
          </w:tcPr>
          <w:p w:rsidR="00105536" w:rsidRPr="00062264" w:rsidRDefault="00125F32" w:rsidP="00125F32">
            <w:pPr>
              <w:rPr>
                <w:rFonts w:ascii="Constantia" w:eastAsiaTheme="minorEastAsia" w:hAnsi="Constantia" w:cstheme="majorBidi"/>
                <w:color w:val="auto"/>
              </w:rPr>
            </w:pPr>
            <w:r w:rsidRPr="00062264">
              <w:rPr>
                <w:rFonts w:ascii="Constantia" w:eastAsiaTheme="minorEastAsia" w:hAnsi="Constantia" w:cstheme="majorBidi"/>
                <w:color w:val="auto"/>
              </w:rPr>
              <w:t>Consistance normale</w:t>
            </w:r>
            <w:r w:rsidR="00105536" w:rsidRPr="00062264">
              <w:rPr>
                <w:rFonts w:ascii="Constantia" w:eastAsiaTheme="minorEastAsia" w:hAnsi="Constantia" w:cstheme="majorBidi"/>
                <w:color w:val="auto"/>
              </w:rPr>
              <w:t xml:space="preserve"> (%) </w:t>
            </w:r>
          </w:p>
        </w:tc>
        <w:tc>
          <w:tcPr>
            <w:tcW w:w="675" w:type="pct"/>
          </w:tcPr>
          <w:p w:rsidR="00105536" w:rsidRPr="00062264" w:rsidRDefault="00105536" w:rsidP="007E1A5F">
            <w:pPr>
              <w:jc w:val="center"/>
              <w:cnfStyle w:val="000000100000"/>
              <w:rPr>
                <w:rFonts w:ascii="Constantia" w:eastAsiaTheme="minorEastAsia" w:hAnsi="Constantia" w:cstheme="majorBidi"/>
                <w:color w:val="auto"/>
              </w:rPr>
            </w:pPr>
            <w:r w:rsidRPr="00062264">
              <w:rPr>
                <w:rFonts w:ascii="Constantia" w:eastAsiaTheme="minorEastAsia" w:hAnsi="Constantia" w:cstheme="majorBidi"/>
                <w:color w:val="auto"/>
              </w:rPr>
              <w:t xml:space="preserve"> </w:t>
            </w:r>
            <w:r w:rsidR="00125F32" w:rsidRPr="00062264">
              <w:rPr>
                <w:rFonts w:ascii="Constantia" w:eastAsiaTheme="minorEastAsia" w:hAnsi="Constantia" w:cstheme="majorBidi"/>
                <w:color w:val="auto"/>
              </w:rPr>
              <w:t>28</w:t>
            </w:r>
            <m:oMath>
              <m:r>
                <w:rPr>
                  <w:rFonts w:ascii="Constantia" w:eastAsiaTheme="minorEastAsia" w:hAnsi="Constantia" w:cstheme="majorBidi"/>
                  <w:color w:val="auto"/>
                </w:rPr>
                <m:t>±</m:t>
              </m:r>
            </m:oMath>
            <w:r w:rsidR="00125F32" w:rsidRPr="00062264">
              <w:rPr>
                <w:rFonts w:ascii="Constantia" w:eastAsiaTheme="minorEastAsia" w:hAnsi="Constantia" w:cstheme="majorBidi"/>
                <w:color w:val="auto"/>
              </w:rPr>
              <w:t>0.3</w:t>
            </w:r>
          </w:p>
        </w:tc>
        <w:tc>
          <w:tcPr>
            <w:tcW w:w="145" w:type="pct"/>
          </w:tcPr>
          <w:p w:rsidR="00105536" w:rsidRPr="00062264" w:rsidRDefault="00105536" w:rsidP="007E1A5F">
            <w:pPr>
              <w:jc w:val="center"/>
              <w:cnfStyle w:val="000000100000"/>
              <w:rPr>
                <w:rFonts w:ascii="Constantia" w:eastAsiaTheme="minorEastAsia" w:hAnsi="Constantia" w:cstheme="majorBidi"/>
                <w:color w:val="auto"/>
              </w:rPr>
            </w:pPr>
          </w:p>
        </w:tc>
        <w:tc>
          <w:tcPr>
            <w:tcW w:w="146" w:type="pct"/>
          </w:tcPr>
          <w:p w:rsidR="00105536" w:rsidRPr="00062264" w:rsidRDefault="00105536" w:rsidP="007E1A5F">
            <w:pPr>
              <w:jc w:val="center"/>
              <w:cnfStyle w:val="0000001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1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100000"/>
              <w:rPr>
                <w:rFonts w:ascii="Constantia" w:eastAsiaTheme="minorEastAsia" w:hAnsi="Constantia" w:cstheme="majorBidi"/>
                <w:color w:val="auto"/>
              </w:rPr>
            </w:pPr>
          </w:p>
        </w:tc>
      </w:tr>
      <w:tr w:rsidR="00DC29F9" w:rsidRPr="00062264" w:rsidTr="00137603">
        <w:trPr>
          <w:trHeight w:val="423"/>
        </w:trPr>
        <w:tc>
          <w:tcPr>
            <w:cnfStyle w:val="001000000000"/>
            <w:tcW w:w="3746" w:type="pct"/>
            <w:noWrap/>
          </w:tcPr>
          <w:p w:rsidR="00105536" w:rsidRPr="00062264" w:rsidRDefault="00125F32" w:rsidP="007E1A5F">
            <w:pPr>
              <w:rPr>
                <w:rFonts w:ascii="Constantia" w:eastAsiaTheme="minorEastAsia" w:hAnsi="Constantia" w:cstheme="majorBidi"/>
                <w:color w:val="auto"/>
              </w:rPr>
            </w:pPr>
            <w:r w:rsidRPr="00062264">
              <w:rPr>
                <w:rFonts w:ascii="Constantia" w:eastAsiaTheme="minorEastAsia" w:hAnsi="Constantia" w:cstheme="majorBidi"/>
                <w:color w:val="auto"/>
              </w:rPr>
              <w:t xml:space="preserve">Finesse suivant la méthode de Blaine </w:t>
            </w:r>
            <w:r w:rsidR="00105536" w:rsidRPr="00062264">
              <w:rPr>
                <w:rFonts w:ascii="Constantia" w:eastAsiaTheme="minorEastAsia" w:hAnsi="Constantia" w:cstheme="majorBidi"/>
                <w:color w:val="auto"/>
              </w:rPr>
              <w:t>(</w:t>
            </w:r>
            <w:r w:rsidRPr="00062264">
              <w:rPr>
                <w:rFonts w:ascii="Constantia" w:eastAsiaTheme="minorEastAsia" w:hAnsi="Constantia" w:cstheme="majorBidi"/>
                <w:color w:val="auto"/>
              </w:rPr>
              <w:t>cm</w:t>
            </w:r>
            <w:r w:rsidRPr="00062264">
              <w:rPr>
                <w:rFonts w:ascii="Constantia" w:eastAsiaTheme="minorEastAsia" w:hAnsi="Constantia" w:cstheme="majorBidi"/>
                <w:color w:val="auto"/>
                <w:vertAlign w:val="superscript"/>
              </w:rPr>
              <w:t>2</w:t>
            </w:r>
            <w:r w:rsidRPr="00062264">
              <w:rPr>
                <w:rFonts w:ascii="Constantia" w:eastAsiaTheme="minorEastAsia" w:hAnsi="Constantia" w:cstheme="majorBidi"/>
                <w:color w:val="auto"/>
              </w:rPr>
              <w:t>/g)</w:t>
            </w:r>
            <w:r w:rsidR="00DC29F9" w:rsidRPr="00062264">
              <w:rPr>
                <w:rFonts w:ascii="Constantia" w:eastAsiaTheme="minorEastAsia" w:hAnsi="Constantia" w:cstheme="majorBidi"/>
                <w:color w:val="auto"/>
              </w:rPr>
              <w:t>.10</w:t>
            </w:r>
            <w:r w:rsidR="00DC29F9" w:rsidRPr="00062264">
              <w:rPr>
                <w:rFonts w:ascii="Constantia" w:eastAsiaTheme="minorEastAsia" w:hAnsi="Constantia" w:cstheme="majorBidi"/>
                <w:color w:val="auto"/>
                <w:vertAlign w:val="superscript"/>
              </w:rPr>
              <w:t>2</w:t>
            </w:r>
            <w:r w:rsidRPr="00062264">
              <w:rPr>
                <w:rFonts w:ascii="Constantia" w:eastAsiaTheme="minorEastAsia" w:hAnsi="Constantia" w:cstheme="majorBidi"/>
                <w:color w:val="auto"/>
              </w:rPr>
              <w:t xml:space="preserve"> (NA231</w:t>
            </w:r>
            <w:r w:rsidR="00105536" w:rsidRPr="00062264">
              <w:rPr>
                <w:rFonts w:ascii="Constantia" w:eastAsiaTheme="minorEastAsia" w:hAnsi="Constantia" w:cstheme="majorBidi"/>
                <w:color w:val="auto"/>
              </w:rPr>
              <w:t>)</w:t>
            </w:r>
          </w:p>
        </w:tc>
        <w:tc>
          <w:tcPr>
            <w:tcW w:w="675" w:type="pct"/>
          </w:tcPr>
          <w:p w:rsidR="00105536" w:rsidRPr="00062264" w:rsidRDefault="00DC29F9" w:rsidP="00DC29F9">
            <w:pPr>
              <w:ind w:left="33" w:firstLine="1"/>
              <w:cnfStyle w:val="000000000000"/>
              <w:rPr>
                <w:rFonts w:ascii="Constantia" w:eastAsiaTheme="minorEastAsia" w:hAnsi="Constantia" w:cstheme="majorBidi"/>
                <w:color w:val="auto"/>
              </w:rPr>
            </w:pPr>
            <w:r w:rsidRPr="00062264">
              <w:rPr>
                <w:rFonts w:ascii="Constantia" w:eastAsiaTheme="minorEastAsia" w:hAnsi="Constantia" w:cstheme="majorBidi"/>
                <w:color w:val="auto"/>
              </w:rPr>
              <w:t xml:space="preserve">    44-</w:t>
            </w:r>
            <w:r w:rsidR="00125F32" w:rsidRPr="00062264">
              <w:rPr>
                <w:rFonts w:ascii="Constantia" w:eastAsiaTheme="minorEastAsia" w:hAnsi="Constantia" w:cstheme="majorBidi"/>
                <w:color w:val="auto"/>
              </w:rPr>
              <w:t>54</w:t>
            </w:r>
          </w:p>
        </w:tc>
        <w:tc>
          <w:tcPr>
            <w:tcW w:w="145" w:type="pct"/>
          </w:tcPr>
          <w:p w:rsidR="00105536" w:rsidRPr="00062264" w:rsidRDefault="00105536" w:rsidP="007E1A5F">
            <w:pPr>
              <w:jc w:val="center"/>
              <w:cnfStyle w:val="000000000000"/>
              <w:rPr>
                <w:rFonts w:ascii="Constantia" w:eastAsiaTheme="minorEastAsia" w:hAnsi="Constantia" w:cstheme="majorBidi"/>
                <w:color w:val="auto"/>
              </w:rPr>
            </w:pPr>
          </w:p>
        </w:tc>
        <w:tc>
          <w:tcPr>
            <w:tcW w:w="146" w:type="pct"/>
          </w:tcPr>
          <w:p w:rsidR="00105536" w:rsidRPr="00062264" w:rsidRDefault="00105536" w:rsidP="007E1A5F">
            <w:pPr>
              <w:jc w:val="center"/>
              <w:cnfStyle w:val="0000000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0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000000"/>
              <w:rPr>
                <w:rFonts w:ascii="Constantia" w:eastAsiaTheme="minorEastAsia" w:hAnsi="Constantia" w:cstheme="majorBidi"/>
                <w:color w:val="auto"/>
              </w:rPr>
            </w:pPr>
          </w:p>
        </w:tc>
      </w:tr>
      <w:tr w:rsidR="00FF1C6C" w:rsidRPr="00062264" w:rsidTr="00137603">
        <w:trPr>
          <w:cnfStyle w:val="000000100000"/>
          <w:trHeight w:val="430"/>
        </w:trPr>
        <w:tc>
          <w:tcPr>
            <w:cnfStyle w:val="001000000000"/>
            <w:tcW w:w="3746" w:type="pct"/>
            <w:noWrap/>
          </w:tcPr>
          <w:p w:rsidR="00105536" w:rsidRPr="00062264" w:rsidRDefault="00125F32" w:rsidP="00A708D8">
            <w:pPr>
              <w:rPr>
                <w:rFonts w:ascii="Constantia" w:eastAsiaTheme="minorEastAsia" w:hAnsi="Constantia" w:cstheme="majorBidi"/>
                <w:color w:val="auto"/>
              </w:rPr>
            </w:pPr>
            <w:r w:rsidRPr="00062264">
              <w:rPr>
                <w:rFonts w:ascii="Constantia" w:eastAsiaTheme="minorEastAsia" w:hAnsi="Constantia" w:cstheme="majorBidi"/>
                <w:color w:val="auto"/>
              </w:rPr>
              <w:t>Retrait à 28 jours (µm/m</w:t>
            </w:r>
            <w:r w:rsidR="00105536" w:rsidRPr="00062264">
              <w:rPr>
                <w:rFonts w:ascii="Constantia" w:eastAsiaTheme="minorEastAsia" w:hAnsi="Constantia" w:cstheme="majorBidi"/>
                <w:color w:val="auto"/>
              </w:rPr>
              <w:t xml:space="preserve">)      </w:t>
            </w:r>
          </w:p>
        </w:tc>
        <w:tc>
          <w:tcPr>
            <w:tcW w:w="675" w:type="pct"/>
          </w:tcPr>
          <w:p w:rsidR="00105536" w:rsidRPr="00062264" w:rsidRDefault="00DC29F9" w:rsidP="00DC29F9">
            <w:pPr>
              <w:cnfStyle w:val="000000100000"/>
              <w:rPr>
                <w:rFonts w:ascii="Constantia" w:eastAsiaTheme="minorEastAsia" w:hAnsi="Constantia" w:cstheme="majorBidi"/>
                <w:color w:val="auto"/>
              </w:rPr>
            </w:pPr>
            <w:r w:rsidRPr="00062264">
              <w:rPr>
                <w:rFonts w:ascii="Constantia" w:eastAsiaTheme="minorEastAsia" w:hAnsi="Constantia" w:cstheme="majorBidi"/>
                <w:color w:val="auto"/>
              </w:rPr>
              <w:t xml:space="preserve"> </w:t>
            </w:r>
            <w:r w:rsidR="00105536" w:rsidRPr="00062264">
              <w:rPr>
                <w:rFonts w:ascii="Constantia" w:eastAsiaTheme="minorEastAsia" w:hAnsi="Constantia" w:cstheme="majorBidi"/>
                <w:color w:val="auto"/>
              </w:rPr>
              <w:t xml:space="preserve"> </w:t>
            </w:r>
            <w:r w:rsidRPr="00062264">
              <w:rPr>
                <w:rFonts w:ascii="Constantia" w:eastAsiaTheme="minorEastAsia" w:hAnsi="Constantia" w:cstheme="majorBidi"/>
                <w:color w:val="auto"/>
              </w:rPr>
              <w:t xml:space="preserve"> </w:t>
            </w:r>
            <w:r w:rsidR="00105536" w:rsidRPr="00062264">
              <w:rPr>
                <w:rFonts w:ascii="Constantia" w:eastAsiaTheme="minorEastAsia" w:hAnsi="Constantia" w:cstheme="majorBidi"/>
                <w:color w:val="auto"/>
              </w:rPr>
              <w:t xml:space="preserve"> </w:t>
            </w:r>
            <w:r w:rsidR="00125F32" w:rsidRPr="00062264">
              <w:rPr>
                <w:rFonts w:ascii="Constantia" w:eastAsiaTheme="minorEastAsia" w:hAnsi="Constantia" w:cstheme="majorBidi"/>
                <w:color w:val="auto"/>
              </w:rPr>
              <w:t>&lt;1000</w:t>
            </w:r>
          </w:p>
        </w:tc>
        <w:tc>
          <w:tcPr>
            <w:tcW w:w="145" w:type="pct"/>
          </w:tcPr>
          <w:p w:rsidR="00105536" w:rsidRPr="00062264" w:rsidRDefault="00105536" w:rsidP="007E1A5F">
            <w:pPr>
              <w:jc w:val="center"/>
              <w:cnfStyle w:val="000000100000"/>
              <w:rPr>
                <w:rFonts w:ascii="Constantia" w:eastAsiaTheme="minorEastAsia" w:hAnsi="Constantia" w:cstheme="majorBidi"/>
                <w:color w:val="auto"/>
              </w:rPr>
            </w:pPr>
          </w:p>
        </w:tc>
        <w:tc>
          <w:tcPr>
            <w:tcW w:w="146" w:type="pct"/>
          </w:tcPr>
          <w:p w:rsidR="00105536" w:rsidRPr="00062264" w:rsidRDefault="00105536" w:rsidP="007E1A5F">
            <w:pPr>
              <w:jc w:val="center"/>
              <w:cnfStyle w:val="0000001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1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100000"/>
              <w:rPr>
                <w:rFonts w:ascii="Constantia" w:eastAsiaTheme="minorEastAsia" w:hAnsi="Constantia" w:cstheme="majorBidi"/>
                <w:color w:val="auto"/>
              </w:rPr>
            </w:pPr>
          </w:p>
        </w:tc>
      </w:tr>
      <w:tr w:rsidR="00DC29F9" w:rsidRPr="00062264" w:rsidTr="00137603">
        <w:tc>
          <w:tcPr>
            <w:cnfStyle w:val="001000000000"/>
            <w:tcW w:w="3746" w:type="pct"/>
            <w:noWrap/>
          </w:tcPr>
          <w:p w:rsidR="00105536" w:rsidRPr="00062264" w:rsidRDefault="00125F32" w:rsidP="007E1A5F">
            <w:pPr>
              <w:rPr>
                <w:rFonts w:ascii="Constantia" w:eastAsiaTheme="minorEastAsia" w:hAnsi="Constantia" w:cstheme="majorBidi"/>
                <w:color w:val="auto"/>
              </w:rPr>
            </w:pPr>
            <w:r w:rsidRPr="00062264">
              <w:rPr>
                <w:rFonts w:ascii="Constantia" w:eastAsiaTheme="minorEastAsia" w:hAnsi="Constantia" w:cstheme="majorBidi"/>
                <w:color w:val="auto"/>
              </w:rPr>
              <w:t>Expansion (mm</w:t>
            </w:r>
            <w:r w:rsidR="00105536" w:rsidRPr="00062264">
              <w:rPr>
                <w:rFonts w:ascii="Constantia" w:eastAsiaTheme="minorEastAsia" w:hAnsi="Constantia" w:cstheme="majorBidi"/>
                <w:color w:val="auto"/>
              </w:rPr>
              <w:t>)</w:t>
            </w:r>
          </w:p>
        </w:tc>
        <w:tc>
          <w:tcPr>
            <w:tcW w:w="675" w:type="pct"/>
          </w:tcPr>
          <w:p w:rsidR="00105536" w:rsidRPr="00062264" w:rsidRDefault="00DC29F9" w:rsidP="00DC29F9">
            <w:pPr>
              <w:cnfStyle w:val="000000000000"/>
              <w:rPr>
                <w:rFonts w:ascii="Constantia" w:eastAsiaTheme="minorEastAsia" w:hAnsi="Constantia" w:cstheme="majorBidi"/>
                <w:color w:val="auto"/>
              </w:rPr>
            </w:pPr>
            <m:oMathPara>
              <m:oMath>
                <m:r>
                  <w:rPr>
                    <w:rFonts w:asciiTheme="majorBidi" w:eastAsiaTheme="minorEastAsia" w:hAnsi="Constantia" w:cstheme="majorBidi"/>
                    <w:color w:val="auto"/>
                    <w:sz w:val="20"/>
                    <w:szCs w:val="20"/>
                  </w:rPr>
                  <m:t>≤</m:t>
                </m:r>
                <m:r>
                  <w:rPr>
                    <w:rFonts w:ascii="Cambria Math" w:eastAsiaTheme="minorEastAsia" w:hAnsi="Constantia" w:cstheme="majorBidi"/>
                    <w:color w:val="auto"/>
                    <w:sz w:val="20"/>
                    <w:szCs w:val="20"/>
                  </w:rPr>
                  <m:t>3.0</m:t>
                </m:r>
              </m:oMath>
            </m:oMathPara>
          </w:p>
        </w:tc>
        <w:tc>
          <w:tcPr>
            <w:tcW w:w="145" w:type="pct"/>
          </w:tcPr>
          <w:p w:rsidR="00105536" w:rsidRPr="00062264" w:rsidRDefault="00105536" w:rsidP="007E1A5F">
            <w:pPr>
              <w:jc w:val="center"/>
              <w:cnfStyle w:val="000000000000"/>
              <w:rPr>
                <w:rFonts w:ascii="Constantia" w:eastAsiaTheme="minorEastAsia" w:hAnsi="Constantia" w:cstheme="majorBidi"/>
                <w:color w:val="auto"/>
              </w:rPr>
            </w:pPr>
          </w:p>
        </w:tc>
        <w:tc>
          <w:tcPr>
            <w:tcW w:w="146" w:type="pct"/>
          </w:tcPr>
          <w:p w:rsidR="00105536" w:rsidRPr="00062264" w:rsidRDefault="00105536" w:rsidP="007E1A5F">
            <w:pPr>
              <w:jc w:val="center"/>
              <w:cnfStyle w:val="0000000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000000"/>
              <w:rPr>
                <w:rFonts w:ascii="Constantia" w:eastAsiaTheme="minorEastAsia" w:hAnsi="Constantia" w:cstheme="majorBidi"/>
                <w:color w:val="auto"/>
              </w:rPr>
            </w:pPr>
          </w:p>
        </w:tc>
        <w:tc>
          <w:tcPr>
            <w:tcW w:w="144" w:type="pct"/>
          </w:tcPr>
          <w:p w:rsidR="00105536" w:rsidRPr="00062264" w:rsidRDefault="00105536" w:rsidP="007E1A5F">
            <w:pPr>
              <w:jc w:val="center"/>
              <w:cnfStyle w:val="000000000000"/>
              <w:rPr>
                <w:rFonts w:ascii="Constantia" w:eastAsiaTheme="minorEastAsia" w:hAnsi="Constantia" w:cstheme="majorBidi"/>
                <w:color w:val="auto"/>
              </w:rPr>
            </w:pPr>
          </w:p>
        </w:tc>
      </w:tr>
    </w:tbl>
    <w:p w:rsidR="00BF2717" w:rsidRDefault="00BF2717" w:rsidP="00DD2414">
      <w:pPr>
        <w:autoSpaceDE w:val="0"/>
        <w:autoSpaceDN w:val="0"/>
        <w:adjustRightInd w:val="0"/>
        <w:spacing w:after="0" w:line="360" w:lineRule="auto"/>
        <w:rPr>
          <w:rFonts w:ascii="Constantia" w:hAnsi="Constantia" w:cstheme="majorBidi"/>
          <w:b/>
          <w:bCs/>
          <w:i/>
          <w:iCs/>
        </w:rPr>
      </w:pPr>
    </w:p>
    <w:p w:rsidR="00105536" w:rsidRPr="00062264" w:rsidRDefault="00627254" w:rsidP="00DD2414">
      <w:pPr>
        <w:autoSpaceDE w:val="0"/>
        <w:autoSpaceDN w:val="0"/>
        <w:adjustRightInd w:val="0"/>
        <w:spacing w:after="0" w:line="360" w:lineRule="auto"/>
        <w:rPr>
          <w:rFonts w:ascii="Constantia" w:hAnsi="Constantia" w:cstheme="majorBidi"/>
          <w:sz w:val="10"/>
          <w:szCs w:val="10"/>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I.25:</w:t>
      </w:r>
      <w:r w:rsidRPr="00062264">
        <w:rPr>
          <w:rFonts w:ascii="Constantia" w:hAnsi="Constantia" w:cstheme="majorBidi"/>
          <w:b/>
          <w:bCs/>
        </w:rPr>
        <w:t xml:space="preserve"> </w:t>
      </w:r>
      <w:r w:rsidRPr="00062264">
        <w:rPr>
          <w:rFonts w:ascii="Constantia" w:eastAsiaTheme="minorEastAsia" w:hAnsi="Constantia" w:cstheme="majorBidi"/>
        </w:rPr>
        <w:t>Temps de prise.</w:t>
      </w:r>
    </w:p>
    <w:tbl>
      <w:tblPr>
        <w:tblStyle w:val="Listecouleur1"/>
        <w:tblW w:w="3745" w:type="pct"/>
        <w:tblInd w:w="108" w:type="dxa"/>
        <w:tblLook w:val="04A0"/>
      </w:tblPr>
      <w:tblGrid>
        <w:gridCol w:w="4573"/>
        <w:gridCol w:w="1301"/>
        <w:gridCol w:w="229"/>
        <w:gridCol w:w="229"/>
        <w:gridCol w:w="229"/>
        <w:gridCol w:w="608"/>
      </w:tblGrid>
      <w:tr w:rsidR="00FF1C6C" w:rsidRPr="00062264" w:rsidTr="00137603">
        <w:trPr>
          <w:cnfStyle w:val="100000000000"/>
          <w:trHeight w:val="384"/>
        </w:trPr>
        <w:tc>
          <w:tcPr>
            <w:cnfStyle w:val="001000000000"/>
            <w:tcW w:w="3189" w:type="pct"/>
            <w:shd w:val="clear" w:color="auto" w:fill="9966FF"/>
            <w:noWrap/>
          </w:tcPr>
          <w:p w:rsidR="00FF1C6C" w:rsidRPr="00062264" w:rsidRDefault="00FF1C6C" w:rsidP="007E1A5F">
            <w:pPr>
              <w:rPr>
                <w:rFonts w:ascii="Constantia" w:eastAsiaTheme="minorEastAsia" w:hAnsi="Constantia" w:cstheme="majorBidi"/>
                <w:color w:val="auto"/>
                <w:sz w:val="4"/>
                <w:szCs w:val="4"/>
              </w:rPr>
            </w:pPr>
          </w:p>
          <w:p w:rsidR="00FF1C6C" w:rsidRPr="00062264" w:rsidRDefault="00FF1C6C" w:rsidP="007E1A5F">
            <w:pPr>
              <w:rPr>
                <w:rFonts w:ascii="Constantia" w:eastAsiaTheme="minorEastAsia" w:hAnsi="Constantia" w:cstheme="majorBidi"/>
                <w:color w:val="auto"/>
              </w:rPr>
            </w:pPr>
            <w:r w:rsidRPr="00062264">
              <w:rPr>
                <w:rFonts w:ascii="Constantia" w:eastAsiaTheme="minorEastAsia" w:hAnsi="Constantia" w:cstheme="majorBidi"/>
                <w:color w:val="auto"/>
              </w:rPr>
              <w:t>Temps de prise à 20</w:t>
            </w:r>
            <w:r w:rsidRPr="00062264">
              <w:rPr>
                <w:rFonts w:ascii="Constantia" w:eastAsiaTheme="minorEastAsia" w:hAnsi="Constantia" w:cstheme="majorBidi"/>
                <w:color w:val="auto"/>
                <w:vertAlign w:val="superscript"/>
              </w:rPr>
              <w:t>0</w:t>
            </w:r>
            <w:r w:rsidRPr="00062264">
              <w:rPr>
                <w:rFonts w:ascii="Constantia" w:eastAsiaTheme="minorEastAsia" w:hAnsi="Constantia" w:cstheme="majorBidi"/>
                <w:color w:val="auto"/>
              </w:rPr>
              <w:t xml:space="preserve"> (NA230)</w:t>
            </w:r>
          </w:p>
        </w:tc>
        <w:tc>
          <w:tcPr>
            <w:tcW w:w="907"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sz w:val="4"/>
                <w:szCs w:val="4"/>
              </w:rPr>
            </w:pPr>
            <w:r w:rsidRPr="00062264">
              <w:rPr>
                <w:rFonts w:ascii="Constantia" w:eastAsiaTheme="minorEastAsia" w:hAnsi="Constantia" w:cstheme="majorBidi"/>
                <w:color w:val="auto"/>
              </w:rPr>
              <w:t xml:space="preserve">  </w:t>
            </w:r>
          </w:p>
          <w:p w:rsidR="00FF1C6C" w:rsidRPr="00062264" w:rsidRDefault="00FF1C6C" w:rsidP="007E1A5F">
            <w:pPr>
              <w:jc w:val="center"/>
              <w:cnfStyle w:val="100000000000"/>
              <w:rPr>
                <w:rFonts w:ascii="Constantia" w:eastAsiaTheme="minorEastAsia" w:hAnsi="Constantia" w:cstheme="majorBidi"/>
                <w:color w:val="auto"/>
              </w:rPr>
            </w:pPr>
            <w:r w:rsidRPr="00062264">
              <w:rPr>
                <w:rFonts w:ascii="Constantia" w:eastAsiaTheme="minorEastAsia" w:hAnsi="Constantia" w:cstheme="majorBidi"/>
                <w:color w:val="auto"/>
              </w:rPr>
              <w:t>Valeur</w:t>
            </w:r>
          </w:p>
        </w:tc>
        <w:tc>
          <w:tcPr>
            <w:tcW w:w="160"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c>
          <w:tcPr>
            <w:tcW w:w="160"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c>
          <w:tcPr>
            <w:tcW w:w="160"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c>
          <w:tcPr>
            <w:tcW w:w="424"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r>
      <w:tr w:rsidR="00FF1C6C" w:rsidRPr="00062264" w:rsidTr="00137603">
        <w:trPr>
          <w:cnfStyle w:val="000000100000"/>
          <w:trHeight w:val="388"/>
        </w:trPr>
        <w:tc>
          <w:tcPr>
            <w:cnfStyle w:val="001000000000"/>
            <w:tcW w:w="3189" w:type="pct"/>
            <w:noWrap/>
          </w:tcPr>
          <w:p w:rsidR="00FF1C6C" w:rsidRPr="00062264" w:rsidRDefault="00FF1C6C" w:rsidP="007E1A5F">
            <w:pPr>
              <w:rPr>
                <w:rFonts w:ascii="Constantia" w:eastAsiaTheme="minorEastAsia" w:hAnsi="Constantia" w:cstheme="majorBidi"/>
                <w:color w:val="auto"/>
              </w:rPr>
            </w:pPr>
            <w:r w:rsidRPr="00062264">
              <w:rPr>
                <w:rFonts w:ascii="Constantia" w:eastAsiaTheme="minorEastAsia" w:hAnsi="Constantia" w:cstheme="majorBidi"/>
                <w:color w:val="auto"/>
              </w:rPr>
              <w:t xml:space="preserve">Début de prise (min) </w:t>
            </w:r>
          </w:p>
        </w:tc>
        <w:tc>
          <w:tcPr>
            <w:tcW w:w="907" w:type="pct"/>
          </w:tcPr>
          <w:p w:rsidR="00FF1C6C" w:rsidRPr="00062264" w:rsidRDefault="00FF1C6C" w:rsidP="00FF1C6C">
            <w:pPr>
              <w:jc w:val="center"/>
              <w:cnfStyle w:val="000000100000"/>
              <w:rPr>
                <w:rFonts w:ascii="Constantia" w:eastAsiaTheme="minorEastAsia" w:hAnsi="Constantia" w:cstheme="majorBidi"/>
                <w:color w:val="auto"/>
              </w:rPr>
            </w:pPr>
            <w:r w:rsidRPr="00062264">
              <w:rPr>
                <w:rFonts w:ascii="Constantia" w:eastAsiaTheme="minorEastAsia" w:hAnsi="Constantia" w:cstheme="majorBidi"/>
                <w:color w:val="auto"/>
              </w:rPr>
              <w:t xml:space="preserve">160 </w:t>
            </w:r>
            <m:oMath>
              <m:r>
                <w:rPr>
                  <w:rFonts w:ascii="Constantia" w:eastAsiaTheme="minorEastAsia" w:hAnsi="Constantia" w:cstheme="majorBidi"/>
                  <w:color w:val="auto"/>
                </w:rPr>
                <m:t>±</m:t>
              </m:r>
            </m:oMath>
            <w:r w:rsidRPr="00062264">
              <w:rPr>
                <w:rFonts w:ascii="Constantia" w:eastAsiaTheme="minorEastAsia" w:hAnsi="Constantia" w:cstheme="majorBidi"/>
                <w:color w:val="auto"/>
              </w:rPr>
              <w:t xml:space="preserve"> 40</w:t>
            </w:r>
          </w:p>
        </w:tc>
        <w:tc>
          <w:tcPr>
            <w:tcW w:w="160" w:type="pct"/>
          </w:tcPr>
          <w:p w:rsidR="00FF1C6C" w:rsidRPr="00062264" w:rsidRDefault="00FF1C6C" w:rsidP="007E1A5F">
            <w:pPr>
              <w:jc w:val="center"/>
              <w:cnfStyle w:val="0000001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1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100000"/>
              <w:rPr>
                <w:rFonts w:ascii="Constantia" w:eastAsiaTheme="minorEastAsia" w:hAnsi="Constantia" w:cstheme="majorBidi"/>
                <w:color w:val="auto"/>
              </w:rPr>
            </w:pPr>
          </w:p>
        </w:tc>
        <w:tc>
          <w:tcPr>
            <w:tcW w:w="424" w:type="pct"/>
          </w:tcPr>
          <w:p w:rsidR="00FF1C6C" w:rsidRPr="00062264" w:rsidRDefault="00FF1C6C" w:rsidP="007E1A5F">
            <w:pPr>
              <w:jc w:val="center"/>
              <w:cnfStyle w:val="000000100000"/>
              <w:rPr>
                <w:rFonts w:ascii="Constantia" w:eastAsiaTheme="minorEastAsia" w:hAnsi="Constantia" w:cstheme="majorBidi"/>
                <w:color w:val="auto"/>
              </w:rPr>
            </w:pPr>
          </w:p>
        </w:tc>
      </w:tr>
      <w:tr w:rsidR="00FF1C6C" w:rsidRPr="00062264" w:rsidTr="00137603">
        <w:trPr>
          <w:trHeight w:val="423"/>
        </w:trPr>
        <w:tc>
          <w:tcPr>
            <w:cnfStyle w:val="001000000000"/>
            <w:tcW w:w="3189" w:type="pct"/>
            <w:noWrap/>
          </w:tcPr>
          <w:p w:rsidR="00FF1C6C" w:rsidRPr="00062264" w:rsidRDefault="00FF1C6C" w:rsidP="00FF1C6C">
            <w:pPr>
              <w:rPr>
                <w:rFonts w:ascii="Constantia" w:eastAsiaTheme="minorEastAsia" w:hAnsi="Constantia" w:cstheme="majorBidi"/>
                <w:color w:val="auto"/>
              </w:rPr>
            </w:pPr>
            <w:r w:rsidRPr="00062264">
              <w:rPr>
                <w:rFonts w:ascii="Constantia" w:eastAsiaTheme="minorEastAsia" w:hAnsi="Constantia" w:cstheme="majorBidi"/>
                <w:color w:val="auto"/>
              </w:rPr>
              <w:t xml:space="preserve">Fin de prise (min) </w:t>
            </w:r>
          </w:p>
        </w:tc>
        <w:tc>
          <w:tcPr>
            <w:tcW w:w="907" w:type="pct"/>
          </w:tcPr>
          <w:p w:rsidR="00FF1C6C" w:rsidRPr="00062264" w:rsidRDefault="00FF1C6C" w:rsidP="00FF1C6C">
            <w:pPr>
              <w:cnfStyle w:val="000000000000"/>
              <w:rPr>
                <w:rFonts w:ascii="Constantia" w:eastAsiaTheme="minorEastAsia" w:hAnsi="Constantia" w:cstheme="majorBidi"/>
                <w:color w:val="auto"/>
              </w:rPr>
            </w:pPr>
            <w:r w:rsidRPr="00062264">
              <w:rPr>
                <w:rFonts w:ascii="Constantia" w:eastAsiaTheme="minorEastAsia" w:hAnsi="Constantia" w:cstheme="majorBidi"/>
                <w:color w:val="auto"/>
              </w:rPr>
              <w:t xml:space="preserve">   250</w:t>
            </w:r>
            <m:oMath>
              <m:r>
                <w:rPr>
                  <w:rFonts w:ascii="Constantia" w:eastAsiaTheme="minorEastAsia" w:hAnsi="Constantia" w:cstheme="majorBidi"/>
                  <w:color w:val="auto"/>
                </w:rPr>
                <m:t>±</m:t>
              </m:r>
            </m:oMath>
            <w:r w:rsidRPr="00062264">
              <w:rPr>
                <w:rFonts w:ascii="Constantia" w:eastAsiaTheme="minorEastAsia" w:hAnsi="Constantia" w:cstheme="majorBidi"/>
                <w:color w:val="auto"/>
              </w:rPr>
              <w:t xml:space="preserve"> 40</w:t>
            </w:r>
          </w:p>
        </w:tc>
        <w:tc>
          <w:tcPr>
            <w:tcW w:w="160" w:type="pct"/>
          </w:tcPr>
          <w:p w:rsidR="00FF1C6C" w:rsidRPr="00062264" w:rsidRDefault="00FF1C6C" w:rsidP="007E1A5F">
            <w:pPr>
              <w:jc w:val="center"/>
              <w:cnfStyle w:val="0000000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0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000000"/>
              <w:rPr>
                <w:rFonts w:ascii="Constantia" w:eastAsiaTheme="minorEastAsia" w:hAnsi="Constantia" w:cstheme="majorBidi"/>
                <w:color w:val="auto"/>
              </w:rPr>
            </w:pPr>
          </w:p>
        </w:tc>
        <w:tc>
          <w:tcPr>
            <w:tcW w:w="424" w:type="pct"/>
          </w:tcPr>
          <w:p w:rsidR="00FF1C6C" w:rsidRPr="00062264" w:rsidRDefault="00FF1C6C" w:rsidP="007E1A5F">
            <w:pPr>
              <w:jc w:val="center"/>
              <w:cnfStyle w:val="000000000000"/>
              <w:rPr>
                <w:rFonts w:ascii="Constantia" w:eastAsiaTheme="minorEastAsia" w:hAnsi="Constantia" w:cstheme="majorBidi"/>
                <w:color w:val="auto"/>
              </w:rPr>
            </w:pPr>
          </w:p>
        </w:tc>
      </w:tr>
    </w:tbl>
    <w:p w:rsidR="0061034A" w:rsidRPr="00062264" w:rsidRDefault="0061034A" w:rsidP="00DD2414">
      <w:pPr>
        <w:autoSpaceDE w:val="0"/>
        <w:autoSpaceDN w:val="0"/>
        <w:adjustRightInd w:val="0"/>
        <w:spacing w:after="0" w:line="360" w:lineRule="auto"/>
        <w:rPr>
          <w:rFonts w:ascii="Constantia" w:hAnsi="Constantia" w:cstheme="majorBidi"/>
          <w:b/>
          <w:bCs/>
          <w:i/>
          <w:iCs/>
        </w:rPr>
      </w:pPr>
    </w:p>
    <w:p w:rsidR="00FF1C6C" w:rsidRPr="00062264" w:rsidRDefault="00627254" w:rsidP="00DD2414">
      <w:pPr>
        <w:autoSpaceDE w:val="0"/>
        <w:autoSpaceDN w:val="0"/>
        <w:adjustRightInd w:val="0"/>
        <w:spacing w:after="0" w:line="360" w:lineRule="auto"/>
        <w:rPr>
          <w:rFonts w:ascii="Constantia" w:hAnsi="Constantia" w:cstheme="majorBidi"/>
          <w:b/>
          <w:bCs/>
          <w:sz w:val="24"/>
          <w:szCs w:val="24"/>
        </w:rPr>
      </w:pPr>
      <w:r w:rsidRPr="00062264">
        <w:rPr>
          <w:rFonts w:ascii="Constantia" w:hAnsi="Constantia" w:cstheme="majorBidi"/>
          <w:b/>
          <w:bCs/>
          <w:i/>
          <w:iCs/>
        </w:rPr>
        <w:t>Tableau I</w:t>
      </w:r>
      <w:r w:rsidR="00FF2AA3">
        <w:rPr>
          <w:rFonts w:ascii="Constantia" w:hAnsi="Constantia" w:cstheme="majorBidi"/>
          <w:b/>
          <w:bCs/>
          <w:i/>
          <w:iCs/>
        </w:rPr>
        <w:t>I</w:t>
      </w:r>
      <w:r w:rsidRPr="00062264">
        <w:rPr>
          <w:rFonts w:ascii="Constantia" w:hAnsi="Constantia" w:cstheme="majorBidi"/>
          <w:b/>
          <w:bCs/>
          <w:i/>
          <w:iCs/>
        </w:rPr>
        <w:t xml:space="preserve">I.26: </w:t>
      </w:r>
      <w:r w:rsidRPr="00062264">
        <w:rPr>
          <w:rFonts w:ascii="Constantia" w:eastAsiaTheme="minorEastAsia" w:hAnsi="Constantia" w:cstheme="majorBidi"/>
        </w:rPr>
        <w:t>Résistance à la compression.</w:t>
      </w:r>
    </w:p>
    <w:tbl>
      <w:tblPr>
        <w:tblStyle w:val="Listecouleur1"/>
        <w:tblW w:w="3745" w:type="pct"/>
        <w:tblInd w:w="108" w:type="dxa"/>
        <w:tblLook w:val="04A0"/>
      </w:tblPr>
      <w:tblGrid>
        <w:gridCol w:w="4573"/>
        <w:gridCol w:w="1301"/>
        <w:gridCol w:w="229"/>
        <w:gridCol w:w="229"/>
        <w:gridCol w:w="229"/>
        <w:gridCol w:w="608"/>
      </w:tblGrid>
      <w:tr w:rsidR="00FF1C6C" w:rsidRPr="00062264" w:rsidTr="00137603">
        <w:trPr>
          <w:cnfStyle w:val="100000000000"/>
          <w:trHeight w:val="384"/>
        </w:trPr>
        <w:tc>
          <w:tcPr>
            <w:cnfStyle w:val="001000000000"/>
            <w:tcW w:w="3189" w:type="pct"/>
            <w:shd w:val="clear" w:color="auto" w:fill="9966FF"/>
            <w:noWrap/>
          </w:tcPr>
          <w:p w:rsidR="00FF1C6C" w:rsidRPr="00062264" w:rsidRDefault="00FF1C6C" w:rsidP="007E1A5F">
            <w:pPr>
              <w:rPr>
                <w:rFonts w:ascii="Constantia" w:eastAsiaTheme="minorEastAsia" w:hAnsi="Constantia" w:cstheme="majorBidi"/>
                <w:color w:val="auto"/>
                <w:sz w:val="4"/>
                <w:szCs w:val="4"/>
              </w:rPr>
            </w:pPr>
          </w:p>
          <w:p w:rsidR="00FF1C6C" w:rsidRPr="00062264" w:rsidRDefault="001A544A" w:rsidP="007E1A5F">
            <w:pPr>
              <w:rPr>
                <w:rFonts w:ascii="Constantia" w:eastAsiaTheme="minorEastAsia" w:hAnsi="Constantia" w:cstheme="majorBidi"/>
                <w:color w:val="auto"/>
              </w:rPr>
            </w:pPr>
            <w:r w:rsidRPr="00062264">
              <w:rPr>
                <w:rFonts w:ascii="Constantia" w:eastAsiaTheme="minorEastAsia" w:hAnsi="Constantia" w:cstheme="majorBidi"/>
                <w:color w:val="auto"/>
              </w:rPr>
              <w:t xml:space="preserve">Résistance à la compression </w:t>
            </w:r>
          </w:p>
        </w:tc>
        <w:tc>
          <w:tcPr>
            <w:tcW w:w="907"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sz w:val="4"/>
                <w:szCs w:val="4"/>
              </w:rPr>
            </w:pPr>
            <w:r w:rsidRPr="00062264">
              <w:rPr>
                <w:rFonts w:ascii="Constantia" w:eastAsiaTheme="minorEastAsia" w:hAnsi="Constantia" w:cstheme="majorBidi"/>
                <w:color w:val="auto"/>
              </w:rPr>
              <w:t xml:space="preserve">  </w:t>
            </w:r>
          </w:p>
          <w:p w:rsidR="00FF1C6C" w:rsidRPr="00062264" w:rsidRDefault="00FF1C6C" w:rsidP="007E1A5F">
            <w:pPr>
              <w:jc w:val="center"/>
              <w:cnfStyle w:val="100000000000"/>
              <w:rPr>
                <w:rFonts w:ascii="Constantia" w:eastAsiaTheme="minorEastAsia" w:hAnsi="Constantia" w:cstheme="majorBidi"/>
                <w:color w:val="auto"/>
              </w:rPr>
            </w:pPr>
            <w:r w:rsidRPr="00062264">
              <w:rPr>
                <w:rFonts w:ascii="Constantia" w:eastAsiaTheme="minorEastAsia" w:hAnsi="Constantia" w:cstheme="majorBidi"/>
                <w:color w:val="auto"/>
              </w:rPr>
              <w:t>Valeur</w:t>
            </w:r>
          </w:p>
        </w:tc>
        <w:tc>
          <w:tcPr>
            <w:tcW w:w="160"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c>
          <w:tcPr>
            <w:tcW w:w="160"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c>
          <w:tcPr>
            <w:tcW w:w="160"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c>
          <w:tcPr>
            <w:tcW w:w="425" w:type="pct"/>
            <w:shd w:val="clear" w:color="auto" w:fill="9966FF"/>
          </w:tcPr>
          <w:p w:rsidR="00FF1C6C" w:rsidRPr="00062264" w:rsidRDefault="00FF1C6C" w:rsidP="007E1A5F">
            <w:pPr>
              <w:jc w:val="center"/>
              <w:cnfStyle w:val="100000000000"/>
              <w:rPr>
                <w:rFonts w:ascii="Constantia" w:eastAsiaTheme="minorEastAsia" w:hAnsi="Constantia" w:cstheme="majorBidi"/>
                <w:color w:val="auto"/>
              </w:rPr>
            </w:pPr>
          </w:p>
        </w:tc>
      </w:tr>
      <w:tr w:rsidR="00FF1C6C" w:rsidRPr="00062264" w:rsidTr="00137603">
        <w:trPr>
          <w:cnfStyle w:val="000000100000"/>
          <w:trHeight w:val="388"/>
        </w:trPr>
        <w:tc>
          <w:tcPr>
            <w:cnfStyle w:val="001000000000"/>
            <w:tcW w:w="3189" w:type="pct"/>
            <w:noWrap/>
          </w:tcPr>
          <w:p w:rsidR="00FF1C6C" w:rsidRPr="00062264" w:rsidRDefault="001A544A" w:rsidP="007E1A5F">
            <w:pPr>
              <w:rPr>
                <w:rFonts w:ascii="Constantia" w:eastAsiaTheme="minorEastAsia" w:hAnsi="Constantia" w:cstheme="majorBidi"/>
                <w:color w:val="auto"/>
              </w:rPr>
            </w:pPr>
            <w:r w:rsidRPr="00062264">
              <w:rPr>
                <w:rFonts w:ascii="Constantia" w:eastAsiaTheme="minorEastAsia" w:hAnsi="Constantia" w:cstheme="majorBidi"/>
                <w:color w:val="auto"/>
              </w:rPr>
              <w:t>2 jours (MPa</w:t>
            </w:r>
            <w:r w:rsidR="00FF1C6C" w:rsidRPr="00062264">
              <w:rPr>
                <w:rFonts w:ascii="Constantia" w:eastAsiaTheme="minorEastAsia" w:hAnsi="Constantia" w:cstheme="majorBidi"/>
                <w:color w:val="auto"/>
              </w:rPr>
              <w:t xml:space="preserve">) </w:t>
            </w:r>
          </w:p>
        </w:tc>
        <w:tc>
          <w:tcPr>
            <w:tcW w:w="907" w:type="pct"/>
          </w:tcPr>
          <w:p w:rsidR="00FF1C6C" w:rsidRPr="00062264" w:rsidRDefault="001A544A" w:rsidP="001A544A">
            <w:pPr>
              <w:jc w:val="center"/>
              <w:cnfStyle w:val="000000100000"/>
              <w:rPr>
                <w:rFonts w:ascii="Constantia" w:eastAsiaTheme="minorEastAsia" w:hAnsi="Constantia" w:cstheme="majorBidi"/>
                <w:color w:val="auto"/>
              </w:rPr>
            </w:pPr>
            <m:oMathPara>
              <m:oMath>
                <m:r>
                  <w:rPr>
                    <w:rFonts w:ascii="Constantia" w:eastAsiaTheme="minorEastAsia" w:hAnsi="Constantia" w:cstheme="majorBidi"/>
                    <w:color w:val="auto"/>
                  </w:rPr>
                  <m:t>≥</m:t>
                </m:r>
                <m:r>
                  <w:rPr>
                    <w:rFonts w:ascii="Cambria Math" w:eastAsiaTheme="minorEastAsia" w:hAnsi="Constantia" w:cstheme="majorBidi"/>
                    <w:color w:val="auto"/>
                  </w:rPr>
                  <m:t>20.0</m:t>
                </m:r>
              </m:oMath>
            </m:oMathPara>
          </w:p>
        </w:tc>
        <w:tc>
          <w:tcPr>
            <w:tcW w:w="160" w:type="pct"/>
          </w:tcPr>
          <w:p w:rsidR="00FF1C6C" w:rsidRPr="00062264" w:rsidRDefault="00FF1C6C" w:rsidP="007E1A5F">
            <w:pPr>
              <w:jc w:val="center"/>
              <w:cnfStyle w:val="0000001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1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100000"/>
              <w:rPr>
                <w:rFonts w:ascii="Constantia" w:eastAsiaTheme="minorEastAsia" w:hAnsi="Constantia" w:cstheme="majorBidi"/>
                <w:color w:val="auto"/>
              </w:rPr>
            </w:pPr>
          </w:p>
        </w:tc>
        <w:tc>
          <w:tcPr>
            <w:tcW w:w="425" w:type="pct"/>
          </w:tcPr>
          <w:p w:rsidR="00FF1C6C" w:rsidRPr="00062264" w:rsidRDefault="00FF1C6C" w:rsidP="007E1A5F">
            <w:pPr>
              <w:jc w:val="center"/>
              <w:cnfStyle w:val="000000100000"/>
              <w:rPr>
                <w:rFonts w:ascii="Constantia" w:eastAsiaTheme="minorEastAsia" w:hAnsi="Constantia" w:cstheme="majorBidi"/>
                <w:color w:val="auto"/>
              </w:rPr>
            </w:pPr>
          </w:p>
        </w:tc>
      </w:tr>
      <w:tr w:rsidR="00FF1C6C" w:rsidRPr="00062264" w:rsidTr="00137603">
        <w:trPr>
          <w:trHeight w:val="423"/>
        </w:trPr>
        <w:tc>
          <w:tcPr>
            <w:cnfStyle w:val="001000000000"/>
            <w:tcW w:w="3189" w:type="pct"/>
            <w:noWrap/>
          </w:tcPr>
          <w:p w:rsidR="00FF1C6C" w:rsidRPr="00062264" w:rsidRDefault="001A544A" w:rsidP="001A544A">
            <w:pPr>
              <w:rPr>
                <w:rFonts w:ascii="Constantia" w:eastAsiaTheme="minorEastAsia" w:hAnsi="Constantia" w:cstheme="majorBidi"/>
                <w:color w:val="auto"/>
              </w:rPr>
            </w:pPr>
            <w:r w:rsidRPr="00062264">
              <w:rPr>
                <w:rFonts w:ascii="Constantia" w:eastAsiaTheme="minorEastAsia" w:hAnsi="Constantia" w:cstheme="majorBidi"/>
                <w:color w:val="auto"/>
              </w:rPr>
              <w:t>20 jours</w:t>
            </w:r>
            <w:r w:rsidR="00FF1C6C" w:rsidRPr="00062264">
              <w:rPr>
                <w:rFonts w:ascii="Constantia" w:eastAsiaTheme="minorEastAsia" w:hAnsi="Constantia" w:cstheme="majorBidi"/>
                <w:color w:val="auto"/>
              </w:rPr>
              <w:t xml:space="preserve"> (</w:t>
            </w:r>
            <w:r w:rsidRPr="00062264">
              <w:rPr>
                <w:rFonts w:ascii="Constantia" w:eastAsiaTheme="minorEastAsia" w:hAnsi="Constantia" w:cstheme="majorBidi"/>
                <w:color w:val="auto"/>
              </w:rPr>
              <w:t>MPa</w:t>
            </w:r>
            <w:r w:rsidR="00FF1C6C" w:rsidRPr="00062264">
              <w:rPr>
                <w:rFonts w:ascii="Constantia" w:eastAsiaTheme="minorEastAsia" w:hAnsi="Constantia" w:cstheme="majorBidi"/>
                <w:color w:val="auto"/>
              </w:rPr>
              <w:t xml:space="preserve">) </w:t>
            </w:r>
          </w:p>
        </w:tc>
        <w:tc>
          <w:tcPr>
            <w:tcW w:w="907" w:type="pct"/>
          </w:tcPr>
          <w:p w:rsidR="00FF1C6C" w:rsidRPr="00062264" w:rsidRDefault="001A544A" w:rsidP="001A544A">
            <w:pPr>
              <w:cnfStyle w:val="000000000000"/>
              <w:rPr>
                <w:rFonts w:ascii="Constantia" w:eastAsiaTheme="minorEastAsia" w:hAnsi="Constantia" w:cstheme="majorBidi"/>
                <w:color w:val="auto"/>
              </w:rPr>
            </w:pPr>
            <m:oMathPara>
              <m:oMath>
                <m:r>
                  <w:rPr>
                    <w:rFonts w:ascii="Constantia" w:eastAsiaTheme="minorEastAsia" w:hAnsi="Constantia" w:cstheme="majorBidi"/>
                    <w:color w:val="auto"/>
                  </w:rPr>
                  <m:t>≥</m:t>
                </m:r>
                <m:r>
                  <w:rPr>
                    <w:rFonts w:ascii="Cambria Math" w:eastAsiaTheme="minorEastAsia" w:hAnsi="Constantia" w:cstheme="majorBidi"/>
                    <w:color w:val="auto"/>
                  </w:rPr>
                  <m:t>52.5</m:t>
                </m:r>
              </m:oMath>
            </m:oMathPara>
          </w:p>
        </w:tc>
        <w:tc>
          <w:tcPr>
            <w:tcW w:w="160" w:type="pct"/>
          </w:tcPr>
          <w:p w:rsidR="00FF1C6C" w:rsidRPr="00062264" w:rsidRDefault="00FF1C6C" w:rsidP="007E1A5F">
            <w:pPr>
              <w:jc w:val="center"/>
              <w:cnfStyle w:val="0000000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000000"/>
              <w:rPr>
                <w:rFonts w:ascii="Constantia" w:eastAsiaTheme="minorEastAsia" w:hAnsi="Constantia" w:cstheme="majorBidi"/>
                <w:color w:val="auto"/>
              </w:rPr>
            </w:pPr>
          </w:p>
        </w:tc>
        <w:tc>
          <w:tcPr>
            <w:tcW w:w="160" w:type="pct"/>
          </w:tcPr>
          <w:p w:rsidR="00FF1C6C" w:rsidRPr="00062264" w:rsidRDefault="00FF1C6C" w:rsidP="007E1A5F">
            <w:pPr>
              <w:jc w:val="center"/>
              <w:cnfStyle w:val="000000000000"/>
              <w:rPr>
                <w:rFonts w:ascii="Constantia" w:eastAsiaTheme="minorEastAsia" w:hAnsi="Constantia" w:cstheme="majorBidi"/>
                <w:color w:val="auto"/>
              </w:rPr>
            </w:pPr>
          </w:p>
        </w:tc>
        <w:tc>
          <w:tcPr>
            <w:tcW w:w="425" w:type="pct"/>
          </w:tcPr>
          <w:p w:rsidR="00FF1C6C" w:rsidRPr="00062264" w:rsidRDefault="00FF1C6C" w:rsidP="007E1A5F">
            <w:pPr>
              <w:jc w:val="center"/>
              <w:cnfStyle w:val="000000000000"/>
              <w:rPr>
                <w:rFonts w:ascii="Constantia" w:eastAsiaTheme="minorEastAsia" w:hAnsi="Constantia" w:cstheme="majorBidi"/>
                <w:color w:val="auto"/>
              </w:rPr>
            </w:pPr>
          </w:p>
        </w:tc>
      </w:tr>
    </w:tbl>
    <w:p w:rsidR="001A544A" w:rsidRPr="00062264" w:rsidRDefault="001A544A" w:rsidP="001A544A">
      <w:pPr>
        <w:autoSpaceDE w:val="0"/>
        <w:autoSpaceDN w:val="0"/>
        <w:adjustRightInd w:val="0"/>
        <w:spacing w:after="0" w:line="360" w:lineRule="auto"/>
        <w:rPr>
          <w:rFonts w:ascii="Constantia" w:hAnsi="Constantia" w:cstheme="majorBidi"/>
          <w:b/>
          <w:bCs/>
          <w:sz w:val="10"/>
          <w:szCs w:val="10"/>
        </w:rPr>
      </w:pPr>
    </w:p>
    <w:p w:rsidR="001A544A" w:rsidRPr="008F02E2" w:rsidRDefault="001A544A" w:rsidP="008F02E2">
      <w:pPr>
        <w:autoSpaceDE w:val="0"/>
        <w:autoSpaceDN w:val="0"/>
        <w:adjustRightInd w:val="0"/>
        <w:spacing w:after="0" w:line="240" w:lineRule="auto"/>
        <w:rPr>
          <w:rFonts w:ascii="Constantia" w:hAnsi="Constantia" w:cstheme="majorBidi"/>
          <w:b/>
          <w:bCs/>
          <w:sz w:val="16"/>
          <w:szCs w:val="16"/>
        </w:rPr>
      </w:pPr>
    </w:p>
    <w:p w:rsidR="00204252" w:rsidRPr="00062264" w:rsidRDefault="00DD2414" w:rsidP="00DD2414">
      <w:pPr>
        <w:autoSpaceDE w:val="0"/>
        <w:autoSpaceDN w:val="0"/>
        <w:adjustRightInd w:val="0"/>
        <w:spacing w:after="0" w:line="360" w:lineRule="auto"/>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 xml:space="preserve">.2.1.4 </w:t>
      </w:r>
      <w:r w:rsidR="00204252" w:rsidRPr="00062264">
        <w:rPr>
          <w:rFonts w:ascii="Constantia" w:hAnsi="Constantia" w:cstheme="majorBidi"/>
          <w:b/>
          <w:bCs/>
          <w:sz w:val="28"/>
          <w:szCs w:val="28"/>
        </w:rPr>
        <w:t>Eau :</w:t>
      </w:r>
    </w:p>
    <w:p w:rsidR="00204252" w:rsidRPr="00062264" w:rsidRDefault="00233BC3" w:rsidP="00DD2414">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 xml:space="preserve">  </w:t>
      </w:r>
      <w:r w:rsidR="00204252" w:rsidRPr="00062264">
        <w:rPr>
          <w:rFonts w:ascii="Constantia" w:hAnsi="Constantia" w:cstheme="majorBidi"/>
        </w:rPr>
        <w:t>L’eau remplit un double rôle : elle sert à hydrater le ciment, et ce qui est plus</w:t>
      </w:r>
      <w:r w:rsidR="00500543" w:rsidRPr="00062264">
        <w:rPr>
          <w:rFonts w:ascii="Constantia" w:hAnsi="Constantia" w:cstheme="majorBidi"/>
        </w:rPr>
        <w:t xml:space="preserve"> </w:t>
      </w:r>
      <w:r w:rsidR="00204252" w:rsidRPr="00062264">
        <w:rPr>
          <w:rFonts w:ascii="Constantia" w:hAnsi="Constantia" w:cstheme="majorBidi"/>
        </w:rPr>
        <w:t>important, elle contribue à son ouvrabilité. Il convient de noter que les exigences relatives à l’eau de gâchage diffèrent beaucoup pour les mortiers et le béton. Dans le cas de béton un faible rapport eau-</w:t>
      </w:r>
      <w:r w:rsidR="00204252" w:rsidRPr="00062264">
        <w:rPr>
          <w:rFonts w:ascii="Constantia" w:hAnsi="Constantia" w:cstheme="majorBidi"/>
        </w:rPr>
        <w:lastRenderedPageBreak/>
        <w:t>ciment est préférable. L’eau devrait être propre et ne pas contenir de produits nocifs tels que des acides, des alcalis ou des matières organiques. Lorsqu’elle est potable, on peut l’utiliser.</w:t>
      </w:r>
    </w:p>
    <w:p w:rsidR="008B0552" w:rsidRPr="008F02E2" w:rsidRDefault="008B0552" w:rsidP="00DD2414">
      <w:pPr>
        <w:autoSpaceDE w:val="0"/>
        <w:autoSpaceDN w:val="0"/>
        <w:adjustRightInd w:val="0"/>
        <w:spacing w:after="0" w:line="240" w:lineRule="auto"/>
        <w:rPr>
          <w:rFonts w:ascii="Constantia" w:hAnsi="Constantia" w:cstheme="majorBidi"/>
          <w:b/>
          <w:bCs/>
          <w:i/>
          <w:iCs/>
          <w:sz w:val="16"/>
          <w:szCs w:val="16"/>
        </w:rPr>
      </w:pPr>
    </w:p>
    <w:p w:rsidR="00494239" w:rsidRPr="00062264" w:rsidRDefault="00494239" w:rsidP="00627254">
      <w:pPr>
        <w:autoSpaceDE w:val="0"/>
        <w:autoSpaceDN w:val="0"/>
        <w:adjustRightInd w:val="0"/>
        <w:spacing w:after="0"/>
        <w:rPr>
          <w:rFonts w:ascii="Constantia" w:hAnsi="Constantia" w:cstheme="majorBidi"/>
          <w:b/>
          <w:bCs/>
          <w:sz w:val="28"/>
          <w:szCs w:val="28"/>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.2.1.</w:t>
      </w:r>
      <w:r w:rsidR="00204252" w:rsidRPr="00062264">
        <w:rPr>
          <w:rFonts w:ascii="Constantia" w:hAnsi="Constantia" w:cstheme="majorBidi"/>
          <w:b/>
          <w:bCs/>
          <w:sz w:val="28"/>
          <w:szCs w:val="28"/>
        </w:rPr>
        <w:t>5</w:t>
      </w:r>
      <w:r w:rsidRPr="00062264">
        <w:rPr>
          <w:rFonts w:ascii="Constantia" w:hAnsi="Constantia" w:cstheme="majorBidi"/>
          <w:b/>
          <w:bCs/>
          <w:sz w:val="28"/>
          <w:szCs w:val="28"/>
        </w:rPr>
        <w:t xml:space="preserve"> Adjuvants :</w:t>
      </w:r>
    </w:p>
    <w:p w:rsidR="00494239" w:rsidRPr="00062264" w:rsidRDefault="00494239" w:rsidP="00494239">
      <w:pPr>
        <w:autoSpaceDE w:val="0"/>
        <w:autoSpaceDN w:val="0"/>
        <w:adjustRightInd w:val="0"/>
        <w:spacing w:after="0" w:line="240" w:lineRule="auto"/>
        <w:rPr>
          <w:rFonts w:ascii="Constantia" w:hAnsi="Constantia" w:cstheme="majorBidi"/>
          <w:b/>
          <w:bCs/>
          <w:sz w:val="16"/>
          <w:szCs w:val="16"/>
        </w:rPr>
      </w:pPr>
    </w:p>
    <w:p w:rsidR="00494239" w:rsidRPr="00062264" w:rsidRDefault="00494239" w:rsidP="00627254">
      <w:pPr>
        <w:autoSpaceDE w:val="0"/>
        <w:autoSpaceDN w:val="0"/>
        <w:adjustRightInd w:val="0"/>
        <w:spacing w:after="0" w:line="36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.1</w:t>
      </w:r>
      <w:r w:rsidRPr="00062264">
        <w:rPr>
          <w:rFonts w:ascii="Constantia" w:hAnsi="Constantia" w:cstheme="majorBidi"/>
          <w:b/>
          <w:bCs/>
          <w:sz w:val="24"/>
          <w:szCs w:val="24"/>
        </w:rPr>
        <w:t xml:space="preserve"> Notice technique super plastifiant MEDAPLAST SP UM SP </w:t>
      </w:r>
      <w:r w:rsidRPr="00062264">
        <w:rPr>
          <w:rFonts w:ascii="Constantia" w:hAnsi="Constantia" w:cstheme="majorBidi"/>
          <w:b/>
          <w:bCs/>
          <w:sz w:val="28"/>
          <w:szCs w:val="28"/>
        </w:rPr>
        <w:t>40</w:t>
      </w:r>
      <w:r w:rsidRPr="00062264">
        <w:rPr>
          <w:rFonts w:ascii="Constantia" w:hAnsi="Constantia" w:cstheme="majorBidi"/>
          <w:b/>
          <w:bCs/>
          <w:sz w:val="24"/>
          <w:szCs w:val="24"/>
        </w:rPr>
        <w:t>.</w:t>
      </w:r>
    </w:p>
    <w:p w:rsidR="00C86475" w:rsidRPr="00062264" w:rsidRDefault="00233BC3" w:rsidP="009F2E3E">
      <w:pPr>
        <w:autoSpaceDE w:val="0"/>
        <w:autoSpaceDN w:val="0"/>
        <w:adjustRightInd w:val="0"/>
        <w:spacing w:after="0" w:line="360" w:lineRule="auto"/>
        <w:ind w:firstLine="851"/>
        <w:jc w:val="both"/>
        <w:rPr>
          <w:rFonts w:ascii="Constantia" w:hAnsi="Constantia" w:cstheme="majorBidi"/>
          <w:color w:val="231F20"/>
        </w:rPr>
      </w:pPr>
      <w:r w:rsidRPr="00062264">
        <w:rPr>
          <w:rFonts w:ascii="Constantia" w:hAnsi="Constantia" w:cstheme="majorBidi"/>
          <w:color w:val="000000"/>
        </w:rPr>
        <w:t xml:space="preserve"> </w:t>
      </w:r>
      <w:r w:rsidR="00494239" w:rsidRPr="00062264">
        <w:rPr>
          <w:rFonts w:ascii="Constantia" w:hAnsi="Constantia" w:cstheme="majorBidi"/>
          <w:color w:val="000000"/>
        </w:rPr>
        <w:t>Conforme à la norme EN934-2 Tab 1, 3, 1</w:t>
      </w:r>
      <w:r w:rsidR="00494239" w:rsidRPr="00062264">
        <w:rPr>
          <w:rFonts w:ascii="Constantia" w:hAnsi="Constantia" w:cstheme="majorBidi"/>
          <w:color w:val="000000"/>
          <w:sz w:val="28"/>
          <w:szCs w:val="28"/>
        </w:rPr>
        <w:t xml:space="preserve"> </w:t>
      </w:r>
      <w:r w:rsidR="00494239" w:rsidRPr="00062264">
        <w:rPr>
          <w:rFonts w:ascii="Constantia" w:hAnsi="Constantia" w:cstheme="majorBidi"/>
          <w:color w:val="231F20"/>
        </w:rPr>
        <w:t>et 3.2 NA 774 Super plastifiant</w:t>
      </w:r>
      <w:r w:rsidR="00627254" w:rsidRPr="00062264">
        <w:rPr>
          <w:rFonts w:ascii="Constantia" w:hAnsi="Constantia" w:cstheme="majorBidi"/>
          <w:color w:val="231F20"/>
        </w:rPr>
        <w:t xml:space="preserve"> </w:t>
      </w:r>
      <w:r w:rsidR="00494239" w:rsidRPr="00062264">
        <w:rPr>
          <w:rFonts w:ascii="Constantia" w:hAnsi="Constantia" w:cstheme="majorBidi"/>
          <w:color w:val="231F20"/>
        </w:rPr>
        <w:t>haut réducteur d'eau.</w:t>
      </w:r>
    </w:p>
    <w:p w:rsidR="00494239" w:rsidRPr="00062264" w:rsidRDefault="00494239" w:rsidP="001F7BDA">
      <w:pPr>
        <w:autoSpaceDE w:val="0"/>
        <w:autoSpaceDN w:val="0"/>
        <w:adjustRightInd w:val="0"/>
        <w:spacing w:after="0" w:line="480" w:lineRule="auto"/>
        <w:rPr>
          <w:rFonts w:ascii="Constantia" w:hAnsi="Constantia" w:cstheme="majorBidi"/>
          <w:b/>
          <w:bCs/>
          <w:color w:val="231F20"/>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.2</w:t>
      </w:r>
      <w:r w:rsidRPr="00062264">
        <w:rPr>
          <w:rFonts w:ascii="Constantia" w:hAnsi="Constantia" w:cstheme="majorBidi"/>
          <w:b/>
          <w:bCs/>
          <w:sz w:val="24"/>
          <w:szCs w:val="24"/>
        </w:rPr>
        <w:t xml:space="preserve"> </w:t>
      </w:r>
      <w:r w:rsidRPr="00062264">
        <w:rPr>
          <w:rFonts w:ascii="Constantia" w:hAnsi="Constantia" w:cstheme="majorBidi"/>
          <w:b/>
          <w:bCs/>
          <w:color w:val="000000"/>
          <w:sz w:val="24"/>
          <w:szCs w:val="24"/>
        </w:rPr>
        <w:t>Description</w:t>
      </w:r>
      <w:r w:rsidRPr="00062264">
        <w:rPr>
          <w:rFonts w:ascii="Constantia" w:hAnsi="Constantia" w:cstheme="majorBidi"/>
          <w:b/>
          <w:bCs/>
          <w:color w:val="231F20"/>
        </w:rPr>
        <w:t>:</w:t>
      </w:r>
    </w:p>
    <w:p w:rsidR="00494239" w:rsidRDefault="00233BC3" w:rsidP="00DD2414">
      <w:pPr>
        <w:autoSpaceDE w:val="0"/>
        <w:autoSpaceDN w:val="0"/>
        <w:adjustRightInd w:val="0"/>
        <w:spacing w:after="0" w:line="360" w:lineRule="auto"/>
        <w:ind w:firstLine="851"/>
        <w:jc w:val="both"/>
        <w:rPr>
          <w:rFonts w:ascii="Constantia" w:hAnsi="Constantia" w:cstheme="majorBidi"/>
          <w:color w:val="231F20"/>
        </w:rPr>
      </w:pPr>
      <w:r w:rsidRPr="00062264">
        <w:rPr>
          <w:rFonts w:ascii="Constantia" w:hAnsi="Constantia" w:cstheme="majorBidi"/>
          <w:color w:val="231F20"/>
        </w:rPr>
        <w:t xml:space="preserve">  </w:t>
      </w:r>
      <w:r w:rsidR="00494239" w:rsidRPr="00062264">
        <w:rPr>
          <w:rFonts w:ascii="Constantia" w:hAnsi="Constantia" w:cstheme="majorBidi"/>
          <w:color w:val="231F20"/>
        </w:rPr>
        <w:t xml:space="preserve">Le </w:t>
      </w:r>
      <w:r w:rsidR="00494239" w:rsidRPr="00062264">
        <w:rPr>
          <w:rFonts w:ascii="Constantia" w:hAnsi="Constantia" w:cstheme="majorBidi"/>
          <w:color w:val="000000"/>
        </w:rPr>
        <w:t xml:space="preserve">MEDAPLAST SP 40 </w:t>
      </w:r>
      <w:r w:rsidR="00494239" w:rsidRPr="00062264">
        <w:rPr>
          <w:rFonts w:ascii="Constantia" w:hAnsi="Constantia" w:cstheme="majorBidi"/>
          <w:color w:val="231F20"/>
        </w:rPr>
        <w:t>est un super plastifiant haut réducteur d’eau permettant</w:t>
      </w:r>
      <w:r w:rsidR="00627254" w:rsidRPr="00062264">
        <w:rPr>
          <w:rFonts w:ascii="Constantia" w:hAnsi="Constantia" w:cstheme="majorBidi"/>
          <w:color w:val="231F20"/>
        </w:rPr>
        <w:t xml:space="preserve"> </w:t>
      </w:r>
      <w:r w:rsidR="00494239" w:rsidRPr="00062264">
        <w:rPr>
          <w:rFonts w:ascii="Constantia" w:hAnsi="Constantia" w:cstheme="majorBidi"/>
          <w:color w:val="231F20"/>
        </w:rPr>
        <w:t>d’obtenir des bétons et mortiers de très haute qualité. En plus de sa fonction principale de super plastifiant, il perme de diminuer considérablement la teneur en eau du béton.</w:t>
      </w:r>
    </w:p>
    <w:p w:rsidR="00AC7DEE" w:rsidRPr="00AC7DEE" w:rsidRDefault="00AC7DEE" w:rsidP="00AC7DEE">
      <w:pPr>
        <w:autoSpaceDE w:val="0"/>
        <w:autoSpaceDN w:val="0"/>
        <w:adjustRightInd w:val="0"/>
        <w:spacing w:after="0" w:line="240" w:lineRule="auto"/>
        <w:ind w:firstLine="851"/>
        <w:jc w:val="both"/>
        <w:rPr>
          <w:rFonts w:ascii="Constantia" w:hAnsi="Constantia" w:cstheme="majorBidi"/>
          <w:color w:val="231F20"/>
          <w:sz w:val="10"/>
          <w:szCs w:val="10"/>
        </w:rPr>
      </w:pPr>
    </w:p>
    <w:p w:rsidR="00494239" w:rsidRPr="00062264" w:rsidRDefault="00494239" w:rsidP="0061034A">
      <w:pPr>
        <w:autoSpaceDE w:val="0"/>
        <w:autoSpaceDN w:val="0"/>
        <w:adjustRightInd w:val="0"/>
        <w:spacing w:after="0" w:line="480" w:lineRule="auto"/>
        <w:rPr>
          <w:rFonts w:ascii="Constantia" w:hAnsi="Constantia" w:cstheme="majorBidi"/>
          <w:b/>
          <w:bCs/>
          <w:color w:val="000000"/>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.3</w:t>
      </w:r>
      <w:r w:rsidRPr="00062264">
        <w:rPr>
          <w:rFonts w:ascii="Constantia" w:hAnsi="Constantia" w:cstheme="majorBidi"/>
          <w:b/>
          <w:bCs/>
          <w:sz w:val="24"/>
          <w:szCs w:val="24"/>
        </w:rPr>
        <w:t xml:space="preserve"> </w:t>
      </w:r>
      <w:r w:rsidRPr="00062264">
        <w:rPr>
          <w:rFonts w:ascii="Constantia" w:hAnsi="Constantia" w:cstheme="majorBidi"/>
          <w:b/>
          <w:bCs/>
          <w:color w:val="000000"/>
          <w:sz w:val="24"/>
          <w:szCs w:val="24"/>
        </w:rPr>
        <w:t>Domaines d'application:</w:t>
      </w:r>
    </w:p>
    <w:p w:rsidR="00494239" w:rsidRPr="00062264" w:rsidRDefault="00DD2414" w:rsidP="00DD2414">
      <w:pPr>
        <w:pStyle w:val="Paragraphedeliste"/>
        <w:numPr>
          <w:ilvl w:val="0"/>
          <w:numId w:val="11"/>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494239" w:rsidRPr="00062264">
        <w:rPr>
          <w:rFonts w:ascii="Constantia" w:hAnsi="Constantia" w:cstheme="majorBidi"/>
          <w:color w:val="231F20"/>
        </w:rPr>
        <w:t>Bétons à haut performances.</w:t>
      </w:r>
    </w:p>
    <w:p w:rsidR="00494239" w:rsidRPr="00062264" w:rsidRDefault="00DD2414" w:rsidP="00DD2414">
      <w:pPr>
        <w:pStyle w:val="Paragraphedeliste"/>
        <w:numPr>
          <w:ilvl w:val="0"/>
          <w:numId w:val="11"/>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494239" w:rsidRPr="00062264">
        <w:rPr>
          <w:rFonts w:ascii="Constantia" w:hAnsi="Constantia" w:cstheme="majorBidi"/>
          <w:color w:val="231F20"/>
        </w:rPr>
        <w:t>Bétons pompés.</w:t>
      </w:r>
    </w:p>
    <w:p w:rsidR="00494239" w:rsidRPr="00062264" w:rsidRDefault="00DD2414" w:rsidP="00DD2414">
      <w:pPr>
        <w:pStyle w:val="Paragraphedeliste"/>
        <w:numPr>
          <w:ilvl w:val="0"/>
          <w:numId w:val="11"/>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494239" w:rsidRPr="00062264">
        <w:rPr>
          <w:rFonts w:ascii="Constantia" w:hAnsi="Constantia" w:cstheme="majorBidi"/>
          <w:color w:val="231F20"/>
        </w:rPr>
        <w:t>Bétons architecturaux.</w:t>
      </w:r>
    </w:p>
    <w:p w:rsidR="00494239" w:rsidRPr="00062264" w:rsidRDefault="00DD2414" w:rsidP="00DD2414">
      <w:pPr>
        <w:pStyle w:val="Paragraphedeliste"/>
        <w:numPr>
          <w:ilvl w:val="0"/>
          <w:numId w:val="11"/>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494239" w:rsidRPr="00062264">
        <w:rPr>
          <w:rFonts w:ascii="Constantia" w:hAnsi="Constantia" w:cstheme="majorBidi"/>
          <w:color w:val="231F20"/>
        </w:rPr>
        <w:t>Bétons précontraintes.</w:t>
      </w:r>
    </w:p>
    <w:p w:rsidR="00494239" w:rsidRPr="00062264" w:rsidRDefault="00DD2414" w:rsidP="00DD2414">
      <w:pPr>
        <w:pStyle w:val="Paragraphedeliste"/>
        <w:numPr>
          <w:ilvl w:val="0"/>
          <w:numId w:val="11"/>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494239" w:rsidRPr="00062264">
        <w:rPr>
          <w:rFonts w:ascii="Constantia" w:hAnsi="Constantia" w:cstheme="majorBidi"/>
          <w:color w:val="231F20"/>
        </w:rPr>
        <w:t>Bétons extrudés.</w:t>
      </w:r>
    </w:p>
    <w:p w:rsidR="0061034A" w:rsidRPr="00062264" w:rsidRDefault="00DD2414" w:rsidP="00DD2414">
      <w:pPr>
        <w:pStyle w:val="Paragraphedeliste"/>
        <w:numPr>
          <w:ilvl w:val="0"/>
          <w:numId w:val="11"/>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494239" w:rsidRPr="00062264">
        <w:rPr>
          <w:rFonts w:ascii="Constantia" w:hAnsi="Constantia" w:cstheme="majorBidi"/>
          <w:color w:val="231F20"/>
        </w:rPr>
        <w:t xml:space="preserve">Bétons </w:t>
      </w:r>
      <w:r w:rsidR="00A3025C" w:rsidRPr="00062264">
        <w:rPr>
          <w:rFonts w:ascii="Constantia" w:hAnsi="Constantia" w:cstheme="majorBidi"/>
          <w:color w:val="231F20"/>
        </w:rPr>
        <w:t>BCR.</w:t>
      </w:r>
    </w:p>
    <w:p w:rsidR="00A3025C" w:rsidRPr="00062264" w:rsidRDefault="00A3025C" w:rsidP="00DD2414">
      <w:pPr>
        <w:autoSpaceDE w:val="0"/>
        <w:autoSpaceDN w:val="0"/>
        <w:adjustRightInd w:val="0"/>
        <w:spacing w:after="0" w:line="360" w:lineRule="auto"/>
        <w:rPr>
          <w:rFonts w:ascii="Constantia" w:hAnsi="Constantia" w:cstheme="majorBidi"/>
          <w:b/>
          <w:bCs/>
          <w:color w:val="000000"/>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.4</w:t>
      </w:r>
      <w:r w:rsidRPr="00062264">
        <w:rPr>
          <w:rFonts w:ascii="Constantia" w:hAnsi="Constantia" w:cstheme="majorBidi"/>
          <w:b/>
          <w:bCs/>
          <w:sz w:val="24"/>
          <w:szCs w:val="24"/>
        </w:rPr>
        <w:t xml:space="preserve"> </w:t>
      </w:r>
      <w:r w:rsidRPr="00062264">
        <w:rPr>
          <w:rFonts w:ascii="Constantia" w:hAnsi="Constantia" w:cstheme="majorBidi"/>
          <w:b/>
          <w:bCs/>
          <w:color w:val="000000"/>
          <w:sz w:val="24"/>
          <w:szCs w:val="24"/>
        </w:rPr>
        <w:t>Propriétés:</w:t>
      </w:r>
    </w:p>
    <w:p w:rsidR="00A3025C" w:rsidRPr="00062264" w:rsidRDefault="00DD2414" w:rsidP="00DD2414">
      <w:pPr>
        <w:autoSpaceDE w:val="0"/>
        <w:autoSpaceDN w:val="0"/>
        <w:adjustRightInd w:val="0"/>
        <w:spacing w:after="0" w:line="360" w:lineRule="auto"/>
        <w:rPr>
          <w:rFonts w:ascii="Constantia" w:hAnsi="Constantia" w:cstheme="majorBidi"/>
          <w:b/>
          <w:bCs/>
          <w:color w:val="231F20"/>
          <w:sz w:val="20"/>
          <w:szCs w:val="20"/>
        </w:rPr>
      </w:pPr>
      <w:r w:rsidRPr="00062264">
        <w:rPr>
          <w:rFonts w:ascii="Constantia" w:hAnsi="Constantia" w:cstheme="majorBidi"/>
          <w:color w:val="231F20"/>
        </w:rPr>
        <w:t xml:space="preserve">                </w:t>
      </w:r>
      <w:r w:rsidR="00A3025C" w:rsidRPr="00062264">
        <w:rPr>
          <w:rFonts w:ascii="Constantia" w:hAnsi="Constantia" w:cstheme="majorBidi"/>
          <w:color w:val="231F20"/>
        </w:rPr>
        <w:t>Grâce à ses propriétés le Medaplast SP 40 permet</w:t>
      </w:r>
      <w:r w:rsidR="00A3025C" w:rsidRPr="00062264">
        <w:rPr>
          <w:rFonts w:ascii="Constantia" w:hAnsi="Constantia" w:cstheme="majorBidi"/>
          <w:b/>
          <w:bCs/>
          <w:color w:val="231F20"/>
          <w:sz w:val="20"/>
          <w:szCs w:val="20"/>
        </w:rPr>
        <w:t>:</w:t>
      </w:r>
    </w:p>
    <w:p w:rsidR="00A3025C" w:rsidRPr="00062264" w:rsidRDefault="00DD2414" w:rsidP="00DD2414">
      <w:pPr>
        <w:pStyle w:val="Paragraphedeliste"/>
        <w:numPr>
          <w:ilvl w:val="0"/>
          <w:numId w:val="28"/>
        </w:numPr>
        <w:autoSpaceDE w:val="0"/>
        <w:autoSpaceDN w:val="0"/>
        <w:adjustRightInd w:val="0"/>
        <w:spacing w:after="0" w:line="360" w:lineRule="auto"/>
        <w:ind w:left="284" w:firstLine="0"/>
        <w:rPr>
          <w:rFonts w:ascii="Constantia" w:hAnsi="Constantia" w:cstheme="majorBidi"/>
          <w:b/>
          <w:bCs/>
          <w:i/>
          <w:iCs/>
          <w:color w:val="231F20"/>
          <w:sz w:val="24"/>
          <w:szCs w:val="24"/>
        </w:rPr>
      </w:pPr>
      <w:r w:rsidRPr="00062264">
        <w:rPr>
          <w:rFonts w:ascii="Constantia" w:hAnsi="Constantia" w:cstheme="majorBidi"/>
          <w:b/>
          <w:bCs/>
          <w:i/>
          <w:iCs/>
          <w:color w:val="231F20"/>
          <w:sz w:val="24"/>
          <w:szCs w:val="24"/>
        </w:rPr>
        <w:t xml:space="preserve">  </w:t>
      </w:r>
      <w:r w:rsidR="00A3025C" w:rsidRPr="00062264">
        <w:rPr>
          <w:rFonts w:ascii="Constantia" w:hAnsi="Constantia" w:cstheme="majorBidi"/>
          <w:b/>
          <w:bCs/>
          <w:i/>
          <w:iCs/>
          <w:color w:val="231F20"/>
          <w:sz w:val="24"/>
          <w:szCs w:val="24"/>
        </w:rPr>
        <w:t>Sur béton frais:</w:t>
      </w:r>
    </w:p>
    <w:p w:rsidR="00A3025C" w:rsidRPr="00062264" w:rsidRDefault="00DD2414" w:rsidP="00DD2414">
      <w:pPr>
        <w:pStyle w:val="Paragraphedeliste"/>
        <w:numPr>
          <w:ilvl w:val="0"/>
          <w:numId w:val="12"/>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Améliorer la fluidité</w:t>
      </w:r>
    </w:p>
    <w:p w:rsidR="00A3025C" w:rsidRPr="00062264" w:rsidRDefault="00DD2414" w:rsidP="00DD2414">
      <w:pPr>
        <w:pStyle w:val="Paragraphedeliste"/>
        <w:numPr>
          <w:ilvl w:val="0"/>
          <w:numId w:val="12"/>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Augmenter la maniabilité.</w:t>
      </w:r>
    </w:p>
    <w:p w:rsidR="00A3025C" w:rsidRPr="00062264" w:rsidRDefault="00DD2414" w:rsidP="00DD2414">
      <w:pPr>
        <w:pStyle w:val="Paragraphedeliste"/>
        <w:numPr>
          <w:ilvl w:val="0"/>
          <w:numId w:val="12"/>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Réduire l’eau de gâchage.</w:t>
      </w:r>
    </w:p>
    <w:p w:rsidR="00A3025C" w:rsidRPr="00062264" w:rsidRDefault="00DD2414" w:rsidP="00DD2414">
      <w:pPr>
        <w:pStyle w:val="Paragraphedeliste"/>
        <w:numPr>
          <w:ilvl w:val="0"/>
          <w:numId w:val="12"/>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Eviter la ségrégation.</w:t>
      </w:r>
    </w:p>
    <w:p w:rsidR="00A3025C" w:rsidRPr="00062264" w:rsidRDefault="00DD2414" w:rsidP="00DD2414">
      <w:pPr>
        <w:pStyle w:val="Paragraphedeliste"/>
        <w:numPr>
          <w:ilvl w:val="0"/>
          <w:numId w:val="12"/>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Faciliter la mise en œuvre du béton.</w:t>
      </w:r>
    </w:p>
    <w:p w:rsidR="00A3025C" w:rsidRPr="00062264" w:rsidRDefault="00A3025C" w:rsidP="00A3025C">
      <w:pPr>
        <w:autoSpaceDE w:val="0"/>
        <w:autoSpaceDN w:val="0"/>
        <w:adjustRightInd w:val="0"/>
        <w:spacing w:after="0" w:line="360" w:lineRule="auto"/>
        <w:rPr>
          <w:rFonts w:ascii="Constantia" w:hAnsi="Constantia" w:cstheme="majorBidi"/>
          <w:color w:val="231F20"/>
          <w:sz w:val="2"/>
          <w:szCs w:val="2"/>
        </w:rPr>
      </w:pPr>
    </w:p>
    <w:p w:rsidR="00A3025C" w:rsidRPr="00062264" w:rsidRDefault="00DD2414" w:rsidP="00DD2414">
      <w:pPr>
        <w:pStyle w:val="Paragraphedeliste"/>
        <w:numPr>
          <w:ilvl w:val="0"/>
          <w:numId w:val="28"/>
        </w:numPr>
        <w:autoSpaceDE w:val="0"/>
        <w:autoSpaceDN w:val="0"/>
        <w:adjustRightInd w:val="0"/>
        <w:spacing w:after="0" w:line="360" w:lineRule="auto"/>
        <w:ind w:left="284" w:firstLine="0"/>
        <w:rPr>
          <w:rFonts w:ascii="Constantia" w:hAnsi="Constantia" w:cstheme="majorBidi"/>
          <w:b/>
          <w:bCs/>
          <w:i/>
          <w:iCs/>
          <w:color w:val="231F20"/>
          <w:sz w:val="24"/>
          <w:szCs w:val="24"/>
        </w:rPr>
      </w:pPr>
      <w:r w:rsidRPr="00062264">
        <w:rPr>
          <w:rFonts w:ascii="Constantia" w:hAnsi="Constantia" w:cstheme="majorBidi"/>
          <w:b/>
          <w:bCs/>
          <w:i/>
          <w:iCs/>
          <w:color w:val="231F20"/>
          <w:sz w:val="24"/>
          <w:szCs w:val="24"/>
        </w:rPr>
        <w:t xml:space="preserve">  </w:t>
      </w:r>
      <w:r w:rsidR="00A3025C" w:rsidRPr="00062264">
        <w:rPr>
          <w:rFonts w:ascii="Constantia" w:hAnsi="Constantia" w:cstheme="majorBidi"/>
          <w:b/>
          <w:bCs/>
          <w:i/>
          <w:iCs/>
          <w:color w:val="231F20"/>
          <w:sz w:val="24"/>
          <w:szCs w:val="24"/>
        </w:rPr>
        <w:t>Sur béton durci:</w:t>
      </w:r>
    </w:p>
    <w:p w:rsidR="00A3025C" w:rsidRPr="00062264" w:rsidRDefault="00DD2414" w:rsidP="00DD2414">
      <w:pPr>
        <w:pStyle w:val="Paragraphedeliste"/>
        <w:numPr>
          <w:ilvl w:val="0"/>
          <w:numId w:val="13"/>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Augmenter les résistances mécaniques même à jeune âge.</w:t>
      </w:r>
    </w:p>
    <w:p w:rsidR="00A3025C" w:rsidRPr="00062264" w:rsidRDefault="00DD2414" w:rsidP="00DD2414">
      <w:pPr>
        <w:pStyle w:val="Paragraphedeliste"/>
        <w:numPr>
          <w:ilvl w:val="0"/>
          <w:numId w:val="13"/>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Diminuer la porosité.</w:t>
      </w:r>
    </w:p>
    <w:p w:rsidR="00A3025C" w:rsidRPr="00062264" w:rsidRDefault="00DD2414" w:rsidP="00DD2414">
      <w:pPr>
        <w:pStyle w:val="Paragraphedeliste"/>
        <w:numPr>
          <w:ilvl w:val="0"/>
          <w:numId w:val="13"/>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Augmenter la durabilité.</w:t>
      </w:r>
    </w:p>
    <w:p w:rsidR="00AC7DEE" w:rsidRPr="00C20406" w:rsidRDefault="00DD2414" w:rsidP="00C20406">
      <w:pPr>
        <w:pStyle w:val="Paragraphedeliste"/>
        <w:numPr>
          <w:ilvl w:val="0"/>
          <w:numId w:val="13"/>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Diminuer le retrait.</w:t>
      </w:r>
    </w:p>
    <w:p w:rsidR="008F02E2" w:rsidRDefault="008F02E2" w:rsidP="00DD2414">
      <w:pPr>
        <w:autoSpaceDE w:val="0"/>
        <w:autoSpaceDN w:val="0"/>
        <w:adjustRightInd w:val="0"/>
        <w:spacing w:after="0" w:line="240" w:lineRule="auto"/>
        <w:rPr>
          <w:rFonts w:ascii="Constantia" w:hAnsi="Constantia" w:cstheme="majorBidi"/>
          <w:b/>
          <w:bCs/>
          <w:sz w:val="24"/>
          <w:szCs w:val="24"/>
        </w:rPr>
      </w:pPr>
    </w:p>
    <w:p w:rsidR="00C20406" w:rsidRDefault="00C20406" w:rsidP="00DD2414">
      <w:pPr>
        <w:autoSpaceDE w:val="0"/>
        <w:autoSpaceDN w:val="0"/>
        <w:adjustRightInd w:val="0"/>
        <w:spacing w:after="0" w:line="240" w:lineRule="auto"/>
        <w:rPr>
          <w:rFonts w:ascii="Constantia" w:hAnsi="Constantia" w:cstheme="majorBidi"/>
          <w:b/>
          <w:bCs/>
          <w:sz w:val="24"/>
          <w:szCs w:val="24"/>
        </w:rPr>
      </w:pPr>
    </w:p>
    <w:p w:rsidR="00A3025C" w:rsidRPr="00062264" w:rsidRDefault="00A3025C" w:rsidP="00DD2414">
      <w:pPr>
        <w:autoSpaceDE w:val="0"/>
        <w:autoSpaceDN w:val="0"/>
        <w:adjustRightInd w:val="0"/>
        <w:spacing w:after="0" w:line="240" w:lineRule="auto"/>
        <w:rPr>
          <w:rFonts w:ascii="Constantia" w:hAnsi="Constantia" w:cstheme="majorBidi"/>
          <w:b/>
          <w:bCs/>
          <w:color w:val="231F20"/>
          <w:sz w:val="24"/>
          <w:szCs w:val="24"/>
        </w:rPr>
      </w:pPr>
      <w:r w:rsidRPr="00062264">
        <w:rPr>
          <w:rFonts w:ascii="Constantia" w:hAnsi="Constantia" w:cstheme="majorBidi"/>
          <w:b/>
          <w:bCs/>
          <w:sz w:val="24"/>
          <w:szCs w:val="24"/>
        </w:rPr>
        <w:lastRenderedPageBreak/>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.5</w:t>
      </w:r>
      <w:r w:rsidRPr="00062264">
        <w:rPr>
          <w:rFonts w:ascii="Constantia" w:hAnsi="Constantia" w:cstheme="majorBidi"/>
          <w:b/>
          <w:bCs/>
          <w:sz w:val="24"/>
          <w:szCs w:val="24"/>
        </w:rPr>
        <w:t xml:space="preserve"> </w:t>
      </w:r>
      <w:r w:rsidRPr="00062264">
        <w:rPr>
          <w:rFonts w:ascii="Constantia" w:hAnsi="Constantia" w:cstheme="majorBidi"/>
          <w:b/>
          <w:bCs/>
          <w:color w:val="000000"/>
          <w:sz w:val="24"/>
          <w:szCs w:val="24"/>
        </w:rPr>
        <w:t>Caractéristique</w:t>
      </w:r>
      <w:r w:rsidRPr="00062264">
        <w:rPr>
          <w:rFonts w:ascii="Constantia" w:hAnsi="Constantia" w:cstheme="majorBidi"/>
          <w:b/>
          <w:bCs/>
          <w:color w:val="231F20"/>
          <w:sz w:val="24"/>
          <w:szCs w:val="24"/>
        </w:rPr>
        <w:t>:</w:t>
      </w:r>
    </w:p>
    <w:p w:rsidR="00A3025C" w:rsidRPr="00062264" w:rsidRDefault="00A3025C" w:rsidP="00A3025C">
      <w:pPr>
        <w:autoSpaceDE w:val="0"/>
        <w:autoSpaceDN w:val="0"/>
        <w:adjustRightInd w:val="0"/>
        <w:spacing w:after="0" w:line="240" w:lineRule="auto"/>
        <w:rPr>
          <w:rFonts w:ascii="Constantia" w:hAnsi="Constantia" w:cstheme="majorBidi"/>
          <w:b/>
          <w:bCs/>
          <w:color w:val="231F20"/>
          <w:sz w:val="18"/>
          <w:szCs w:val="18"/>
        </w:rPr>
      </w:pPr>
    </w:p>
    <w:p w:rsidR="00A3025C" w:rsidRPr="00062264" w:rsidRDefault="00F442C6" w:rsidP="00F442C6">
      <w:pPr>
        <w:pStyle w:val="Paragraphedeliste"/>
        <w:numPr>
          <w:ilvl w:val="0"/>
          <w:numId w:val="14"/>
        </w:numPr>
        <w:autoSpaceDE w:val="0"/>
        <w:autoSpaceDN w:val="0"/>
        <w:adjustRightInd w:val="0"/>
        <w:spacing w:after="0" w:line="360" w:lineRule="auto"/>
        <w:ind w:left="284" w:firstLine="0"/>
        <w:rPr>
          <w:rFonts w:ascii="Constantia" w:hAnsi="Constantia" w:cstheme="majorBidi"/>
          <w:b/>
          <w:bCs/>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Aspect</w:t>
      </w:r>
      <w:r w:rsidR="00A3025C" w:rsidRPr="00062264">
        <w:rPr>
          <w:rFonts w:ascii="Constantia" w:hAnsi="Constantia" w:cstheme="majorBidi"/>
          <w:b/>
          <w:bCs/>
          <w:i/>
          <w:iCs/>
          <w:shd w:val="clear" w:color="auto" w:fill="FFFFFF" w:themeFill="background1"/>
        </w:rPr>
        <w:t>…………………………………………………</w:t>
      </w:r>
      <w:r w:rsidRPr="00062264">
        <w:rPr>
          <w:rFonts w:ascii="Constantia" w:hAnsi="Constantia" w:cstheme="majorBidi"/>
          <w:b/>
          <w:bCs/>
          <w:i/>
          <w:iCs/>
          <w:shd w:val="clear" w:color="auto" w:fill="FFFFFF" w:themeFill="background1"/>
        </w:rPr>
        <w:t>……………………</w:t>
      </w:r>
      <w:r w:rsidR="00DD29B7">
        <w:rPr>
          <w:rFonts w:ascii="Constantia" w:hAnsi="Constantia" w:cstheme="majorBidi"/>
          <w:b/>
          <w:bCs/>
          <w:i/>
          <w:iCs/>
          <w:shd w:val="clear" w:color="auto" w:fill="FFFFFF" w:themeFill="background1"/>
        </w:rPr>
        <w:t xml:space="preserve">.. </w:t>
      </w:r>
      <w:r w:rsidR="00A3025C" w:rsidRPr="00062264">
        <w:rPr>
          <w:rFonts w:ascii="Constantia" w:hAnsi="Constantia" w:cstheme="majorBidi"/>
          <w:b/>
          <w:bCs/>
          <w:color w:val="231F20"/>
        </w:rPr>
        <w:t>Liquide</w:t>
      </w:r>
    </w:p>
    <w:p w:rsidR="00A3025C" w:rsidRPr="00062264" w:rsidRDefault="00F442C6" w:rsidP="00DD2414">
      <w:pPr>
        <w:pStyle w:val="Paragraphedeliste"/>
        <w:numPr>
          <w:ilvl w:val="0"/>
          <w:numId w:val="14"/>
        </w:numPr>
        <w:autoSpaceDE w:val="0"/>
        <w:autoSpaceDN w:val="0"/>
        <w:adjustRightInd w:val="0"/>
        <w:spacing w:after="0" w:line="360" w:lineRule="auto"/>
        <w:ind w:left="284" w:firstLine="0"/>
        <w:rPr>
          <w:rFonts w:ascii="Constantia" w:hAnsi="Constantia" w:cstheme="majorBidi"/>
          <w:b/>
          <w:bCs/>
          <w:color w:val="231F20"/>
          <w:sz w:val="24"/>
          <w:szCs w:val="24"/>
        </w:rPr>
      </w:pPr>
      <w:r w:rsidRPr="00062264">
        <w:rPr>
          <w:rFonts w:ascii="Constantia" w:hAnsi="Constantia" w:cstheme="majorBidi"/>
          <w:color w:val="231F20"/>
        </w:rPr>
        <w:t xml:space="preserve">   </w:t>
      </w:r>
      <w:r w:rsidR="00A3025C" w:rsidRPr="00062264">
        <w:rPr>
          <w:rFonts w:ascii="Constantia" w:hAnsi="Constantia" w:cstheme="majorBidi"/>
          <w:color w:val="231F20"/>
        </w:rPr>
        <w:t>Couleur</w:t>
      </w:r>
      <w:r w:rsidRPr="00062264">
        <w:rPr>
          <w:rFonts w:ascii="Constantia" w:hAnsi="Constantia" w:cstheme="majorBidi"/>
          <w:b/>
          <w:bCs/>
          <w:i/>
          <w:iCs/>
        </w:rPr>
        <w:t>…………………………………………………………………….</w:t>
      </w:r>
      <w:r w:rsidR="00FE486F" w:rsidRPr="00062264">
        <w:rPr>
          <w:rFonts w:ascii="Constantia" w:hAnsi="Constantia" w:cstheme="majorBidi"/>
          <w:b/>
          <w:bCs/>
          <w:i/>
          <w:iCs/>
        </w:rPr>
        <w:t>.</w:t>
      </w:r>
      <w:r w:rsidR="00DD29B7">
        <w:rPr>
          <w:rFonts w:ascii="Constantia" w:hAnsi="Constantia" w:cstheme="majorBidi"/>
          <w:b/>
          <w:bCs/>
          <w:i/>
          <w:iCs/>
        </w:rPr>
        <w:t xml:space="preserve"> </w:t>
      </w:r>
      <w:r w:rsidR="00A3025C" w:rsidRPr="00062264">
        <w:rPr>
          <w:rFonts w:ascii="Constantia" w:hAnsi="Constantia" w:cstheme="majorBidi"/>
          <w:b/>
          <w:bCs/>
          <w:color w:val="231F20"/>
        </w:rPr>
        <w:t>Marron</w:t>
      </w:r>
    </w:p>
    <w:p w:rsidR="00A3025C" w:rsidRPr="00062264" w:rsidRDefault="00F442C6" w:rsidP="00DD2414">
      <w:pPr>
        <w:pStyle w:val="Paragraphedeliste"/>
        <w:numPr>
          <w:ilvl w:val="0"/>
          <w:numId w:val="14"/>
        </w:numPr>
        <w:autoSpaceDE w:val="0"/>
        <w:autoSpaceDN w:val="0"/>
        <w:adjustRightInd w:val="0"/>
        <w:spacing w:after="0" w:line="360" w:lineRule="auto"/>
        <w:ind w:left="709" w:hanging="425"/>
        <w:rPr>
          <w:rFonts w:ascii="Constantia" w:hAnsi="Constantia" w:cstheme="majorBidi"/>
          <w:b/>
          <w:bCs/>
          <w:color w:val="231F20"/>
          <w:sz w:val="24"/>
          <w:szCs w:val="24"/>
        </w:rPr>
      </w:pPr>
      <w:r w:rsidRPr="00062264">
        <w:rPr>
          <w:rFonts w:ascii="Constantia" w:hAnsi="Constantia" w:cstheme="majorBidi"/>
          <w:color w:val="231F20"/>
        </w:rPr>
        <w:t xml:space="preserve">   </w:t>
      </w:r>
      <w:r w:rsidR="00A3025C" w:rsidRPr="00062264">
        <w:rPr>
          <w:rFonts w:ascii="Constantia" w:hAnsi="Constantia" w:cstheme="majorBidi"/>
          <w:color w:val="231F20"/>
        </w:rPr>
        <w:t>PH</w:t>
      </w:r>
      <w:r w:rsidR="00A3025C" w:rsidRPr="00062264">
        <w:rPr>
          <w:rFonts w:ascii="Constantia" w:hAnsi="Constantia" w:cstheme="majorBidi"/>
          <w:b/>
          <w:bCs/>
          <w:i/>
          <w:iCs/>
        </w:rPr>
        <w:t>………………………………………………………</w:t>
      </w:r>
      <w:r w:rsidRPr="00062264">
        <w:rPr>
          <w:rFonts w:ascii="Constantia" w:hAnsi="Constantia" w:cstheme="majorBidi"/>
          <w:b/>
          <w:bCs/>
          <w:i/>
          <w:iCs/>
        </w:rPr>
        <w:t>…………………..</w:t>
      </w:r>
      <w:r w:rsidR="00FE486F" w:rsidRPr="00062264">
        <w:rPr>
          <w:rFonts w:ascii="Constantia" w:hAnsi="Constantia" w:cstheme="majorBidi"/>
          <w:sz w:val="24"/>
          <w:szCs w:val="24"/>
        </w:rPr>
        <w:t>.</w:t>
      </w:r>
      <w:r w:rsidR="00DD29B7">
        <w:rPr>
          <w:rFonts w:ascii="Constantia" w:hAnsi="Constantia" w:cstheme="majorBidi"/>
          <w:sz w:val="24"/>
          <w:szCs w:val="24"/>
        </w:rPr>
        <w:t xml:space="preserve">.. </w:t>
      </w:r>
      <w:r w:rsidR="00A3025C" w:rsidRPr="00062264">
        <w:rPr>
          <w:rFonts w:ascii="Constantia" w:hAnsi="Constantia" w:cstheme="majorBidi"/>
          <w:b/>
          <w:bCs/>
          <w:color w:val="231F20"/>
        </w:rPr>
        <w:t>8.2</w:t>
      </w:r>
    </w:p>
    <w:p w:rsidR="00A3025C" w:rsidRPr="00062264" w:rsidRDefault="00F442C6" w:rsidP="00DD2414">
      <w:pPr>
        <w:pStyle w:val="Paragraphedeliste"/>
        <w:numPr>
          <w:ilvl w:val="0"/>
          <w:numId w:val="14"/>
        </w:numPr>
        <w:autoSpaceDE w:val="0"/>
        <w:autoSpaceDN w:val="0"/>
        <w:adjustRightInd w:val="0"/>
        <w:spacing w:after="0" w:line="360" w:lineRule="auto"/>
        <w:ind w:left="284" w:firstLine="0"/>
        <w:rPr>
          <w:rFonts w:ascii="Constantia" w:hAnsi="Constantia" w:cstheme="majorBidi"/>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Densité</w:t>
      </w:r>
      <w:r w:rsidR="00A3025C" w:rsidRPr="00062264">
        <w:rPr>
          <w:rFonts w:ascii="Constantia" w:hAnsi="Constantia" w:cstheme="majorBidi"/>
          <w:b/>
          <w:bCs/>
          <w:i/>
          <w:iCs/>
        </w:rPr>
        <w:t>…………………………………………………</w:t>
      </w:r>
      <w:r w:rsidR="00857BBC" w:rsidRPr="00062264">
        <w:rPr>
          <w:rFonts w:ascii="Constantia" w:hAnsi="Constantia" w:cstheme="majorBidi"/>
          <w:b/>
          <w:bCs/>
          <w:i/>
          <w:iCs/>
        </w:rPr>
        <w:t>………………</w:t>
      </w:r>
      <w:r w:rsidRPr="00062264">
        <w:rPr>
          <w:rFonts w:ascii="Constantia" w:hAnsi="Constantia" w:cstheme="majorBidi"/>
          <w:b/>
          <w:bCs/>
          <w:i/>
          <w:iCs/>
        </w:rPr>
        <w:t>……</w:t>
      </w:r>
      <w:r w:rsidR="00DD29B7">
        <w:rPr>
          <w:rFonts w:ascii="Constantia" w:hAnsi="Constantia" w:cstheme="majorBidi"/>
          <w:b/>
          <w:bCs/>
          <w:i/>
          <w:iCs/>
        </w:rPr>
        <w:t xml:space="preserve">. </w:t>
      </w:r>
      <w:r w:rsidR="00857BBC" w:rsidRPr="00062264">
        <w:rPr>
          <w:rFonts w:ascii="Constantia" w:hAnsi="Constantia" w:cstheme="majorBidi"/>
          <w:b/>
          <w:bCs/>
          <w:color w:val="231F20"/>
        </w:rPr>
        <w:t>1.20+</w:t>
      </w:r>
      <w:r w:rsidR="00A3025C" w:rsidRPr="00062264">
        <w:rPr>
          <w:rFonts w:ascii="Constantia" w:hAnsi="Constantia" w:cstheme="majorBidi"/>
          <w:b/>
          <w:bCs/>
          <w:color w:val="231F20"/>
        </w:rPr>
        <w:t>0.01</w:t>
      </w:r>
    </w:p>
    <w:p w:rsidR="00A3025C" w:rsidRPr="00062264" w:rsidRDefault="00F442C6" w:rsidP="00DD2414">
      <w:pPr>
        <w:pStyle w:val="Paragraphedeliste"/>
        <w:numPr>
          <w:ilvl w:val="0"/>
          <w:numId w:val="14"/>
        </w:numPr>
        <w:autoSpaceDE w:val="0"/>
        <w:autoSpaceDN w:val="0"/>
        <w:adjustRightInd w:val="0"/>
        <w:spacing w:after="0" w:line="360" w:lineRule="auto"/>
        <w:ind w:left="284" w:firstLine="0"/>
        <w:rPr>
          <w:rFonts w:ascii="Constantia" w:hAnsi="Constantia" w:cstheme="majorBidi"/>
          <w:b/>
          <w:bCs/>
          <w:color w:val="231F20"/>
        </w:rPr>
      </w:pPr>
      <w:r w:rsidRPr="00062264">
        <w:rPr>
          <w:rFonts w:ascii="Constantia" w:hAnsi="Constantia" w:cstheme="majorBidi"/>
          <w:color w:val="231F20"/>
        </w:rPr>
        <w:t xml:space="preserve">   </w:t>
      </w:r>
      <w:r w:rsidR="00A3025C" w:rsidRPr="00062264">
        <w:rPr>
          <w:rFonts w:ascii="Constantia" w:hAnsi="Constantia" w:cstheme="majorBidi"/>
          <w:color w:val="231F20"/>
        </w:rPr>
        <w:t>Teneur en eau</w:t>
      </w:r>
      <w:r w:rsidR="00A3025C" w:rsidRPr="00062264">
        <w:rPr>
          <w:rFonts w:ascii="Constantia" w:hAnsi="Constantia" w:cstheme="majorBidi"/>
          <w:b/>
          <w:bCs/>
        </w:rPr>
        <w:t>…………………………………………………</w:t>
      </w:r>
      <w:r w:rsidR="00857BBC" w:rsidRPr="00062264">
        <w:rPr>
          <w:rFonts w:ascii="Constantia" w:hAnsi="Constantia" w:cstheme="majorBidi"/>
          <w:b/>
          <w:bCs/>
        </w:rPr>
        <w:t>…………</w:t>
      </w:r>
      <w:r w:rsidR="00DD29B7">
        <w:rPr>
          <w:rFonts w:ascii="Constantia" w:hAnsi="Constantia" w:cstheme="majorBidi"/>
          <w:b/>
          <w:bCs/>
        </w:rPr>
        <w:t xml:space="preserve">.. </w:t>
      </w:r>
      <w:r w:rsidR="00FE486F" w:rsidRPr="00062264">
        <w:rPr>
          <w:rFonts w:ascii="Constantia" w:hAnsi="Constantia" w:cstheme="majorBidi"/>
          <w:b/>
          <w:bCs/>
          <w:color w:val="231F20"/>
        </w:rPr>
        <w:t>&lt;</w:t>
      </w:r>
      <w:r w:rsidRPr="00062264">
        <w:rPr>
          <w:rFonts w:ascii="Constantia" w:hAnsi="Constantia" w:cstheme="majorBidi"/>
          <w:b/>
          <w:bCs/>
          <w:color w:val="231F20"/>
        </w:rPr>
        <w:t xml:space="preserve"> </w:t>
      </w:r>
      <w:r w:rsidR="00A3025C" w:rsidRPr="00062264">
        <w:rPr>
          <w:rFonts w:ascii="Constantia" w:hAnsi="Constantia" w:cstheme="majorBidi"/>
          <w:b/>
          <w:bCs/>
          <w:color w:val="231F20"/>
        </w:rPr>
        <w:t>1g</w:t>
      </w:r>
      <w:r w:rsidRPr="00062264">
        <w:rPr>
          <w:rFonts w:ascii="Constantia" w:hAnsi="Constantia" w:cstheme="majorBidi"/>
          <w:b/>
          <w:bCs/>
          <w:color w:val="231F20"/>
        </w:rPr>
        <w:t xml:space="preserve"> </w:t>
      </w:r>
      <w:r w:rsidR="00A3025C" w:rsidRPr="00062264">
        <w:rPr>
          <w:rFonts w:ascii="Constantia" w:hAnsi="Constantia" w:cstheme="majorBidi"/>
          <w:b/>
          <w:bCs/>
          <w:color w:val="231F20"/>
        </w:rPr>
        <w:t>/l</w:t>
      </w:r>
    </w:p>
    <w:p w:rsidR="00857BBC" w:rsidRPr="00062264" w:rsidRDefault="00F442C6" w:rsidP="00DD2414">
      <w:pPr>
        <w:pStyle w:val="Paragraphedeliste"/>
        <w:numPr>
          <w:ilvl w:val="0"/>
          <w:numId w:val="14"/>
        </w:numPr>
        <w:autoSpaceDE w:val="0"/>
        <w:autoSpaceDN w:val="0"/>
        <w:adjustRightInd w:val="0"/>
        <w:spacing w:after="0" w:line="720" w:lineRule="auto"/>
        <w:ind w:left="284" w:firstLine="0"/>
        <w:rPr>
          <w:rFonts w:ascii="Constantia" w:hAnsi="Constantia" w:cstheme="majorBidi"/>
          <w:color w:val="231F20"/>
          <w:sz w:val="24"/>
          <w:szCs w:val="24"/>
        </w:rPr>
      </w:pPr>
      <w:r w:rsidRPr="00062264">
        <w:rPr>
          <w:rFonts w:ascii="Constantia" w:hAnsi="Constantia" w:cstheme="majorBidi"/>
          <w:color w:val="231F20"/>
        </w:rPr>
        <w:t xml:space="preserve">   </w:t>
      </w:r>
      <w:r w:rsidR="00A3025C" w:rsidRPr="00062264">
        <w:rPr>
          <w:rFonts w:ascii="Constantia" w:hAnsi="Constantia" w:cstheme="majorBidi"/>
          <w:color w:val="231F20"/>
        </w:rPr>
        <w:t>Extrait sec</w:t>
      </w:r>
      <w:r w:rsidR="00A3025C" w:rsidRPr="00062264">
        <w:rPr>
          <w:rFonts w:ascii="Constantia" w:hAnsi="Constantia" w:cstheme="majorBidi"/>
          <w:b/>
          <w:bCs/>
        </w:rPr>
        <w:t>…………………………………………………...…</w:t>
      </w:r>
      <w:r w:rsidR="00857BBC" w:rsidRPr="00062264">
        <w:rPr>
          <w:rFonts w:ascii="Constantia" w:hAnsi="Constantia" w:cstheme="majorBidi"/>
          <w:b/>
          <w:bCs/>
        </w:rPr>
        <w:t>……………</w:t>
      </w:r>
      <w:r w:rsidR="00DD29B7">
        <w:rPr>
          <w:rFonts w:ascii="Constantia" w:hAnsi="Constantia" w:cstheme="majorBidi"/>
          <w:b/>
          <w:bCs/>
        </w:rPr>
        <w:t xml:space="preserve"> </w:t>
      </w:r>
      <w:r w:rsidR="00A3025C" w:rsidRPr="00062264">
        <w:rPr>
          <w:rFonts w:ascii="Constantia" w:hAnsi="Constantia" w:cstheme="majorBidi"/>
          <w:b/>
          <w:bCs/>
          <w:color w:val="231F20"/>
        </w:rPr>
        <w:t>40%</w:t>
      </w:r>
    </w:p>
    <w:p w:rsidR="003B0056" w:rsidRPr="00062264" w:rsidRDefault="003B0056" w:rsidP="00E24CA6">
      <w:pPr>
        <w:autoSpaceDE w:val="0"/>
        <w:autoSpaceDN w:val="0"/>
        <w:adjustRightInd w:val="0"/>
        <w:spacing w:after="0" w:line="360" w:lineRule="auto"/>
        <w:ind w:left="-142" w:hanging="851"/>
        <w:jc w:val="center"/>
        <w:rPr>
          <w:rFonts w:ascii="Constantia" w:hAnsi="Constantia" w:cstheme="majorBidi"/>
          <w:color w:val="231F20"/>
          <w:sz w:val="24"/>
          <w:szCs w:val="24"/>
        </w:rPr>
      </w:pPr>
      <w:r w:rsidRPr="00062264">
        <w:rPr>
          <w:rStyle w:val="lev"/>
          <w:rFonts w:ascii="Constantia" w:hAnsi="Constantia" w:cstheme="majorBidi"/>
          <w:noProof/>
          <w:lang w:eastAsia="fr-FR"/>
        </w:rPr>
        <w:drawing>
          <wp:inline distT="0" distB="0" distL="0" distR="0">
            <wp:extent cx="4244340" cy="1666875"/>
            <wp:effectExtent l="19050" t="19050" r="22860" b="28575"/>
            <wp:docPr id="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lum bright="10000" contrast="-10000"/>
                    </a:blip>
                    <a:srcRect/>
                    <a:stretch>
                      <a:fillRect/>
                    </a:stretch>
                  </pic:blipFill>
                  <pic:spPr bwMode="auto">
                    <a:xfrm>
                      <a:off x="0" y="0"/>
                      <a:ext cx="4248150" cy="1668371"/>
                    </a:xfrm>
                    <a:prstGeom prst="rect">
                      <a:avLst/>
                    </a:prstGeom>
                    <a:noFill/>
                    <a:ln w="9525">
                      <a:solidFill>
                        <a:schemeClr val="tx1"/>
                      </a:solidFill>
                      <a:miter lim="800000"/>
                      <a:headEnd/>
                      <a:tailEnd/>
                    </a:ln>
                  </pic:spPr>
                </pic:pic>
              </a:graphicData>
            </a:graphic>
          </wp:inline>
        </w:drawing>
      </w:r>
    </w:p>
    <w:p w:rsidR="00281B4C" w:rsidRDefault="00E24CA6" w:rsidP="00E24CA6">
      <w:pPr>
        <w:autoSpaceDE w:val="0"/>
        <w:autoSpaceDN w:val="0"/>
        <w:adjustRightInd w:val="0"/>
        <w:spacing w:after="0" w:line="360" w:lineRule="auto"/>
        <w:rPr>
          <w:rFonts w:ascii="Constantia" w:hAnsi="Constantia" w:cstheme="majorBidi"/>
          <w:color w:val="231F20"/>
        </w:rPr>
      </w:pPr>
      <w:r>
        <w:rPr>
          <w:rFonts w:ascii="Constantia" w:hAnsi="Constantia" w:cstheme="majorBidi"/>
          <w:b/>
          <w:bCs/>
          <w:i/>
          <w:iCs/>
          <w:color w:val="231F20"/>
        </w:rPr>
        <w:t xml:space="preserve">                            </w:t>
      </w:r>
      <w:r w:rsidR="00BC31C7" w:rsidRPr="00A93158">
        <w:rPr>
          <w:rFonts w:ascii="Constantia" w:hAnsi="Constantia" w:cstheme="majorBidi"/>
          <w:b/>
          <w:bCs/>
          <w:i/>
          <w:iCs/>
          <w:color w:val="231F20"/>
        </w:rPr>
        <w:t>Figure I</w:t>
      </w:r>
      <w:r w:rsidR="00FF2AA3">
        <w:rPr>
          <w:rFonts w:ascii="Constantia" w:hAnsi="Constantia" w:cstheme="majorBidi"/>
          <w:b/>
          <w:bCs/>
          <w:i/>
          <w:iCs/>
          <w:color w:val="231F20"/>
        </w:rPr>
        <w:t>I</w:t>
      </w:r>
      <w:r w:rsidR="00BC31C7" w:rsidRPr="00A93158">
        <w:rPr>
          <w:rFonts w:ascii="Constantia" w:hAnsi="Constantia" w:cstheme="majorBidi"/>
          <w:b/>
          <w:bCs/>
          <w:i/>
          <w:iCs/>
          <w:color w:val="231F20"/>
        </w:rPr>
        <w:t>I.</w:t>
      </w:r>
      <w:r w:rsidR="00A93158" w:rsidRPr="00A93158">
        <w:rPr>
          <w:rFonts w:ascii="Constantia" w:hAnsi="Constantia" w:cstheme="majorBidi"/>
          <w:b/>
          <w:bCs/>
          <w:i/>
          <w:iCs/>
          <w:color w:val="231F20"/>
        </w:rPr>
        <w:t>11</w:t>
      </w:r>
      <w:r w:rsidR="003B0056" w:rsidRPr="00062264">
        <w:rPr>
          <w:rFonts w:ascii="Constantia" w:hAnsi="Constantia" w:cstheme="majorBidi"/>
          <w:b/>
          <w:bCs/>
          <w:i/>
          <w:iCs/>
          <w:color w:val="231F20"/>
        </w:rPr>
        <w:t>:</w:t>
      </w:r>
      <w:r w:rsidR="003B0056" w:rsidRPr="00062264">
        <w:rPr>
          <w:rFonts w:ascii="Constantia" w:hAnsi="Constantia" w:cstheme="majorBidi"/>
          <w:b/>
          <w:bCs/>
          <w:color w:val="231F20"/>
        </w:rPr>
        <w:t xml:space="preserve"> </w:t>
      </w:r>
      <w:r w:rsidR="003B0056" w:rsidRPr="00062264">
        <w:rPr>
          <w:rFonts w:ascii="Constantia" w:hAnsi="Constantia" w:cstheme="majorBidi"/>
          <w:color w:val="231F20"/>
        </w:rPr>
        <w:t>Evolution de la résistance en compression.</w:t>
      </w:r>
    </w:p>
    <w:p w:rsidR="00AC7DEE" w:rsidRPr="00062264" w:rsidRDefault="00AC7DEE" w:rsidP="008F02E2">
      <w:pPr>
        <w:autoSpaceDE w:val="0"/>
        <w:autoSpaceDN w:val="0"/>
        <w:adjustRightInd w:val="0"/>
        <w:spacing w:after="0" w:line="240" w:lineRule="auto"/>
        <w:jc w:val="center"/>
        <w:rPr>
          <w:rFonts w:ascii="Constantia" w:hAnsi="Constantia" w:cstheme="majorBidi"/>
          <w:color w:val="231F20"/>
        </w:rPr>
      </w:pPr>
    </w:p>
    <w:p w:rsidR="00BF2717" w:rsidRDefault="00BF2717" w:rsidP="00AC7DEE">
      <w:pPr>
        <w:autoSpaceDE w:val="0"/>
        <w:autoSpaceDN w:val="0"/>
        <w:adjustRightInd w:val="0"/>
        <w:spacing w:after="0" w:line="360" w:lineRule="auto"/>
        <w:rPr>
          <w:rFonts w:ascii="Constantia" w:hAnsi="Constantia" w:cstheme="majorBidi"/>
          <w:b/>
          <w:bCs/>
          <w:sz w:val="24"/>
          <w:szCs w:val="24"/>
        </w:rPr>
      </w:pPr>
    </w:p>
    <w:p w:rsidR="0095434F" w:rsidRPr="00062264" w:rsidRDefault="0095434F" w:rsidP="00AC7DEE">
      <w:pPr>
        <w:autoSpaceDE w:val="0"/>
        <w:autoSpaceDN w:val="0"/>
        <w:adjustRightInd w:val="0"/>
        <w:spacing w:after="0" w:line="360" w:lineRule="auto"/>
        <w:rPr>
          <w:rFonts w:ascii="Constantia" w:hAnsi="Constantia" w:cstheme="majorBidi"/>
          <w:b/>
          <w:bCs/>
          <w:sz w:val="28"/>
          <w:szCs w:val="28"/>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.6</w:t>
      </w:r>
      <w:r w:rsidRPr="00062264">
        <w:rPr>
          <w:rFonts w:ascii="Constantia" w:hAnsi="Constantia" w:cstheme="majorBidi"/>
          <w:b/>
          <w:bCs/>
          <w:sz w:val="24"/>
          <w:szCs w:val="24"/>
        </w:rPr>
        <w:t xml:space="preserve"> Mode d'emploi</w:t>
      </w:r>
      <w:r w:rsidR="00AC7DEE">
        <w:rPr>
          <w:rFonts w:ascii="Constantia" w:hAnsi="Constantia" w:cstheme="majorBidi"/>
          <w:b/>
          <w:bCs/>
          <w:sz w:val="24"/>
          <w:szCs w:val="24"/>
        </w:rPr>
        <w:t xml:space="preserve"> </w:t>
      </w:r>
      <w:r w:rsidRPr="00062264">
        <w:rPr>
          <w:rFonts w:ascii="Constantia" w:hAnsi="Constantia" w:cstheme="majorBidi"/>
          <w:b/>
          <w:bCs/>
          <w:sz w:val="24"/>
          <w:szCs w:val="24"/>
        </w:rPr>
        <w:t>:</w:t>
      </w:r>
    </w:p>
    <w:p w:rsidR="0095434F" w:rsidRPr="00062264" w:rsidRDefault="0095434F" w:rsidP="00F442C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Le Médaplast SP40 est introduit dans l'eau de gâchage. Il est recommandé d'ajouter l'adjuvant dans le béton après que 50 à 70 de l'eau de gâchage ait été introduite.</w:t>
      </w:r>
    </w:p>
    <w:p w:rsidR="0061034A" w:rsidRPr="00062264" w:rsidRDefault="0061034A" w:rsidP="0061034A">
      <w:pPr>
        <w:autoSpaceDE w:val="0"/>
        <w:autoSpaceDN w:val="0"/>
        <w:adjustRightInd w:val="0"/>
        <w:spacing w:after="0" w:line="240" w:lineRule="auto"/>
        <w:jc w:val="both"/>
        <w:rPr>
          <w:rFonts w:ascii="Constantia" w:hAnsi="Constantia" w:cstheme="majorBidi"/>
          <w:sz w:val="10"/>
          <w:szCs w:val="10"/>
        </w:rPr>
      </w:pPr>
    </w:p>
    <w:p w:rsidR="0095434F" w:rsidRPr="00062264" w:rsidRDefault="0095434F" w:rsidP="0061034A">
      <w:pPr>
        <w:autoSpaceDE w:val="0"/>
        <w:autoSpaceDN w:val="0"/>
        <w:adjustRightInd w:val="0"/>
        <w:spacing w:after="0" w:line="36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.7</w:t>
      </w:r>
      <w:r w:rsidRPr="00062264">
        <w:rPr>
          <w:rFonts w:ascii="Constantia" w:hAnsi="Constantia" w:cstheme="majorBidi"/>
          <w:b/>
          <w:bCs/>
          <w:sz w:val="24"/>
          <w:szCs w:val="24"/>
        </w:rPr>
        <w:t xml:space="preserve"> Dosage:</w:t>
      </w:r>
    </w:p>
    <w:p w:rsidR="0095434F" w:rsidRPr="00062264" w:rsidRDefault="0095434F" w:rsidP="00F442C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sz w:val="24"/>
          <w:szCs w:val="24"/>
        </w:rPr>
        <w:t xml:space="preserve"> </w:t>
      </w:r>
      <w:r w:rsidRPr="00062264">
        <w:rPr>
          <w:rFonts w:ascii="Constantia" w:hAnsi="Constantia" w:cstheme="majorBidi"/>
        </w:rPr>
        <w:t>Plage de dosage recommandée: 0.6% à 2.5% du poids de ciment soit 0.5L à 2L pour 100kg de ciment. Le dosage optimal doit être déterminé sur chantier en fonction du type de béton et des effets recherchés.</w:t>
      </w:r>
    </w:p>
    <w:p w:rsidR="0061034A" w:rsidRPr="00062264" w:rsidRDefault="0061034A" w:rsidP="0061034A">
      <w:pPr>
        <w:autoSpaceDE w:val="0"/>
        <w:autoSpaceDN w:val="0"/>
        <w:adjustRightInd w:val="0"/>
        <w:spacing w:after="0" w:line="240" w:lineRule="auto"/>
        <w:jc w:val="both"/>
        <w:rPr>
          <w:rFonts w:ascii="Constantia" w:hAnsi="Constantia" w:cstheme="majorBidi"/>
          <w:sz w:val="10"/>
          <w:szCs w:val="10"/>
        </w:rPr>
      </w:pPr>
    </w:p>
    <w:p w:rsidR="0095434F" w:rsidRPr="00062264" w:rsidRDefault="0095434F" w:rsidP="00FE486F">
      <w:pPr>
        <w:autoSpaceDE w:val="0"/>
        <w:autoSpaceDN w:val="0"/>
        <w:adjustRightInd w:val="0"/>
        <w:spacing w:after="0" w:line="360" w:lineRule="auto"/>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.8</w:t>
      </w:r>
      <w:r w:rsidRPr="00062264">
        <w:rPr>
          <w:rFonts w:ascii="Constantia" w:hAnsi="Constantia" w:cstheme="majorBidi"/>
          <w:b/>
          <w:bCs/>
          <w:sz w:val="24"/>
          <w:szCs w:val="24"/>
        </w:rPr>
        <w:t xml:space="preserve"> Conditionnement et stockage:</w:t>
      </w:r>
    </w:p>
    <w:p w:rsidR="0095434F" w:rsidRPr="00062264" w:rsidRDefault="0095434F" w:rsidP="00F442C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Le Medaplast SP</w:t>
      </w:r>
      <w:r w:rsidR="0072686D" w:rsidRPr="00062264">
        <w:rPr>
          <w:rFonts w:ascii="Constantia" w:hAnsi="Constantia" w:cstheme="majorBidi"/>
        </w:rPr>
        <w:t xml:space="preserve"> </w:t>
      </w:r>
      <w:r w:rsidRPr="00062264">
        <w:rPr>
          <w:rFonts w:ascii="Constantia" w:hAnsi="Constantia" w:cstheme="majorBidi"/>
        </w:rPr>
        <w:t xml:space="preserve">40 est conditionné en </w:t>
      </w:r>
      <w:r w:rsidR="007629B9" w:rsidRPr="00062264">
        <w:rPr>
          <w:rFonts w:ascii="Constantia" w:hAnsi="Constantia" w:cstheme="majorBidi"/>
        </w:rPr>
        <w:t xml:space="preserve">bidons de 12kg, futs </w:t>
      </w:r>
      <w:r w:rsidRPr="00062264">
        <w:rPr>
          <w:rFonts w:ascii="Constantia" w:hAnsi="Constantia" w:cstheme="majorBidi"/>
        </w:rPr>
        <w:t>de</w:t>
      </w:r>
      <w:r w:rsidR="007629B9" w:rsidRPr="00062264">
        <w:rPr>
          <w:rFonts w:ascii="Constantia" w:hAnsi="Constantia" w:cstheme="majorBidi"/>
        </w:rPr>
        <w:t xml:space="preserve"> </w:t>
      </w:r>
      <w:r w:rsidRPr="00062264">
        <w:rPr>
          <w:rFonts w:ascii="Constantia" w:hAnsi="Constantia" w:cstheme="majorBidi"/>
        </w:rPr>
        <w:t>270kg et cubiténaire de 1200</w:t>
      </w:r>
      <w:r w:rsidR="0072686D" w:rsidRPr="00062264">
        <w:rPr>
          <w:rFonts w:ascii="Constantia" w:hAnsi="Constantia" w:cstheme="majorBidi"/>
        </w:rPr>
        <w:t xml:space="preserve"> </w:t>
      </w:r>
      <w:r w:rsidRPr="00062264">
        <w:rPr>
          <w:rFonts w:ascii="Constantia" w:hAnsi="Constantia" w:cstheme="majorBidi"/>
        </w:rPr>
        <w:t>kg.</w:t>
      </w:r>
    </w:p>
    <w:p w:rsidR="0095434F" w:rsidRPr="00062264" w:rsidRDefault="0095434F" w:rsidP="00FE486F">
      <w:pPr>
        <w:autoSpaceDE w:val="0"/>
        <w:autoSpaceDN w:val="0"/>
        <w:adjustRightInd w:val="0"/>
        <w:spacing w:after="0" w:line="360" w:lineRule="auto"/>
        <w:rPr>
          <w:rFonts w:ascii="Constantia" w:hAnsi="Constantia" w:cstheme="majorBidi"/>
        </w:rPr>
      </w:pPr>
      <w:r w:rsidRPr="00062264">
        <w:rPr>
          <w:rFonts w:ascii="Constantia" w:hAnsi="Constantia" w:cstheme="majorBidi"/>
        </w:rPr>
        <w:t>Délai de conservation</w:t>
      </w:r>
      <w:r w:rsidR="00F442C6" w:rsidRPr="00062264">
        <w:rPr>
          <w:rFonts w:ascii="Constantia" w:hAnsi="Constantia" w:cstheme="majorBidi"/>
        </w:rPr>
        <w:t xml:space="preserve"> </w:t>
      </w:r>
      <w:r w:rsidRPr="00062264">
        <w:rPr>
          <w:rFonts w:ascii="Constantia" w:hAnsi="Constantia" w:cstheme="majorBidi"/>
          <w:b/>
          <w:bCs/>
          <w:sz w:val="20"/>
          <w:szCs w:val="20"/>
        </w:rPr>
        <w:t>:</w:t>
      </w:r>
    </w:p>
    <w:p w:rsidR="0095434F" w:rsidRPr="00062264" w:rsidRDefault="0095434F" w:rsidP="008F02E2">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Une année emballage d'origine, à l'abri du gel et de la chaleur (5°C&lt;1&lt;35°C).</w:t>
      </w:r>
    </w:p>
    <w:p w:rsidR="0061034A" w:rsidRPr="00062264" w:rsidRDefault="0061034A" w:rsidP="0061034A">
      <w:pPr>
        <w:autoSpaceDE w:val="0"/>
        <w:autoSpaceDN w:val="0"/>
        <w:adjustRightInd w:val="0"/>
        <w:spacing w:after="0" w:line="240" w:lineRule="auto"/>
        <w:jc w:val="both"/>
        <w:rPr>
          <w:rFonts w:ascii="Constantia" w:hAnsi="Constantia" w:cstheme="majorBidi"/>
          <w:sz w:val="10"/>
          <w:szCs w:val="10"/>
        </w:rPr>
      </w:pPr>
    </w:p>
    <w:p w:rsidR="009A0B18" w:rsidRDefault="009A0B18" w:rsidP="00FE486F">
      <w:pPr>
        <w:autoSpaceDE w:val="0"/>
        <w:autoSpaceDN w:val="0"/>
        <w:adjustRightInd w:val="0"/>
        <w:spacing w:after="0" w:line="360" w:lineRule="auto"/>
        <w:rPr>
          <w:rFonts w:ascii="Constantia" w:hAnsi="Constantia" w:cstheme="majorBidi"/>
          <w:b/>
          <w:bCs/>
          <w:sz w:val="24"/>
          <w:szCs w:val="24"/>
        </w:rPr>
      </w:pPr>
    </w:p>
    <w:p w:rsidR="009A0B18" w:rsidRDefault="009A0B18" w:rsidP="00FE486F">
      <w:pPr>
        <w:autoSpaceDE w:val="0"/>
        <w:autoSpaceDN w:val="0"/>
        <w:adjustRightInd w:val="0"/>
        <w:spacing w:after="0" w:line="360" w:lineRule="auto"/>
        <w:rPr>
          <w:rFonts w:ascii="Constantia" w:hAnsi="Constantia" w:cstheme="majorBidi"/>
          <w:b/>
          <w:bCs/>
          <w:sz w:val="24"/>
          <w:szCs w:val="24"/>
        </w:rPr>
      </w:pPr>
    </w:p>
    <w:p w:rsidR="00E24CA6" w:rsidRDefault="00E24CA6" w:rsidP="00FE486F">
      <w:pPr>
        <w:autoSpaceDE w:val="0"/>
        <w:autoSpaceDN w:val="0"/>
        <w:adjustRightInd w:val="0"/>
        <w:spacing w:after="0" w:line="360" w:lineRule="auto"/>
        <w:rPr>
          <w:rFonts w:ascii="Constantia" w:hAnsi="Constantia" w:cstheme="majorBidi"/>
          <w:b/>
          <w:bCs/>
          <w:sz w:val="24"/>
          <w:szCs w:val="24"/>
        </w:rPr>
      </w:pPr>
    </w:p>
    <w:p w:rsidR="0095434F" w:rsidRPr="00062264" w:rsidRDefault="0095434F" w:rsidP="00FE486F">
      <w:pPr>
        <w:autoSpaceDE w:val="0"/>
        <w:autoSpaceDN w:val="0"/>
        <w:adjustRightInd w:val="0"/>
        <w:spacing w:after="0" w:line="360" w:lineRule="auto"/>
        <w:rPr>
          <w:rFonts w:ascii="Constantia" w:hAnsi="Constantia" w:cstheme="majorBidi"/>
          <w:b/>
          <w:bCs/>
          <w:sz w:val="24"/>
          <w:szCs w:val="24"/>
        </w:rPr>
      </w:pPr>
      <w:r w:rsidRPr="00062264">
        <w:rPr>
          <w:rFonts w:ascii="Constantia" w:hAnsi="Constantia" w:cstheme="majorBidi"/>
          <w:b/>
          <w:bCs/>
          <w:sz w:val="24"/>
          <w:szCs w:val="24"/>
        </w:rPr>
        <w:lastRenderedPageBreak/>
        <w:t>II</w:t>
      </w:r>
      <w:r w:rsidR="008E3704">
        <w:rPr>
          <w:rFonts w:ascii="Constantia" w:hAnsi="Constantia" w:cstheme="majorBidi"/>
          <w:b/>
          <w:bCs/>
          <w:sz w:val="24"/>
          <w:szCs w:val="24"/>
        </w:rPr>
        <w:t>I</w:t>
      </w:r>
      <w:r w:rsidRPr="00062264">
        <w:rPr>
          <w:rFonts w:ascii="Constantia" w:hAnsi="Constantia" w:cstheme="majorBidi"/>
          <w:b/>
          <w:bCs/>
          <w:sz w:val="24"/>
          <w:szCs w:val="24"/>
        </w:rPr>
        <w:t>.2.1.</w:t>
      </w:r>
      <w:r w:rsidR="00204252" w:rsidRPr="00062264">
        <w:rPr>
          <w:rFonts w:ascii="Constantia" w:hAnsi="Constantia" w:cstheme="majorBidi"/>
          <w:b/>
          <w:bCs/>
          <w:sz w:val="24"/>
          <w:szCs w:val="24"/>
        </w:rPr>
        <w:t>5</w:t>
      </w:r>
      <w:r w:rsidR="00024DFE" w:rsidRPr="00062264">
        <w:rPr>
          <w:rFonts w:ascii="Constantia" w:hAnsi="Constantia" w:cstheme="majorBidi"/>
          <w:b/>
          <w:bCs/>
          <w:sz w:val="24"/>
          <w:szCs w:val="24"/>
        </w:rPr>
        <w:t>.9</w:t>
      </w:r>
      <w:r w:rsidRPr="00062264">
        <w:rPr>
          <w:rFonts w:ascii="Constantia" w:hAnsi="Constantia" w:cstheme="majorBidi"/>
          <w:b/>
          <w:bCs/>
          <w:sz w:val="24"/>
          <w:szCs w:val="24"/>
        </w:rPr>
        <w:t xml:space="preserve"> Précaution d'emploi:</w:t>
      </w:r>
    </w:p>
    <w:p w:rsidR="0095434F" w:rsidRPr="00062264" w:rsidRDefault="0095434F" w:rsidP="00F442C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 xml:space="preserve">Manipulation non dangereuse. Se référer à la fiche de données de sécurité disponible sur: www. Granitex-dz.com PV d'essais conforme aux normes, établi par la CNERIB en janvier 2007. </w:t>
      </w:r>
    </w:p>
    <w:p w:rsidR="00C9420B" w:rsidRPr="009A0B18" w:rsidRDefault="0095434F" w:rsidP="009A0B18">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Les renseignements donnés dans cette notice sont basés sur notre connaissance et nos expériences à ce jour. Il est recommandé de procéder à des essais de convenance pour déterminer la fourchette d’utilisation tenant compte des co</w:t>
      </w:r>
      <w:r w:rsidR="00F75589" w:rsidRPr="00062264">
        <w:rPr>
          <w:rFonts w:ascii="Constantia" w:hAnsi="Constantia" w:cstheme="majorBidi"/>
        </w:rPr>
        <w:t xml:space="preserve">nditions réelle de chantier </w:t>
      </w:r>
      <w:r w:rsidR="009A6BE9">
        <w:rPr>
          <w:rFonts w:ascii="Constantia" w:hAnsi="Constantia" w:cstheme="majorBidi"/>
          <w:color w:val="0000FF"/>
        </w:rPr>
        <w:t>[82</w:t>
      </w:r>
      <w:r w:rsidR="00F75589" w:rsidRPr="00062264">
        <w:rPr>
          <w:rFonts w:ascii="Constantia" w:hAnsi="Constantia" w:cstheme="majorBidi"/>
          <w:color w:val="0000FF"/>
        </w:rPr>
        <w:t>]</w:t>
      </w:r>
      <w:r w:rsidR="00F75589" w:rsidRPr="00062264">
        <w:rPr>
          <w:rFonts w:ascii="Constantia" w:hAnsi="Constantia" w:cstheme="majorBidi"/>
        </w:rPr>
        <w:t>.</w:t>
      </w:r>
    </w:p>
    <w:p w:rsidR="001F38D0" w:rsidRPr="00062264" w:rsidRDefault="00204252" w:rsidP="00FE486F">
      <w:pPr>
        <w:autoSpaceDE w:val="0"/>
        <w:autoSpaceDN w:val="0"/>
        <w:adjustRightInd w:val="0"/>
        <w:spacing w:after="0" w:line="360" w:lineRule="auto"/>
        <w:rPr>
          <w:rFonts w:ascii="Constantia" w:hAnsi="Constantia" w:cstheme="majorBidi"/>
          <w:b/>
          <w:bCs/>
          <w:sz w:val="23"/>
          <w:szCs w:val="23"/>
        </w:rPr>
      </w:pPr>
      <w:r w:rsidRPr="00062264">
        <w:rPr>
          <w:rFonts w:ascii="Constantia" w:hAnsi="Constantia" w:cstheme="majorBidi"/>
          <w:b/>
          <w:bCs/>
          <w:sz w:val="28"/>
          <w:szCs w:val="28"/>
        </w:rPr>
        <w:t>II</w:t>
      </w:r>
      <w:r w:rsidR="008E3704">
        <w:rPr>
          <w:rFonts w:ascii="Constantia" w:hAnsi="Constantia" w:cstheme="majorBidi"/>
          <w:b/>
          <w:bCs/>
          <w:sz w:val="28"/>
          <w:szCs w:val="28"/>
        </w:rPr>
        <w:t>I</w:t>
      </w:r>
      <w:r w:rsidRPr="00062264">
        <w:rPr>
          <w:rFonts w:ascii="Constantia" w:hAnsi="Constantia" w:cstheme="majorBidi"/>
          <w:b/>
          <w:bCs/>
          <w:sz w:val="28"/>
          <w:szCs w:val="28"/>
        </w:rPr>
        <w:t>.2</w:t>
      </w:r>
      <w:r w:rsidRPr="00062264">
        <w:rPr>
          <w:rFonts w:ascii="Constantia" w:hAnsi="Constantia" w:cstheme="majorBidi"/>
          <w:sz w:val="28"/>
          <w:szCs w:val="28"/>
        </w:rPr>
        <w:t>.</w:t>
      </w:r>
      <w:r w:rsidRPr="00062264">
        <w:rPr>
          <w:rFonts w:ascii="Constantia" w:hAnsi="Constantia" w:cstheme="majorBidi"/>
          <w:b/>
          <w:bCs/>
          <w:sz w:val="28"/>
          <w:szCs w:val="28"/>
        </w:rPr>
        <w:t>1.</w:t>
      </w:r>
      <w:r w:rsidR="00A43EE1" w:rsidRPr="00062264">
        <w:rPr>
          <w:rFonts w:ascii="Constantia" w:hAnsi="Constantia" w:cstheme="majorBidi"/>
          <w:b/>
          <w:bCs/>
          <w:sz w:val="28"/>
          <w:szCs w:val="28"/>
        </w:rPr>
        <w:t>6 Formulation de mortier normal (</w:t>
      </w:r>
      <w:r w:rsidR="00A43EE1" w:rsidRPr="00062264">
        <w:rPr>
          <w:rFonts w:ascii="Constantia" w:hAnsi="Constantia" w:cstheme="majorBidi"/>
          <w:b/>
          <w:bCs/>
          <w:sz w:val="24"/>
          <w:szCs w:val="24"/>
        </w:rPr>
        <w:t xml:space="preserve">NF </w:t>
      </w:r>
      <w:r w:rsidR="00A43EE1" w:rsidRPr="00062264">
        <w:rPr>
          <w:rFonts w:ascii="Constantia" w:eastAsia="Times New Roman,Bold" w:hAnsi="Constantia" w:cstheme="majorBidi"/>
          <w:b/>
          <w:bCs/>
          <w:sz w:val="24"/>
          <w:szCs w:val="24"/>
        </w:rPr>
        <w:t>–</w:t>
      </w:r>
      <w:r w:rsidR="00A43EE1" w:rsidRPr="00062264">
        <w:rPr>
          <w:rFonts w:ascii="Constantia" w:hAnsi="Constantia" w:cstheme="majorBidi"/>
          <w:b/>
          <w:bCs/>
          <w:sz w:val="24"/>
          <w:szCs w:val="24"/>
        </w:rPr>
        <w:t>P 15-403</w:t>
      </w:r>
      <w:r w:rsidR="00A43EE1" w:rsidRPr="00062264">
        <w:rPr>
          <w:rFonts w:ascii="Constantia" w:hAnsi="Constantia" w:cstheme="majorBidi"/>
          <w:b/>
          <w:bCs/>
          <w:sz w:val="28"/>
          <w:szCs w:val="28"/>
        </w:rPr>
        <w:t>)</w:t>
      </w:r>
      <w:r w:rsidR="004A7BC2" w:rsidRPr="00062264">
        <w:rPr>
          <w:rFonts w:ascii="Constantia" w:hAnsi="Constantia" w:cstheme="majorBidi"/>
          <w:color w:val="0000FF"/>
          <w:sz w:val="28"/>
          <w:szCs w:val="28"/>
        </w:rPr>
        <w:t xml:space="preserve"> </w:t>
      </w:r>
      <w:r w:rsidR="009A6BE9">
        <w:rPr>
          <w:rFonts w:ascii="Constantia" w:hAnsi="Constantia" w:cstheme="majorBidi"/>
          <w:color w:val="0000FF"/>
        </w:rPr>
        <w:t>[83</w:t>
      </w:r>
      <w:r w:rsidR="004A7BC2" w:rsidRPr="00062264">
        <w:rPr>
          <w:rFonts w:ascii="Constantia" w:hAnsi="Constantia" w:cstheme="majorBidi"/>
          <w:color w:val="0000FF"/>
        </w:rPr>
        <w:t>]</w:t>
      </w:r>
      <w:r w:rsidR="00A43EE1" w:rsidRPr="00062264">
        <w:rPr>
          <w:rFonts w:ascii="Constantia" w:hAnsi="Constantia" w:cstheme="majorBidi"/>
          <w:b/>
          <w:bCs/>
        </w:rPr>
        <w:t>:</w:t>
      </w:r>
    </w:p>
    <w:p w:rsidR="00A43EE1" w:rsidRPr="00062264" w:rsidRDefault="00A43EE1" w:rsidP="00F442C6">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Le mortier doit être composé en masse, d'une partie de ciment, de trois parties de sable et d'une demi partie d’eau, Le mortier normal est un mortier qui sert à définir certaines caractéristiques d’un ciment et notamment sa résistance. Ce mortier est réalisé conformément à la norme décrit le sable utilisé pour les essais ainsi que le malaxeur.</w:t>
      </w:r>
    </w:p>
    <w:p w:rsidR="0053221F" w:rsidRPr="00062264" w:rsidRDefault="00A43EE1" w:rsidP="00B02EF1">
      <w:pPr>
        <w:autoSpaceDE w:val="0"/>
        <w:autoSpaceDN w:val="0"/>
        <w:adjustRightInd w:val="0"/>
        <w:spacing w:after="0" w:line="360" w:lineRule="auto"/>
        <w:rPr>
          <w:rFonts w:ascii="Constantia" w:hAnsi="Constantia" w:cstheme="majorBidi"/>
        </w:rPr>
      </w:pPr>
      <w:r w:rsidRPr="00062264">
        <w:rPr>
          <w:rFonts w:ascii="Constantia" w:hAnsi="Constantia" w:cstheme="majorBidi"/>
        </w:rPr>
        <w:t>Dans notre cas en a utilisé pour le mortier:</w:t>
      </w:r>
    </w:p>
    <w:p w:rsidR="00F442C6" w:rsidRPr="00AC7DEE" w:rsidRDefault="00F442C6" w:rsidP="00F442C6">
      <w:pPr>
        <w:autoSpaceDE w:val="0"/>
        <w:autoSpaceDN w:val="0"/>
        <w:adjustRightInd w:val="0"/>
        <w:spacing w:after="0" w:line="240" w:lineRule="auto"/>
        <w:rPr>
          <w:rFonts w:ascii="Constantia" w:hAnsi="Constantia" w:cstheme="majorBidi"/>
          <w:sz w:val="10"/>
          <w:szCs w:val="10"/>
        </w:rPr>
      </w:pPr>
    </w:p>
    <w:p w:rsidR="00C9420B" w:rsidRPr="00062264" w:rsidRDefault="00C9420B" w:rsidP="0069777B">
      <w:pPr>
        <w:autoSpaceDE w:val="0"/>
        <w:autoSpaceDN w:val="0"/>
        <w:adjustRightInd w:val="0"/>
        <w:spacing w:after="0" w:line="360" w:lineRule="auto"/>
        <w:rPr>
          <w:rFonts w:ascii="Constantia" w:hAnsi="Constantia" w:cstheme="majorBidi"/>
          <w:b/>
          <w:bCs/>
          <w:i/>
          <w:iCs/>
          <w:sz w:val="24"/>
          <w:szCs w:val="24"/>
        </w:rPr>
      </w:pPr>
      <w:r w:rsidRPr="00062264">
        <w:rPr>
          <w:rFonts w:ascii="Constantia" w:hAnsi="Constantia" w:cstheme="majorBidi"/>
          <w:b/>
          <w:bCs/>
          <w:i/>
          <w:iCs/>
          <w:sz w:val="24"/>
          <w:szCs w:val="24"/>
        </w:rPr>
        <w:t>Pour 1 m</w:t>
      </w:r>
      <w:r w:rsidRPr="00062264">
        <w:rPr>
          <w:rFonts w:ascii="Constantia" w:hAnsi="Constantia" w:cstheme="majorBidi"/>
          <w:b/>
          <w:bCs/>
          <w:i/>
          <w:iCs/>
          <w:sz w:val="24"/>
          <w:szCs w:val="24"/>
          <w:vertAlign w:val="superscript"/>
        </w:rPr>
        <w:t>3</w:t>
      </w:r>
      <w:r w:rsidRPr="00062264">
        <w:rPr>
          <w:rFonts w:ascii="Constantia" w:hAnsi="Constantia" w:cstheme="majorBidi"/>
          <w:b/>
          <w:bCs/>
          <w:i/>
          <w:iCs/>
          <w:sz w:val="24"/>
          <w:szCs w:val="24"/>
        </w:rPr>
        <w:t xml:space="preserve"> de mortier :</w:t>
      </w:r>
    </w:p>
    <w:p w:rsidR="00875E47" w:rsidRPr="00062264" w:rsidRDefault="00875E47" w:rsidP="00F442C6">
      <w:pPr>
        <w:pStyle w:val="Paragraphedeliste"/>
        <w:numPr>
          <w:ilvl w:val="0"/>
          <w:numId w:val="21"/>
        </w:numPr>
        <w:autoSpaceDE w:val="0"/>
        <w:autoSpaceDN w:val="0"/>
        <w:adjustRightInd w:val="0"/>
        <w:spacing w:after="0" w:line="360" w:lineRule="auto"/>
        <w:ind w:left="851" w:hanging="567"/>
        <w:rPr>
          <w:rFonts w:ascii="Constantia" w:hAnsi="Constantia" w:cstheme="majorBidi"/>
          <w:sz w:val="24"/>
          <w:szCs w:val="24"/>
        </w:rPr>
      </w:pPr>
      <w:r w:rsidRPr="00062264">
        <w:rPr>
          <w:rFonts w:ascii="Constantia" w:eastAsiaTheme="minorEastAsia" w:hAnsi="Constantia" w:cstheme="majorBidi"/>
          <w:sz w:val="24"/>
          <w:szCs w:val="24"/>
        </w:rPr>
        <w:t>Sable (S</w:t>
      </w:r>
      <w:r w:rsidR="0053221F" w:rsidRPr="00062264">
        <w:rPr>
          <w:rFonts w:ascii="Constantia" w:eastAsiaTheme="minorEastAsia" w:hAnsi="Constantia" w:cstheme="majorBidi"/>
          <w:sz w:val="24"/>
          <w:szCs w:val="24"/>
        </w:rPr>
        <w:t xml:space="preserve">able </w:t>
      </w:r>
      <w:r w:rsidRPr="00062264">
        <w:rPr>
          <w:rFonts w:ascii="Constantia" w:eastAsiaTheme="minorEastAsia" w:hAnsi="Constantia" w:cstheme="majorBidi"/>
          <w:sz w:val="24"/>
          <w:szCs w:val="24"/>
        </w:rPr>
        <w:t>d</w:t>
      </w:r>
      <w:r w:rsidR="0053221F" w:rsidRPr="00062264">
        <w:rPr>
          <w:rFonts w:ascii="Constantia" w:eastAsiaTheme="minorEastAsia" w:hAnsi="Constantia" w:cstheme="majorBidi"/>
          <w:sz w:val="24"/>
          <w:szCs w:val="24"/>
        </w:rPr>
        <w:t>e dune</w:t>
      </w:r>
      <w:r w:rsidRPr="00062264">
        <w:rPr>
          <w:rFonts w:ascii="Constantia" w:eastAsiaTheme="minorEastAsia" w:hAnsi="Constantia" w:cstheme="majorBidi"/>
          <w:sz w:val="24"/>
          <w:szCs w:val="24"/>
        </w:rPr>
        <w:t xml:space="preserve"> + S</w:t>
      </w:r>
      <w:r w:rsidR="0053221F" w:rsidRPr="00062264">
        <w:rPr>
          <w:rFonts w:ascii="Constantia" w:eastAsiaTheme="minorEastAsia" w:hAnsi="Constantia" w:cstheme="majorBidi"/>
          <w:sz w:val="24"/>
          <w:szCs w:val="24"/>
        </w:rPr>
        <w:t>able concassée)</w:t>
      </w:r>
      <w:r w:rsidRPr="00062264">
        <w:rPr>
          <w:rFonts w:ascii="Constantia" w:eastAsiaTheme="minorEastAsia" w:hAnsi="Constantia" w:cstheme="majorBidi"/>
          <w:sz w:val="24"/>
          <w:szCs w:val="24"/>
        </w:rPr>
        <w:t xml:space="preserve">  </w:t>
      </w:r>
      <w:r w:rsidRPr="00062264">
        <w:rPr>
          <w:rFonts w:ascii="Constantia" w:eastAsiaTheme="minorEastAsia" w:hAnsi="Constantia" w:cstheme="majorBidi"/>
          <w:b/>
          <w:bCs/>
          <w:sz w:val="24"/>
          <w:szCs w:val="24"/>
        </w:rPr>
        <w:t>= 6 kg</w:t>
      </w:r>
      <w:r w:rsidR="00C9420B" w:rsidRPr="00062264">
        <w:rPr>
          <w:rFonts w:ascii="Constantia" w:eastAsiaTheme="minorEastAsia" w:hAnsi="Constantia" w:cstheme="majorBidi"/>
          <w:b/>
          <w:bCs/>
          <w:sz w:val="24"/>
          <w:szCs w:val="24"/>
        </w:rPr>
        <w:t>/m</w:t>
      </w:r>
      <w:r w:rsidR="00C9420B" w:rsidRPr="00062264">
        <w:rPr>
          <w:rFonts w:ascii="Constantia" w:eastAsiaTheme="minorEastAsia" w:hAnsi="Constantia" w:cstheme="majorBidi"/>
          <w:b/>
          <w:bCs/>
          <w:sz w:val="24"/>
          <w:szCs w:val="24"/>
          <w:vertAlign w:val="superscript"/>
        </w:rPr>
        <w:t>3</w:t>
      </w:r>
      <w:r w:rsidR="00F6652F" w:rsidRPr="00062264">
        <w:rPr>
          <w:rFonts w:ascii="Constantia" w:eastAsiaTheme="minorEastAsia" w:hAnsi="Constantia" w:cstheme="majorBidi"/>
          <w:sz w:val="24"/>
          <w:szCs w:val="24"/>
        </w:rPr>
        <w:t>.</w:t>
      </w:r>
    </w:p>
    <w:p w:rsidR="00875E47" w:rsidRPr="00062264" w:rsidRDefault="00875E47" w:rsidP="00F442C6">
      <w:pPr>
        <w:pStyle w:val="Paragraphedeliste"/>
        <w:numPr>
          <w:ilvl w:val="0"/>
          <w:numId w:val="22"/>
        </w:numPr>
        <w:spacing w:line="360" w:lineRule="auto"/>
        <w:ind w:left="851" w:hanging="567"/>
        <w:rPr>
          <w:rFonts w:ascii="Constantia" w:eastAsiaTheme="minorEastAsia" w:hAnsi="Constantia" w:cstheme="majorBidi"/>
          <w:color w:val="0000CC"/>
          <w:sz w:val="24"/>
          <w:szCs w:val="24"/>
        </w:rPr>
      </w:pPr>
      <w:r w:rsidRPr="00062264">
        <w:rPr>
          <w:rFonts w:ascii="Constantia" w:eastAsiaTheme="minorEastAsia" w:hAnsi="Constantia" w:cstheme="majorBidi"/>
          <w:sz w:val="24"/>
          <w:szCs w:val="24"/>
        </w:rPr>
        <w:t xml:space="preserve">Eau </w:t>
      </w:r>
      <w:r w:rsidRPr="00062264">
        <w:rPr>
          <w:rFonts w:ascii="Constantia" w:eastAsiaTheme="minorEastAsia" w:hAnsi="Constantia" w:cstheme="majorBidi"/>
          <w:b/>
          <w:bCs/>
          <w:sz w:val="24"/>
          <w:szCs w:val="24"/>
        </w:rPr>
        <w:t xml:space="preserve">= 1200 </w:t>
      </w:r>
      <w:r w:rsidR="00C9420B" w:rsidRPr="00062264">
        <w:rPr>
          <w:rFonts w:ascii="Constantia" w:eastAsiaTheme="minorEastAsia" w:hAnsi="Constantia" w:cstheme="majorBidi"/>
          <w:b/>
          <w:bCs/>
          <w:sz w:val="24"/>
          <w:szCs w:val="24"/>
        </w:rPr>
        <w:t>kg/m</w:t>
      </w:r>
      <w:r w:rsidR="00C9420B" w:rsidRPr="00062264">
        <w:rPr>
          <w:rFonts w:ascii="Constantia" w:eastAsiaTheme="minorEastAsia" w:hAnsi="Constantia" w:cstheme="majorBidi"/>
          <w:b/>
          <w:bCs/>
          <w:sz w:val="24"/>
          <w:szCs w:val="24"/>
          <w:vertAlign w:val="superscript"/>
        </w:rPr>
        <w:t>3</w:t>
      </w:r>
      <w:r w:rsidR="00F6652F" w:rsidRPr="00062264">
        <w:rPr>
          <w:rFonts w:ascii="Constantia" w:eastAsiaTheme="minorEastAsia" w:hAnsi="Constantia" w:cstheme="majorBidi"/>
          <w:sz w:val="24"/>
          <w:szCs w:val="24"/>
        </w:rPr>
        <w:t>.</w:t>
      </w:r>
    </w:p>
    <w:p w:rsidR="00875E47" w:rsidRPr="00062264" w:rsidRDefault="00875E47" w:rsidP="00F442C6">
      <w:pPr>
        <w:pStyle w:val="Paragraphedeliste"/>
        <w:numPr>
          <w:ilvl w:val="0"/>
          <w:numId w:val="23"/>
        </w:numPr>
        <w:spacing w:line="360" w:lineRule="auto"/>
        <w:ind w:left="851" w:hanging="567"/>
        <w:rPr>
          <w:rFonts w:ascii="Constantia" w:eastAsiaTheme="minorEastAsia" w:hAnsi="Constantia" w:cstheme="majorBidi"/>
          <w:sz w:val="28"/>
          <w:szCs w:val="28"/>
        </w:rPr>
      </w:pPr>
      <w:r w:rsidRPr="00062264">
        <w:rPr>
          <w:rFonts w:ascii="Constantia" w:eastAsiaTheme="minorEastAsia" w:hAnsi="Constantia" w:cstheme="majorBidi"/>
          <w:sz w:val="24"/>
          <w:szCs w:val="24"/>
        </w:rPr>
        <w:t>Ciment</w:t>
      </w:r>
      <w:r w:rsidRPr="00062264">
        <w:rPr>
          <w:rFonts w:ascii="Constantia" w:eastAsiaTheme="minorEastAsia" w:hAnsi="Constantia" w:cstheme="majorBidi"/>
          <w:sz w:val="28"/>
          <w:szCs w:val="28"/>
        </w:rPr>
        <w:t xml:space="preserve"> </w:t>
      </w:r>
      <w:r w:rsidRPr="00062264">
        <w:rPr>
          <w:rFonts w:ascii="Constantia" w:eastAsiaTheme="minorEastAsia" w:hAnsi="Constantia" w:cstheme="majorBidi"/>
          <w:b/>
          <w:bCs/>
          <w:sz w:val="24"/>
          <w:szCs w:val="24"/>
        </w:rPr>
        <w:t>= 2 kg</w:t>
      </w:r>
      <w:r w:rsidR="00C9420B" w:rsidRPr="00062264">
        <w:rPr>
          <w:rFonts w:ascii="Constantia" w:eastAsiaTheme="minorEastAsia" w:hAnsi="Constantia" w:cstheme="majorBidi"/>
          <w:b/>
          <w:bCs/>
          <w:sz w:val="24"/>
          <w:szCs w:val="24"/>
        </w:rPr>
        <w:t>/m</w:t>
      </w:r>
      <w:r w:rsidR="00C9420B" w:rsidRPr="00062264">
        <w:rPr>
          <w:rFonts w:ascii="Constantia" w:eastAsiaTheme="minorEastAsia" w:hAnsi="Constantia" w:cstheme="majorBidi"/>
          <w:b/>
          <w:bCs/>
          <w:sz w:val="24"/>
          <w:szCs w:val="24"/>
          <w:vertAlign w:val="superscript"/>
        </w:rPr>
        <w:t>3</w:t>
      </w:r>
      <w:r w:rsidR="00F6652F" w:rsidRPr="00062264">
        <w:rPr>
          <w:rFonts w:ascii="Constantia" w:eastAsiaTheme="minorEastAsia" w:hAnsi="Constantia" w:cstheme="majorBidi"/>
          <w:sz w:val="24"/>
          <w:szCs w:val="24"/>
        </w:rPr>
        <w:t>.</w:t>
      </w:r>
    </w:p>
    <w:p w:rsidR="00C9420B" w:rsidRPr="00062264" w:rsidRDefault="00F6652F" w:rsidP="00F442C6">
      <w:pPr>
        <w:pStyle w:val="Paragraphedeliste"/>
        <w:numPr>
          <w:ilvl w:val="0"/>
          <w:numId w:val="24"/>
        </w:numPr>
        <w:spacing w:line="360" w:lineRule="auto"/>
        <w:ind w:left="851" w:hanging="567"/>
        <w:rPr>
          <w:rFonts w:ascii="Constantia" w:eastAsiaTheme="minorEastAsia" w:hAnsi="Constantia" w:cstheme="majorBidi"/>
          <w:sz w:val="28"/>
          <w:szCs w:val="28"/>
        </w:rPr>
      </w:pPr>
      <w:r w:rsidRPr="00062264">
        <w:rPr>
          <w:rFonts w:ascii="Constantia" w:hAnsi="Constantia" w:cstheme="majorBidi"/>
          <w:sz w:val="24"/>
          <w:szCs w:val="24"/>
        </w:rPr>
        <w:t xml:space="preserve">Super plastifiant SP40: </w:t>
      </w:r>
      <w:r w:rsidR="00046EF3" w:rsidRPr="00062264">
        <w:rPr>
          <w:rFonts w:ascii="Constantia" w:hAnsi="Constantia" w:cstheme="majorBidi"/>
          <w:b/>
          <w:bCs/>
          <w:sz w:val="24"/>
          <w:szCs w:val="24"/>
        </w:rPr>
        <w:t>(</w:t>
      </w:r>
      <w:r w:rsidRPr="00062264">
        <w:rPr>
          <w:rFonts w:ascii="Constantia" w:hAnsi="Constantia" w:cstheme="majorBidi"/>
          <w:b/>
          <w:bCs/>
          <w:sz w:val="24"/>
          <w:szCs w:val="24"/>
        </w:rPr>
        <w:t>0</w:t>
      </w:r>
      <w:r w:rsidRPr="00062264">
        <w:rPr>
          <w:rFonts w:ascii="Constantia" w:hAnsi="Constantia" w:cstheme="majorBidi"/>
          <w:b/>
          <w:bCs/>
        </w:rPr>
        <w:t>%</w:t>
      </w:r>
      <w:r w:rsidR="00046EF3" w:rsidRPr="00062264">
        <w:rPr>
          <w:rFonts w:ascii="Constantia" w:hAnsi="Constantia" w:cstheme="majorBidi"/>
          <w:b/>
          <w:bCs/>
        </w:rPr>
        <w:t>)</w:t>
      </w:r>
      <w:r w:rsidR="0030013A" w:rsidRPr="00062264">
        <w:rPr>
          <w:rFonts w:ascii="Constantia" w:hAnsi="Constantia" w:cstheme="majorBidi"/>
          <w:b/>
          <w:bCs/>
          <w:sz w:val="24"/>
          <w:szCs w:val="24"/>
        </w:rPr>
        <w:t>,</w:t>
      </w:r>
      <w:r w:rsidRPr="00062264">
        <w:rPr>
          <w:rFonts w:ascii="Constantia" w:hAnsi="Constantia" w:cstheme="majorBidi"/>
          <w:b/>
          <w:bCs/>
          <w:sz w:val="24"/>
          <w:szCs w:val="24"/>
        </w:rPr>
        <w:t xml:space="preserve"> </w:t>
      </w:r>
      <w:r w:rsidR="00046EF3" w:rsidRPr="00062264">
        <w:rPr>
          <w:rFonts w:ascii="Constantia" w:hAnsi="Constantia" w:cstheme="majorBidi"/>
          <w:b/>
          <w:bCs/>
          <w:sz w:val="24"/>
          <w:szCs w:val="24"/>
        </w:rPr>
        <w:t>(</w:t>
      </w:r>
      <w:r w:rsidRPr="00062264">
        <w:rPr>
          <w:rFonts w:ascii="Constantia" w:hAnsi="Constantia" w:cstheme="majorBidi"/>
          <w:b/>
          <w:bCs/>
          <w:sz w:val="24"/>
          <w:szCs w:val="24"/>
        </w:rPr>
        <w:t>1</w:t>
      </w:r>
      <w:r w:rsidRPr="00062264">
        <w:rPr>
          <w:rFonts w:ascii="Constantia" w:hAnsi="Constantia" w:cstheme="majorBidi"/>
          <w:b/>
          <w:bCs/>
        </w:rPr>
        <w:t>%</w:t>
      </w:r>
      <w:r w:rsidR="0030013A" w:rsidRPr="00062264">
        <w:rPr>
          <w:rFonts w:ascii="Constantia" w:hAnsi="Constantia" w:cstheme="majorBidi"/>
          <w:b/>
          <w:bCs/>
        </w:rPr>
        <w:t>)</w:t>
      </w:r>
      <w:r w:rsidR="0030013A" w:rsidRPr="00062264">
        <w:rPr>
          <w:rFonts w:ascii="Constantia" w:hAnsi="Constantia" w:cstheme="majorBidi"/>
          <w:b/>
          <w:bCs/>
          <w:sz w:val="24"/>
          <w:szCs w:val="24"/>
        </w:rPr>
        <w:t>,</w:t>
      </w:r>
      <w:r w:rsidRPr="00062264">
        <w:rPr>
          <w:rFonts w:ascii="Constantia" w:hAnsi="Constantia" w:cstheme="majorBidi"/>
          <w:b/>
          <w:bCs/>
          <w:sz w:val="24"/>
          <w:szCs w:val="24"/>
        </w:rPr>
        <w:t xml:space="preserve"> </w:t>
      </w:r>
      <w:r w:rsidR="00046EF3" w:rsidRPr="00062264">
        <w:rPr>
          <w:rFonts w:ascii="Constantia" w:hAnsi="Constantia" w:cstheme="majorBidi"/>
          <w:b/>
          <w:bCs/>
          <w:sz w:val="24"/>
          <w:szCs w:val="24"/>
        </w:rPr>
        <w:t>(</w:t>
      </w:r>
      <w:r w:rsidRPr="00062264">
        <w:rPr>
          <w:rFonts w:ascii="Constantia" w:hAnsi="Constantia" w:cstheme="majorBidi"/>
          <w:b/>
          <w:bCs/>
          <w:sz w:val="24"/>
          <w:szCs w:val="24"/>
        </w:rPr>
        <w:t>2</w:t>
      </w:r>
      <w:r w:rsidRPr="00062264">
        <w:rPr>
          <w:rFonts w:ascii="Constantia" w:hAnsi="Constantia" w:cstheme="majorBidi"/>
          <w:b/>
          <w:bCs/>
        </w:rPr>
        <w:t>%)</w:t>
      </w:r>
      <w:r w:rsidR="00FE486F" w:rsidRPr="00062264">
        <w:rPr>
          <w:rFonts w:ascii="Constantia" w:hAnsi="Constantia" w:cstheme="majorBidi"/>
        </w:rPr>
        <w:t>.</w:t>
      </w:r>
    </w:p>
    <w:p w:rsidR="00F442C6" w:rsidRPr="00AC7DEE" w:rsidRDefault="00875E47" w:rsidP="00AC7DEE">
      <w:pPr>
        <w:pStyle w:val="Paragraphedeliste"/>
        <w:numPr>
          <w:ilvl w:val="0"/>
          <w:numId w:val="25"/>
        </w:numPr>
        <w:spacing w:line="360" w:lineRule="auto"/>
        <w:ind w:left="851" w:hanging="567"/>
        <w:rPr>
          <w:rFonts w:ascii="Constantia" w:eastAsiaTheme="minorEastAsia" w:hAnsi="Constantia" w:cstheme="majorBidi"/>
          <w:sz w:val="28"/>
          <w:szCs w:val="28"/>
        </w:rPr>
      </w:pPr>
      <w:r w:rsidRPr="00062264">
        <w:rPr>
          <w:rFonts w:ascii="Constantia" w:eastAsiaTheme="minorEastAsia" w:hAnsi="Constantia" w:cstheme="majorBidi"/>
          <w:sz w:val="24"/>
          <w:szCs w:val="24"/>
        </w:rPr>
        <w:t xml:space="preserve">E/C </w:t>
      </w:r>
      <w:r w:rsidRPr="00062264">
        <w:rPr>
          <w:rFonts w:ascii="Constantia" w:eastAsiaTheme="minorEastAsia" w:hAnsi="Constantia" w:cstheme="majorBidi"/>
          <w:b/>
          <w:bCs/>
          <w:sz w:val="24"/>
          <w:szCs w:val="24"/>
        </w:rPr>
        <w:t>= 0.6</w:t>
      </w:r>
    </w:p>
    <w:tbl>
      <w:tblPr>
        <w:tblStyle w:val="Grilledutableau"/>
        <w:tblW w:w="0" w:type="auto"/>
        <w:jc w:val="center"/>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531"/>
        <w:gridCol w:w="948"/>
        <w:gridCol w:w="948"/>
        <w:gridCol w:w="948"/>
        <w:gridCol w:w="948"/>
        <w:gridCol w:w="947"/>
        <w:gridCol w:w="968"/>
        <w:gridCol w:w="960"/>
        <w:gridCol w:w="1070"/>
      </w:tblGrid>
      <w:tr w:rsidR="0093232C" w:rsidRPr="00062264" w:rsidTr="00C20406">
        <w:trPr>
          <w:cantSplit/>
          <w:trHeight w:val="529"/>
          <w:jc w:val="center"/>
        </w:trPr>
        <w:tc>
          <w:tcPr>
            <w:tcW w:w="1531" w:type="dxa"/>
            <w:tcBorders>
              <w:bottom w:val="single" w:sz="12" w:space="0" w:color="auto"/>
              <w:right w:val="single" w:sz="4" w:space="0" w:color="0000CC"/>
            </w:tcBorders>
            <w:shd w:val="clear" w:color="auto" w:fill="BFBFBF" w:themeFill="background1" w:themeFillShade="BF"/>
            <w:vAlign w:val="center"/>
          </w:tcPr>
          <w:p w:rsidR="004C03F4" w:rsidRPr="00062264" w:rsidRDefault="004C03F4" w:rsidP="00C20406">
            <w:pPr>
              <w:rPr>
                <w:rFonts w:ascii="Constantia" w:hAnsi="Constantia" w:cstheme="majorBidi"/>
                <w:b/>
                <w:bCs/>
              </w:rPr>
            </w:pPr>
            <w:r w:rsidRPr="00062264">
              <w:rPr>
                <w:rFonts w:ascii="Constantia" w:hAnsi="Constantia" w:cstheme="majorBidi"/>
                <w:b/>
                <w:bCs/>
              </w:rPr>
              <w:t>Pourcentage</w:t>
            </w:r>
          </w:p>
          <w:p w:rsidR="004C03F4" w:rsidRPr="00062264" w:rsidRDefault="004C03F4" w:rsidP="0093232C">
            <w:pPr>
              <w:spacing w:line="360" w:lineRule="auto"/>
              <w:jc w:val="center"/>
              <w:rPr>
                <w:rFonts w:ascii="Constantia" w:hAnsi="Constantia" w:cstheme="majorBidi"/>
                <w:b/>
                <w:bCs/>
                <w:i/>
                <w:iCs/>
                <w:sz w:val="24"/>
                <w:szCs w:val="24"/>
              </w:rPr>
            </w:pPr>
            <w:r w:rsidRPr="00062264">
              <w:rPr>
                <w:rFonts w:ascii="Constantia" w:hAnsi="Constantia" w:cstheme="majorBidi"/>
                <w:b/>
                <w:bCs/>
                <w:i/>
                <w:iCs/>
              </w:rPr>
              <w:t>%</w:t>
            </w:r>
          </w:p>
        </w:tc>
        <w:tc>
          <w:tcPr>
            <w:tcW w:w="948" w:type="dxa"/>
            <w:tcBorders>
              <w:left w:val="single" w:sz="4" w:space="0" w:color="0000CC"/>
              <w:bottom w:val="single" w:sz="12" w:space="0" w:color="auto"/>
              <w:right w:val="single" w:sz="4" w:space="0" w:color="0000CC"/>
            </w:tcBorders>
            <w:shd w:val="clear" w:color="auto" w:fill="BFBFBF" w:themeFill="background1" w:themeFillShade="BF"/>
          </w:tcPr>
          <w:p w:rsidR="00AE3E33" w:rsidRPr="00062264" w:rsidRDefault="00C20406" w:rsidP="00C20406">
            <w:pPr>
              <w:rPr>
                <w:rFonts w:ascii="Constantia" w:hAnsi="Constantia" w:cstheme="majorBidi"/>
                <w:b/>
                <w:bCs/>
                <w:sz w:val="24"/>
                <w:szCs w:val="24"/>
              </w:rPr>
            </w:pPr>
            <w:r>
              <w:rPr>
                <w:rFonts w:ascii="Constantia" w:hAnsi="Constantia" w:cstheme="majorBidi"/>
                <w:b/>
                <w:bCs/>
                <w:sz w:val="10"/>
                <w:szCs w:val="10"/>
              </w:rPr>
              <w:t xml:space="preserve">        </w:t>
            </w:r>
            <w:r w:rsidR="004C03F4" w:rsidRPr="00062264">
              <w:rPr>
                <w:rFonts w:ascii="Constantia" w:hAnsi="Constantia" w:cstheme="majorBidi"/>
                <w:b/>
                <w:bCs/>
                <w:sz w:val="24"/>
                <w:szCs w:val="24"/>
              </w:rPr>
              <w:t>C</w:t>
            </w:r>
          </w:p>
          <w:p w:rsidR="004C03F4" w:rsidRPr="00062264" w:rsidRDefault="004C03F4" w:rsidP="00AE3E33">
            <w:pPr>
              <w:spacing w:line="276" w:lineRule="auto"/>
              <w:jc w:val="center"/>
              <w:rPr>
                <w:rFonts w:ascii="Constantia" w:hAnsi="Constantia" w:cstheme="majorBidi"/>
              </w:rPr>
            </w:pPr>
            <w:r w:rsidRPr="00062264">
              <w:rPr>
                <w:rFonts w:ascii="Constantia" w:hAnsi="Constantia" w:cstheme="majorBidi"/>
              </w:rPr>
              <w:t>(kg)</w:t>
            </w:r>
          </w:p>
        </w:tc>
        <w:tc>
          <w:tcPr>
            <w:tcW w:w="948" w:type="dxa"/>
            <w:tcBorders>
              <w:left w:val="single" w:sz="4" w:space="0" w:color="0000CC"/>
              <w:bottom w:val="single" w:sz="12" w:space="0" w:color="auto"/>
              <w:right w:val="single" w:sz="4" w:space="0" w:color="0000CC"/>
            </w:tcBorders>
            <w:shd w:val="clear" w:color="auto" w:fill="BFBFBF" w:themeFill="background1" w:themeFillShade="BF"/>
          </w:tcPr>
          <w:p w:rsidR="00AE3E33" w:rsidRPr="00062264" w:rsidRDefault="00C20406" w:rsidP="00C20406">
            <w:pPr>
              <w:rPr>
                <w:rFonts w:ascii="Constantia" w:hAnsi="Constantia" w:cstheme="majorBidi"/>
                <w:b/>
                <w:bCs/>
                <w:sz w:val="24"/>
                <w:szCs w:val="24"/>
              </w:rPr>
            </w:pPr>
            <w:r>
              <w:rPr>
                <w:rFonts w:ascii="Constantia" w:hAnsi="Constantia" w:cstheme="majorBidi"/>
                <w:b/>
                <w:bCs/>
                <w:sz w:val="10"/>
                <w:szCs w:val="10"/>
              </w:rPr>
              <w:t xml:space="preserve">        </w:t>
            </w:r>
            <w:r w:rsidR="004C03F4" w:rsidRPr="00062264">
              <w:rPr>
                <w:rFonts w:ascii="Constantia" w:hAnsi="Constantia" w:cstheme="majorBidi"/>
                <w:b/>
                <w:bCs/>
                <w:sz w:val="24"/>
                <w:szCs w:val="24"/>
              </w:rPr>
              <w:t>S</w:t>
            </w:r>
          </w:p>
          <w:p w:rsidR="004C03F4" w:rsidRPr="00062264" w:rsidRDefault="004C03F4" w:rsidP="00AE3E33">
            <w:pPr>
              <w:spacing w:line="276" w:lineRule="auto"/>
              <w:jc w:val="center"/>
              <w:rPr>
                <w:rFonts w:ascii="Constantia" w:hAnsi="Constantia" w:cstheme="majorBidi"/>
                <w:b/>
                <w:bCs/>
                <w:sz w:val="24"/>
                <w:szCs w:val="24"/>
              </w:rPr>
            </w:pPr>
            <w:r w:rsidRPr="00062264">
              <w:rPr>
                <w:rFonts w:ascii="Constantia" w:hAnsi="Constantia" w:cstheme="majorBidi"/>
              </w:rPr>
              <w:t>(kg)</w:t>
            </w:r>
          </w:p>
        </w:tc>
        <w:tc>
          <w:tcPr>
            <w:tcW w:w="948" w:type="dxa"/>
            <w:tcBorders>
              <w:left w:val="single" w:sz="4" w:space="0" w:color="0000CC"/>
              <w:bottom w:val="single" w:sz="12" w:space="0" w:color="auto"/>
              <w:right w:val="single" w:sz="4" w:space="0" w:color="0000CC"/>
            </w:tcBorders>
            <w:shd w:val="clear" w:color="auto" w:fill="BFBFBF" w:themeFill="background1" w:themeFillShade="BF"/>
          </w:tcPr>
          <w:p w:rsidR="00AE3E33" w:rsidRPr="00062264" w:rsidRDefault="00C20406" w:rsidP="00C20406">
            <w:pPr>
              <w:rPr>
                <w:rFonts w:ascii="Constantia" w:hAnsi="Constantia" w:cstheme="majorBidi"/>
                <w:b/>
                <w:bCs/>
                <w:sz w:val="24"/>
                <w:szCs w:val="24"/>
              </w:rPr>
            </w:pPr>
            <w:r>
              <w:rPr>
                <w:rFonts w:ascii="Constantia" w:hAnsi="Constantia" w:cstheme="majorBidi"/>
                <w:b/>
                <w:bCs/>
                <w:sz w:val="10"/>
                <w:szCs w:val="10"/>
              </w:rPr>
              <w:t xml:space="preserve">        </w:t>
            </w:r>
            <w:r w:rsidR="004C03F4" w:rsidRPr="00062264">
              <w:rPr>
                <w:rFonts w:ascii="Constantia" w:hAnsi="Constantia" w:cstheme="majorBidi"/>
                <w:b/>
                <w:bCs/>
                <w:sz w:val="24"/>
                <w:szCs w:val="24"/>
              </w:rPr>
              <w:t>E</w:t>
            </w:r>
          </w:p>
          <w:p w:rsidR="004C03F4" w:rsidRPr="00062264" w:rsidRDefault="004C03F4" w:rsidP="00AE3E33">
            <w:pPr>
              <w:spacing w:line="276" w:lineRule="auto"/>
              <w:jc w:val="center"/>
              <w:rPr>
                <w:rFonts w:ascii="Constantia" w:hAnsi="Constantia" w:cstheme="majorBidi"/>
                <w:b/>
                <w:bCs/>
                <w:sz w:val="24"/>
                <w:szCs w:val="24"/>
              </w:rPr>
            </w:pPr>
            <w:r w:rsidRPr="00062264">
              <w:rPr>
                <w:rFonts w:ascii="Constantia" w:hAnsi="Constantia" w:cstheme="majorBidi"/>
              </w:rPr>
              <w:t>(kg)</w:t>
            </w:r>
          </w:p>
        </w:tc>
        <w:tc>
          <w:tcPr>
            <w:tcW w:w="948" w:type="dxa"/>
            <w:tcBorders>
              <w:left w:val="single" w:sz="4" w:space="0" w:color="0000CC"/>
              <w:bottom w:val="single" w:sz="12" w:space="0" w:color="auto"/>
              <w:right w:val="single" w:sz="4" w:space="0" w:color="0000CC"/>
            </w:tcBorders>
            <w:shd w:val="clear" w:color="auto" w:fill="BFBFBF" w:themeFill="background1" w:themeFillShade="BF"/>
          </w:tcPr>
          <w:p w:rsidR="00AE3E33" w:rsidRPr="00062264" w:rsidRDefault="00C20406" w:rsidP="00C20406">
            <w:pPr>
              <w:rPr>
                <w:rFonts w:ascii="Constantia" w:hAnsi="Constantia" w:cstheme="majorBidi"/>
                <w:b/>
                <w:bCs/>
              </w:rPr>
            </w:pPr>
            <w:r>
              <w:rPr>
                <w:rFonts w:ascii="Constantia" w:hAnsi="Constantia" w:cstheme="majorBidi"/>
                <w:b/>
                <w:bCs/>
                <w:sz w:val="12"/>
                <w:szCs w:val="12"/>
              </w:rPr>
              <w:t xml:space="preserve">         </w:t>
            </w:r>
            <w:r w:rsidR="004C03F4" w:rsidRPr="00062264">
              <w:rPr>
                <w:rFonts w:ascii="Constantia" w:hAnsi="Constantia" w:cstheme="majorBidi"/>
                <w:b/>
                <w:bCs/>
              </w:rPr>
              <w:t>L</w:t>
            </w:r>
          </w:p>
          <w:p w:rsidR="004C03F4" w:rsidRPr="00062264" w:rsidRDefault="004C03F4" w:rsidP="00AE3E33">
            <w:pPr>
              <w:spacing w:line="276" w:lineRule="auto"/>
              <w:jc w:val="center"/>
              <w:rPr>
                <w:rFonts w:ascii="Constantia" w:hAnsi="Constantia" w:cstheme="majorBidi"/>
                <w:b/>
                <w:bCs/>
              </w:rPr>
            </w:pPr>
            <w:r w:rsidRPr="00062264">
              <w:rPr>
                <w:rFonts w:ascii="Constantia" w:hAnsi="Constantia" w:cstheme="majorBidi"/>
              </w:rPr>
              <w:t>(kg)</w:t>
            </w:r>
          </w:p>
        </w:tc>
        <w:tc>
          <w:tcPr>
            <w:tcW w:w="947" w:type="dxa"/>
            <w:tcBorders>
              <w:left w:val="single" w:sz="4" w:space="0" w:color="0000CC"/>
              <w:bottom w:val="single" w:sz="12" w:space="0" w:color="auto"/>
              <w:right w:val="single" w:sz="4" w:space="0" w:color="0000CC"/>
            </w:tcBorders>
            <w:shd w:val="clear" w:color="auto" w:fill="BFBFBF" w:themeFill="background1" w:themeFillShade="BF"/>
          </w:tcPr>
          <w:p w:rsidR="00AE3E33" w:rsidRPr="00062264" w:rsidRDefault="00C20406" w:rsidP="00C20406">
            <w:pPr>
              <w:spacing w:line="276" w:lineRule="auto"/>
              <w:rPr>
                <w:rFonts w:ascii="Constantia" w:hAnsi="Constantia" w:cstheme="majorBidi"/>
                <w:b/>
                <w:bCs/>
                <w:sz w:val="20"/>
                <w:szCs w:val="20"/>
              </w:rPr>
            </w:pPr>
            <w:r>
              <w:rPr>
                <w:rFonts w:ascii="Constantia" w:hAnsi="Constantia" w:cstheme="majorBidi"/>
                <w:b/>
                <w:bCs/>
                <w:sz w:val="8"/>
                <w:szCs w:val="8"/>
              </w:rPr>
              <w:t xml:space="preserve">           </w:t>
            </w:r>
            <w:r w:rsidR="004C03F4" w:rsidRPr="00062264">
              <w:rPr>
                <w:rFonts w:ascii="Constantia" w:hAnsi="Constantia" w:cstheme="majorBidi"/>
                <w:b/>
                <w:bCs/>
                <w:sz w:val="20"/>
                <w:szCs w:val="20"/>
              </w:rPr>
              <w:t>Ad</w:t>
            </w:r>
            <w:r w:rsidR="00713198" w:rsidRPr="00062264">
              <w:rPr>
                <w:rFonts w:ascii="Constantia" w:hAnsi="Constantia" w:cstheme="majorBidi"/>
                <w:b/>
                <w:bCs/>
                <w:sz w:val="20"/>
                <w:szCs w:val="20"/>
              </w:rPr>
              <w:t>j</w:t>
            </w:r>
          </w:p>
          <w:p w:rsidR="004C03F4" w:rsidRPr="00062264" w:rsidRDefault="004C03F4" w:rsidP="00AE3E33">
            <w:pPr>
              <w:spacing w:line="360" w:lineRule="auto"/>
              <w:jc w:val="center"/>
              <w:rPr>
                <w:rFonts w:ascii="Constantia" w:hAnsi="Constantia" w:cstheme="majorBidi"/>
                <w:b/>
                <w:bCs/>
                <w:sz w:val="20"/>
                <w:szCs w:val="20"/>
              </w:rPr>
            </w:pPr>
            <w:r w:rsidRPr="00062264">
              <w:rPr>
                <w:rFonts w:ascii="Constantia" w:hAnsi="Constantia" w:cstheme="majorBidi"/>
                <w:sz w:val="20"/>
                <w:szCs w:val="20"/>
              </w:rPr>
              <w:t>(%)</w:t>
            </w:r>
          </w:p>
        </w:tc>
        <w:tc>
          <w:tcPr>
            <w:tcW w:w="968" w:type="dxa"/>
            <w:tcBorders>
              <w:left w:val="single" w:sz="4" w:space="0" w:color="0000CC"/>
              <w:bottom w:val="single" w:sz="12" w:space="0" w:color="auto"/>
              <w:right w:val="single" w:sz="4" w:space="0" w:color="0000CC"/>
            </w:tcBorders>
            <w:shd w:val="clear" w:color="auto" w:fill="BFBFBF" w:themeFill="background1" w:themeFillShade="BF"/>
          </w:tcPr>
          <w:p w:rsidR="004C03F4" w:rsidRDefault="00C20406" w:rsidP="00C20406">
            <w:pPr>
              <w:rPr>
                <w:rFonts w:ascii="Constantia" w:hAnsi="Constantia" w:cstheme="majorBidi"/>
                <w:b/>
                <w:bCs/>
                <w:sz w:val="24"/>
                <w:szCs w:val="24"/>
              </w:rPr>
            </w:pPr>
            <w:r>
              <w:rPr>
                <w:rFonts w:ascii="Constantia" w:hAnsi="Constantia" w:cstheme="majorBidi"/>
                <w:b/>
                <w:bCs/>
                <w:sz w:val="4"/>
                <w:szCs w:val="4"/>
              </w:rPr>
              <w:t xml:space="preserve">             </w:t>
            </w:r>
            <w:r>
              <w:rPr>
                <w:rFonts w:ascii="Constantia" w:hAnsi="Constantia" w:cstheme="majorBidi"/>
                <w:b/>
                <w:bCs/>
                <w:sz w:val="24"/>
                <w:szCs w:val="24"/>
              </w:rPr>
              <w:t>E’</w:t>
            </w:r>
          </w:p>
          <w:p w:rsidR="00C20406" w:rsidRPr="00C20406" w:rsidRDefault="00C20406" w:rsidP="00C20406">
            <w:pPr>
              <w:rPr>
                <w:rFonts w:ascii="Constantia" w:hAnsi="Constantia" w:cstheme="majorBidi"/>
                <w:sz w:val="28"/>
                <w:szCs w:val="28"/>
                <w:vertAlign w:val="superscript"/>
              </w:rPr>
            </w:pPr>
            <w:r w:rsidRPr="00C20406">
              <w:rPr>
                <w:rFonts w:ascii="Constantia" w:hAnsi="Constantia" w:cstheme="majorBidi"/>
              </w:rPr>
              <w:t>(Kg)</w:t>
            </w:r>
          </w:p>
        </w:tc>
        <w:tc>
          <w:tcPr>
            <w:tcW w:w="960" w:type="dxa"/>
            <w:tcBorders>
              <w:left w:val="single" w:sz="4" w:space="0" w:color="0000CC"/>
              <w:bottom w:val="single" w:sz="12" w:space="0" w:color="auto"/>
              <w:right w:val="single" w:sz="4" w:space="0" w:color="0000CC"/>
            </w:tcBorders>
            <w:shd w:val="clear" w:color="auto" w:fill="BFBFBF" w:themeFill="background1" w:themeFillShade="BF"/>
          </w:tcPr>
          <w:p w:rsidR="00AE3E33" w:rsidRPr="00062264" w:rsidRDefault="00C20406" w:rsidP="00C20406">
            <w:pPr>
              <w:spacing w:line="276" w:lineRule="auto"/>
              <w:rPr>
                <w:rFonts w:ascii="Constantia" w:hAnsi="Constantia" w:cstheme="majorBidi"/>
                <w:b/>
                <w:bCs/>
                <w:sz w:val="14"/>
                <w:szCs w:val="14"/>
              </w:rPr>
            </w:pPr>
            <w:r>
              <w:rPr>
                <w:rFonts w:ascii="Constantia" w:hAnsi="Constantia" w:cstheme="majorBidi"/>
                <w:b/>
                <w:bCs/>
                <w:sz w:val="6"/>
                <w:szCs w:val="6"/>
              </w:rPr>
              <w:t xml:space="preserve">               </w:t>
            </w:r>
            <w:r w:rsidR="002A408D" w:rsidRPr="00062264">
              <w:rPr>
                <w:rFonts w:ascii="Constantia" w:hAnsi="Constantia" w:cstheme="majorBidi"/>
                <w:b/>
                <w:bCs/>
              </w:rPr>
              <w:t>A</w:t>
            </w:r>
            <w:r w:rsidR="002A408D" w:rsidRPr="00062264">
              <w:rPr>
                <w:rFonts w:ascii="Constantia" w:hAnsi="Constantia" w:cstheme="majorBidi"/>
                <w:b/>
                <w:bCs/>
                <w:vertAlign w:val="subscript"/>
              </w:rPr>
              <w:t>f</w:t>
            </w:r>
          </w:p>
          <w:p w:rsidR="004C03F4" w:rsidRPr="00062264" w:rsidRDefault="002A408D" w:rsidP="00AE3E33">
            <w:pPr>
              <w:spacing w:line="360" w:lineRule="auto"/>
              <w:jc w:val="center"/>
              <w:rPr>
                <w:rFonts w:ascii="Constantia" w:hAnsi="Constantia" w:cstheme="majorBidi"/>
                <w:b/>
                <w:bCs/>
                <w:vertAlign w:val="subscript"/>
              </w:rPr>
            </w:pPr>
            <w:r w:rsidRPr="00062264">
              <w:rPr>
                <w:rFonts w:ascii="Constantia" w:hAnsi="Constantia" w:cstheme="majorBidi"/>
              </w:rPr>
              <w:t>(cm)</w:t>
            </w:r>
          </w:p>
        </w:tc>
        <w:tc>
          <w:tcPr>
            <w:tcW w:w="1070" w:type="dxa"/>
            <w:tcBorders>
              <w:left w:val="single" w:sz="4" w:space="0" w:color="0000CC"/>
              <w:bottom w:val="single" w:sz="12" w:space="0" w:color="auto"/>
            </w:tcBorders>
            <w:shd w:val="clear" w:color="auto" w:fill="BFBFBF" w:themeFill="background1" w:themeFillShade="BF"/>
          </w:tcPr>
          <w:p w:rsidR="004C03F4" w:rsidRPr="00062264" w:rsidRDefault="00C20406" w:rsidP="00C20406">
            <w:pPr>
              <w:spacing w:line="360" w:lineRule="auto"/>
              <w:rPr>
                <w:rFonts w:ascii="Constantia" w:hAnsi="Constantia" w:cstheme="majorBidi"/>
                <w:b/>
                <w:bCs/>
                <w:iCs/>
                <w:sz w:val="36"/>
                <w:szCs w:val="36"/>
              </w:rPr>
            </w:pPr>
            <w:r>
              <w:rPr>
                <w:rFonts w:ascii="Constantia" w:hAnsi="Constantia" w:cstheme="majorBidi"/>
                <w:b/>
                <w:bCs/>
                <w:iCs/>
                <w:sz w:val="6"/>
                <w:szCs w:val="6"/>
              </w:rPr>
              <w:t xml:space="preserve">          </w:t>
            </w:r>
            <w:r w:rsidR="004C03F4" w:rsidRPr="00062264">
              <w:rPr>
                <w:rFonts w:ascii="Constantia" w:hAnsi="Constantia" w:cstheme="majorBidi"/>
                <w:b/>
                <w:bCs/>
                <w:iCs/>
                <w:sz w:val="24"/>
                <w:szCs w:val="24"/>
              </w:rPr>
              <w:t>E/C</w:t>
            </w:r>
          </w:p>
        </w:tc>
      </w:tr>
      <w:tr w:rsidR="0093232C" w:rsidRPr="00062264" w:rsidTr="00F442C6">
        <w:trPr>
          <w:trHeight w:val="220"/>
          <w:jc w:val="center"/>
        </w:trPr>
        <w:tc>
          <w:tcPr>
            <w:tcW w:w="1531" w:type="dxa"/>
            <w:vMerge w:val="restart"/>
            <w:tcBorders>
              <w:top w:val="single" w:sz="12" w:space="0" w:color="auto"/>
              <w:right w:val="single" w:sz="4" w:space="0" w:color="0000CC"/>
            </w:tcBorders>
          </w:tcPr>
          <w:p w:rsidR="004C03F4" w:rsidRPr="00062264" w:rsidRDefault="004C03F4" w:rsidP="00F442C6">
            <w:pPr>
              <w:rPr>
                <w:rFonts w:ascii="Constantia" w:hAnsi="Constantia" w:cstheme="majorBidi"/>
                <w:b/>
                <w:bCs/>
                <w:sz w:val="4"/>
                <w:szCs w:val="4"/>
              </w:rPr>
            </w:pPr>
          </w:p>
          <w:p w:rsidR="004C03F4" w:rsidRPr="00062264" w:rsidRDefault="004C03F4" w:rsidP="00F442C6">
            <w:pPr>
              <w:rPr>
                <w:rFonts w:ascii="Constantia" w:hAnsi="Constantia" w:cstheme="majorBidi"/>
                <w:b/>
                <w:bCs/>
                <w:sz w:val="8"/>
                <w:szCs w:val="8"/>
              </w:rPr>
            </w:pPr>
          </w:p>
          <w:p w:rsidR="004C03F4" w:rsidRPr="00062264" w:rsidRDefault="004C03F4" w:rsidP="00F442C6">
            <w:pPr>
              <w:spacing w:line="360" w:lineRule="auto"/>
              <w:rPr>
                <w:rFonts w:ascii="Constantia" w:hAnsi="Constantia" w:cstheme="majorBidi"/>
                <w:b/>
                <w:bCs/>
              </w:rPr>
            </w:pPr>
            <w:r w:rsidRPr="00062264">
              <w:rPr>
                <w:rFonts w:ascii="Constantia" w:hAnsi="Constantia" w:cstheme="majorBidi"/>
                <w:b/>
                <w:bCs/>
                <w:sz w:val="20"/>
                <w:szCs w:val="20"/>
              </w:rPr>
              <w:t xml:space="preserve">0%  </w:t>
            </w:r>
            <w:r w:rsidRPr="00062264">
              <w:rPr>
                <w:rFonts w:ascii="Constantia" w:hAnsi="Constantia" w:cstheme="majorBidi"/>
                <w:b/>
                <w:bCs/>
              </w:rPr>
              <w:t xml:space="preserve"> laitier</w:t>
            </w:r>
          </w:p>
          <w:p w:rsidR="004C03F4" w:rsidRPr="00062264" w:rsidRDefault="004C03F4" w:rsidP="00F442C6">
            <w:pPr>
              <w:spacing w:line="360" w:lineRule="auto"/>
              <w:rPr>
                <w:rFonts w:ascii="Constantia" w:hAnsi="Constantia" w:cstheme="majorBidi"/>
                <w:b/>
                <w:bCs/>
              </w:rPr>
            </w:pPr>
            <w:r w:rsidRPr="00062264">
              <w:rPr>
                <w:rFonts w:ascii="Constantia" w:hAnsi="Constantia" w:cstheme="majorBidi"/>
                <w:b/>
                <w:bCs/>
                <w:sz w:val="20"/>
                <w:szCs w:val="20"/>
              </w:rPr>
              <w:t xml:space="preserve">50%  </w:t>
            </w:r>
            <w:r w:rsidRPr="00062264">
              <w:rPr>
                <w:rFonts w:ascii="Constantia" w:hAnsi="Constantia" w:cstheme="majorBidi"/>
                <w:b/>
                <w:bCs/>
              </w:rPr>
              <w:t xml:space="preserve"> sable</w:t>
            </w:r>
          </w:p>
        </w:tc>
        <w:tc>
          <w:tcPr>
            <w:tcW w:w="948" w:type="dxa"/>
            <w:vMerge w:val="restart"/>
            <w:tcBorders>
              <w:top w:val="single" w:sz="12" w:space="0" w:color="auto"/>
              <w:left w:val="single" w:sz="4" w:space="0" w:color="0000CC"/>
              <w:right w:val="single" w:sz="4" w:space="0" w:color="0000CC"/>
            </w:tcBorders>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eastAsia="Batang" w:hAnsi="Constantia" w:cstheme="majorBidi"/>
                <w:b/>
                <w:bCs/>
                <w:sz w:val="20"/>
                <w:szCs w:val="20"/>
              </w:rPr>
            </w:pPr>
            <w:r w:rsidRPr="0069777B">
              <w:rPr>
                <w:rFonts w:ascii="Constantia" w:eastAsia="Batang" w:hAnsi="Constantia" w:cstheme="majorBidi"/>
                <w:b/>
                <w:bCs/>
                <w:sz w:val="20"/>
                <w:szCs w:val="20"/>
              </w:rPr>
              <w:t>2</w:t>
            </w:r>
          </w:p>
        </w:tc>
        <w:tc>
          <w:tcPr>
            <w:tcW w:w="948" w:type="dxa"/>
            <w:vMerge w:val="restart"/>
            <w:tcBorders>
              <w:top w:val="single" w:sz="12" w:space="0" w:color="auto"/>
              <w:left w:val="single" w:sz="4" w:space="0" w:color="0000CC"/>
              <w:right w:val="single" w:sz="4" w:space="0" w:color="0000CC"/>
            </w:tcBorders>
          </w:tcPr>
          <w:p w:rsidR="004C03F4" w:rsidRPr="0069777B" w:rsidRDefault="004C03F4" w:rsidP="003F5A68">
            <w:pPr>
              <w:jc w:val="center"/>
              <w:rPr>
                <w:rFonts w:ascii="Constantia" w:eastAsia="Batang"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6</w:t>
            </w:r>
          </w:p>
        </w:tc>
        <w:tc>
          <w:tcPr>
            <w:tcW w:w="948" w:type="dxa"/>
            <w:vMerge w:val="restart"/>
            <w:tcBorders>
              <w:top w:val="single" w:sz="12" w:space="0" w:color="auto"/>
              <w:left w:val="single" w:sz="4" w:space="0" w:color="0000CC"/>
              <w:right w:val="single" w:sz="4" w:space="0" w:color="0000CC"/>
            </w:tcBorders>
          </w:tcPr>
          <w:p w:rsidR="004C03F4" w:rsidRPr="0069777B" w:rsidRDefault="004C03F4" w:rsidP="003F5A68">
            <w:pPr>
              <w:jc w:val="center"/>
              <w:rPr>
                <w:rFonts w:ascii="Constantia" w:eastAsia="Batang"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1.2</w:t>
            </w:r>
          </w:p>
        </w:tc>
        <w:tc>
          <w:tcPr>
            <w:tcW w:w="948" w:type="dxa"/>
            <w:vMerge w:val="restart"/>
            <w:tcBorders>
              <w:top w:val="single" w:sz="12" w:space="0" w:color="auto"/>
              <w:left w:val="single" w:sz="4" w:space="0" w:color="0000CC"/>
              <w:right w:val="single" w:sz="4" w:space="0" w:color="0000CC"/>
            </w:tcBorders>
            <w:shd w:val="clear" w:color="auto" w:fill="66FFCC"/>
          </w:tcPr>
          <w:p w:rsidR="004C03F4" w:rsidRPr="0069777B" w:rsidRDefault="004C03F4" w:rsidP="007E1A5F">
            <w:pPr>
              <w:rPr>
                <w:rFonts w:ascii="Constantia" w:eastAsia="Batang" w:hAnsi="Constantia" w:cstheme="majorBidi"/>
                <w:sz w:val="20"/>
                <w:szCs w:val="20"/>
              </w:rPr>
            </w:pPr>
          </w:p>
          <w:p w:rsidR="004C03F4" w:rsidRPr="0069777B" w:rsidRDefault="004C03F4" w:rsidP="007E1A5F">
            <w:pPr>
              <w:spacing w:line="360" w:lineRule="auto"/>
              <w:rPr>
                <w:rFonts w:ascii="Constantia" w:hAnsi="Constantia" w:cstheme="majorBidi"/>
                <w:sz w:val="20"/>
                <w:szCs w:val="20"/>
              </w:rPr>
            </w:pPr>
            <w:r w:rsidRPr="0069777B">
              <w:rPr>
                <w:rFonts w:ascii="Constantia" w:eastAsia="Batang" w:hAnsi="Constantia" w:cstheme="majorBidi"/>
                <w:sz w:val="20"/>
                <w:szCs w:val="20"/>
              </w:rPr>
              <w:t xml:space="preserve">  </w:t>
            </w:r>
            <w:r w:rsidR="0069777B">
              <w:rPr>
                <w:rFonts w:ascii="Constantia" w:eastAsia="Batang" w:hAnsi="Constantia" w:cstheme="majorBidi"/>
                <w:sz w:val="20"/>
                <w:szCs w:val="20"/>
              </w:rPr>
              <w:t xml:space="preserve">  </w:t>
            </w:r>
            <w:r w:rsidRPr="0069777B">
              <w:rPr>
                <w:rFonts w:ascii="Constantia" w:eastAsia="Batang" w:hAnsi="Constantia" w:cstheme="majorBidi"/>
                <w:sz w:val="20"/>
                <w:szCs w:val="20"/>
              </w:rPr>
              <w:t xml:space="preserve">  -</w:t>
            </w:r>
          </w:p>
        </w:tc>
        <w:tc>
          <w:tcPr>
            <w:tcW w:w="947" w:type="dxa"/>
            <w:tcBorders>
              <w:top w:val="single" w:sz="12" w:space="0" w:color="auto"/>
              <w:left w:val="single" w:sz="4" w:space="0" w:color="0000CC"/>
              <w:bottom w:val="single" w:sz="4" w:space="0" w:color="0000CC"/>
              <w:right w:val="single" w:sz="4" w:space="0" w:color="0000CC"/>
            </w:tcBorders>
          </w:tcPr>
          <w:p w:rsidR="004C03F4" w:rsidRPr="0069777B" w:rsidRDefault="0069777B" w:rsidP="0069777B">
            <w:pPr>
              <w:spacing w:line="360" w:lineRule="auto"/>
              <w:rPr>
                <w:rFonts w:ascii="Constantia" w:hAnsi="Constantia" w:cstheme="majorBidi"/>
                <w:b/>
                <w:bCs/>
                <w:sz w:val="20"/>
                <w:szCs w:val="20"/>
              </w:rPr>
            </w:pPr>
            <w:r w:rsidRPr="0069777B">
              <w:rPr>
                <w:rFonts w:ascii="Constantia" w:eastAsia="Batang" w:hAnsi="Constantia" w:cstheme="majorBidi"/>
                <w:b/>
                <w:bCs/>
                <w:sz w:val="20"/>
                <w:szCs w:val="20"/>
              </w:rPr>
              <w:t xml:space="preserve">       </w:t>
            </w:r>
            <w:r w:rsidR="004C03F4" w:rsidRPr="0069777B">
              <w:rPr>
                <w:rFonts w:ascii="Constantia" w:eastAsia="Batang" w:hAnsi="Constantia" w:cstheme="majorBidi"/>
                <w:b/>
                <w:bCs/>
                <w:sz w:val="20"/>
                <w:szCs w:val="20"/>
              </w:rPr>
              <w:t>0</w:t>
            </w:r>
          </w:p>
        </w:tc>
        <w:tc>
          <w:tcPr>
            <w:tcW w:w="968" w:type="dxa"/>
            <w:tcBorders>
              <w:top w:val="single" w:sz="12"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1.2</w:t>
            </w:r>
          </w:p>
        </w:tc>
        <w:tc>
          <w:tcPr>
            <w:tcW w:w="960" w:type="dxa"/>
            <w:tcBorders>
              <w:top w:val="single" w:sz="12"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w:t>
            </w:r>
          </w:p>
        </w:tc>
        <w:tc>
          <w:tcPr>
            <w:tcW w:w="1070" w:type="dxa"/>
            <w:tcBorders>
              <w:top w:val="single" w:sz="12" w:space="0" w:color="auto"/>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0.6</w:t>
            </w:r>
          </w:p>
        </w:tc>
      </w:tr>
      <w:tr w:rsidR="004C03F4" w:rsidRPr="00062264" w:rsidTr="00F442C6">
        <w:trPr>
          <w:trHeight w:val="220"/>
          <w:jc w:val="center"/>
        </w:trPr>
        <w:tc>
          <w:tcPr>
            <w:tcW w:w="1531" w:type="dxa"/>
            <w:vMerge/>
            <w:tcBorders>
              <w:right w:val="single" w:sz="4" w:space="0" w:color="0000CC"/>
            </w:tcBorders>
          </w:tcPr>
          <w:p w:rsidR="004C03F4" w:rsidRPr="00062264" w:rsidRDefault="004C03F4" w:rsidP="00F442C6">
            <w:pPr>
              <w:spacing w:line="360" w:lineRule="auto"/>
              <w:rPr>
                <w:rFonts w:ascii="Constantia" w:hAnsi="Constantia" w:cstheme="majorBidi"/>
                <w:b/>
                <w:bCs/>
                <w:sz w:val="36"/>
                <w:szCs w:val="36"/>
              </w:rPr>
            </w:pPr>
          </w:p>
        </w:tc>
        <w:tc>
          <w:tcPr>
            <w:tcW w:w="948" w:type="dxa"/>
            <w:vMerge/>
            <w:tcBorders>
              <w:left w:val="single" w:sz="4" w:space="0" w:color="0000CC"/>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shd w:val="clear" w:color="auto" w:fill="66FFCC"/>
          </w:tcPr>
          <w:p w:rsidR="004C03F4" w:rsidRPr="0069777B" w:rsidRDefault="004C03F4" w:rsidP="007E1A5F">
            <w:pPr>
              <w:spacing w:line="360" w:lineRule="auto"/>
              <w:rPr>
                <w:rFonts w:ascii="Constantia" w:hAnsi="Constantia" w:cstheme="majorBidi"/>
                <w:b/>
                <w:bCs/>
                <w:sz w:val="20"/>
                <w:szCs w:val="20"/>
              </w:rPr>
            </w:pPr>
          </w:p>
        </w:tc>
        <w:tc>
          <w:tcPr>
            <w:tcW w:w="947"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w:t>
            </w:r>
          </w:p>
        </w:tc>
        <w:tc>
          <w:tcPr>
            <w:tcW w:w="968"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1.03</w:t>
            </w:r>
          </w:p>
        </w:tc>
        <w:tc>
          <w:tcPr>
            <w:tcW w:w="960"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w:t>
            </w:r>
          </w:p>
        </w:tc>
        <w:tc>
          <w:tcPr>
            <w:tcW w:w="1070" w:type="dxa"/>
            <w:tcBorders>
              <w:top w:val="single" w:sz="4" w:space="0" w:color="0000CC"/>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0.515</w:t>
            </w:r>
          </w:p>
        </w:tc>
      </w:tr>
      <w:tr w:rsidR="0093232C" w:rsidRPr="00062264" w:rsidTr="00F442C6">
        <w:trPr>
          <w:trHeight w:val="255"/>
          <w:jc w:val="center"/>
        </w:trPr>
        <w:tc>
          <w:tcPr>
            <w:tcW w:w="1531" w:type="dxa"/>
            <w:vMerge/>
            <w:tcBorders>
              <w:bottom w:val="single" w:sz="4" w:space="0" w:color="auto"/>
              <w:right w:val="single" w:sz="4" w:space="0" w:color="0000CC"/>
            </w:tcBorders>
          </w:tcPr>
          <w:p w:rsidR="004C03F4" w:rsidRPr="00062264" w:rsidRDefault="004C03F4" w:rsidP="00F442C6">
            <w:pPr>
              <w:spacing w:line="360" w:lineRule="auto"/>
              <w:rPr>
                <w:rFonts w:ascii="Constantia" w:hAnsi="Constantia" w:cstheme="majorBidi"/>
                <w:b/>
                <w:bCs/>
                <w:sz w:val="36"/>
                <w:szCs w:val="36"/>
              </w:rPr>
            </w:pPr>
          </w:p>
        </w:tc>
        <w:tc>
          <w:tcPr>
            <w:tcW w:w="948" w:type="dxa"/>
            <w:vMerge/>
            <w:tcBorders>
              <w:left w:val="single" w:sz="4" w:space="0" w:color="0000CC"/>
              <w:bottom w:val="single" w:sz="4" w:space="0" w:color="auto"/>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shd w:val="clear" w:color="auto" w:fill="66FFCC"/>
          </w:tcPr>
          <w:p w:rsidR="004C03F4" w:rsidRPr="0069777B" w:rsidRDefault="004C03F4" w:rsidP="007E1A5F">
            <w:pPr>
              <w:spacing w:line="360" w:lineRule="auto"/>
              <w:rPr>
                <w:rFonts w:ascii="Constantia" w:hAnsi="Constantia" w:cstheme="majorBidi"/>
                <w:b/>
                <w:bCs/>
                <w:sz w:val="20"/>
                <w:szCs w:val="20"/>
              </w:rPr>
            </w:pPr>
          </w:p>
        </w:tc>
        <w:tc>
          <w:tcPr>
            <w:tcW w:w="947" w:type="dxa"/>
            <w:tcBorders>
              <w:top w:val="single" w:sz="4" w:space="0" w:color="0000CC"/>
              <w:left w:val="single" w:sz="4" w:space="0" w:color="0000CC"/>
              <w:bottom w:val="single" w:sz="4" w:space="0" w:color="auto"/>
              <w:right w:val="single" w:sz="4" w:space="0" w:color="0000CC"/>
            </w:tcBorders>
          </w:tcPr>
          <w:p w:rsidR="004C03F4" w:rsidRPr="0069777B" w:rsidRDefault="0069777B" w:rsidP="0069777B">
            <w:pPr>
              <w:rPr>
                <w:rFonts w:ascii="Constantia" w:eastAsia="Batang" w:hAnsi="Constantia" w:cstheme="majorBidi"/>
                <w:b/>
                <w:bCs/>
                <w:sz w:val="20"/>
                <w:szCs w:val="20"/>
              </w:rPr>
            </w:pPr>
            <w:r w:rsidRPr="0069777B">
              <w:rPr>
                <w:rFonts w:ascii="Constantia" w:eastAsia="Batang" w:hAnsi="Constantia" w:cstheme="majorBidi"/>
                <w:b/>
                <w:bCs/>
                <w:sz w:val="20"/>
                <w:szCs w:val="20"/>
              </w:rPr>
              <w:t xml:space="preserve">       </w:t>
            </w:r>
            <w:r w:rsidR="004C03F4" w:rsidRPr="0069777B">
              <w:rPr>
                <w:rFonts w:ascii="Constantia" w:eastAsia="Batang" w:hAnsi="Constantia" w:cstheme="majorBidi"/>
                <w:b/>
                <w:bCs/>
                <w:sz w:val="20"/>
                <w:szCs w:val="20"/>
              </w:rPr>
              <w:t>2</w:t>
            </w:r>
          </w:p>
        </w:tc>
        <w:tc>
          <w:tcPr>
            <w:tcW w:w="968" w:type="dxa"/>
            <w:tcBorders>
              <w:top w:val="single" w:sz="4" w:space="0" w:color="0000CC"/>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0.85</w:t>
            </w:r>
          </w:p>
        </w:tc>
        <w:tc>
          <w:tcPr>
            <w:tcW w:w="960" w:type="dxa"/>
            <w:tcBorders>
              <w:top w:val="single" w:sz="4" w:space="0" w:color="0000CC"/>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5.5</w:t>
            </w:r>
          </w:p>
        </w:tc>
        <w:tc>
          <w:tcPr>
            <w:tcW w:w="1070" w:type="dxa"/>
            <w:tcBorders>
              <w:top w:val="single" w:sz="4" w:space="0" w:color="0000CC"/>
              <w:left w:val="single" w:sz="4" w:space="0" w:color="0000CC"/>
              <w:bottom w:val="single" w:sz="4" w:space="0" w:color="auto"/>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0.425</w:t>
            </w:r>
          </w:p>
        </w:tc>
      </w:tr>
      <w:tr w:rsidR="004C03F4" w:rsidRPr="00062264" w:rsidTr="00F442C6">
        <w:trPr>
          <w:trHeight w:val="220"/>
          <w:jc w:val="center"/>
        </w:trPr>
        <w:tc>
          <w:tcPr>
            <w:tcW w:w="1531" w:type="dxa"/>
            <w:vMerge w:val="restart"/>
            <w:tcBorders>
              <w:top w:val="single" w:sz="4" w:space="0" w:color="auto"/>
              <w:right w:val="single" w:sz="4" w:space="0" w:color="0000CC"/>
            </w:tcBorders>
          </w:tcPr>
          <w:p w:rsidR="004C03F4" w:rsidRPr="00062264" w:rsidRDefault="004C03F4" w:rsidP="00F442C6">
            <w:pPr>
              <w:rPr>
                <w:rFonts w:ascii="Constantia" w:hAnsi="Constantia" w:cstheme="majorBidi"/>
                <w:b/>
                <w:bCs/>
                <w:sz w:val="8"/>
                <w:szCs w:val="8"/>
              </w:rPr>
            </w:pPr>
          </w:p>
          <w:p w:rsidR="004C03F4" w:rsidRPr="00062264" w:rsidRDefault="004C03F4" w:rsidP="00F442C6">
            <w:pPr>
              <w:spacing w:line="360" w:lineRule="auto"/>
              <w:rPr>
                <w:rFonts w:ascii="Constantia" w:hAnsi="Constantia" w:cstheme="majorBidi"/>
                <w:b/>
                <w:bCs/>
              </w:rPr>
            </w:pPr>
            <w:r w:rsidRPr="00062264">
              <w:rPr>
                <w:rFonts w:ascii="Constantia" w:hAnsi="Constantia" w:cstheme="majorBidi"/>
                <w:b/>
                <w:bCs/>
                <w:sz w:val="20"/>
                <w:szCs w:val="20"/>
              </w:rPr>
              <w:t xml:space="preserve">15%  </w:t>
            </w:r>
            <w:r w:rsidRPr="00062264">
              <w:rPr>
                <w:rFonts w:ascii="Constantia" w:hAnsi="Constantia" w:cstheme="majorBidi"/>
                <w:b/>
                <w:bCs/>
              </w:rPr>
              <w:t xml:space="preserve"> laitier</w:t>
            </w:r>
          </w:p>
          <w:p w:rsidR="004C03F4" w:rsidRPr="00062264" w:rsidRDefault="004C03F4" w:rsidP="00F442C6">
            <w:pPr>
              <w:spacing w:line="360" w:lineRule="auto"/>
              <w:rPr>
                <w:rFonts w:ascii="Constantia" w:hAnsi="Constantia" w:cstheme="majorBidi"/>
                <w:b/>
                <w:bCs/>
                <w:sz w:val="36"/>
                <w:szCs w:val="36"/>
              </w:rPr>
            </w:pPr>
            <w:r w:rsidRPr="00062264">
              <w:rPr>
                <w:rFonts w:ascii="Constantia" w:hAnsi="Constantia" w:cstheme="majorBidi"/>
                <w:b/>
                <w:bCs/>
                <w:sz w:val="20"/>
                <w:szCs w:val="20"/>
              </w:rPr>
              <w:t xml:space="preserve">42.5%  </w:t>
            </w:r>
            <w:r w:rsidRPr="00062264">
              <w:rPr>
                <w:rFonts w:ascii="Constantia" w:hAnsi="Constantia" w:cstheme="majorBidi"/>
                <w:b/>
                <w:bCs/>
              </w:rPr>
              <w:t xml:space="preserve"> sable</w:t>
            </w:r>
          </w:p>
        </w:tc>
        <w:tc>
          <w:tcPr>
            <w:tcW w:w="948" w:type="dxa"/>
            <w:vMerge w:val="restart"/>
            <w:tcBorders>
              <w:top w:val="single" w:sz="4" w:space="0" w:color="auto"/>
              <w:left w:val="single" w:sz="4" w:space="0" w:color="0000CC"/>
              <w:right w:val="single" w:sz="4" w:space="0" w:color="0000CC"/>
            </w:tcBorders>
            <w:shd w:val="clear" w:color="auto" w:fill="66FFCC"/>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48" w:type="dxa"/>
            <w:vMerge w:val="restart"/>
            <w:tcBorders>
              <w:top w:val="single" w:sz="4" w:space="0" w:color="auto"/>
              <w:left w:val="single" w:sz="4" w:space="0" w:color="0000CC"/>
              <w:right w:val="single" w:sz="4" w:space="0" w:color="0000CC"/>
            </w:tcBorders>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w:t>
            </w:r>
          </w:p>
        </w:tc>
        <w:tc>
          <w:tcPr>
            <w:tcW w:w="948" w:type="dxa"/>
            <w:vMerge w:val="restart"/>
            <w:tcBorders>
              <w:top w:val="single" w:sz="4" w:space="0" w:color="auto"/>
              <w:left w:val="single" w:sz="4" w:space="0" w:color="0000CC"/>
              <w:right w:val="single" w:sz="4" w:space="0" w:color="0000CC"/>
            </w:tcBorders>
            <w:shd w:val="clear" w:color="auto" w:fill="66FFCC"/>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sz w:val="20"/>
                <w:szCs w:val="20"/>
              </w:rPr>
            </w:pPr>
            <w:r w:rsidRPr="0069777B">
              <w:rPr>
                <w:rFonts w:ascii="Constantia" w:hAnsi="Constantia" w:cstheme="majorBidi"/>
                <w:sz w:val="20"/>
                <w:szCs w:val="20"/>
              </w:rPr>
              <w:t>-</w:t>
            </w:r>
          </w:p>
        </w:tc>
        <w:tc>
          <w:tcPr>
            <w:tcW w:w="948" w:type="dxa"/>
            <w:vMerge w:val="restart"/>
            <w:tcBorders>
              <w:top w:val="single" w:sz="4" w:space="0" w:color="auto"/>
              <w:left w:val="single" w:sz="4" w:space="0" w:color="0000CC"/>
              <w:right w:val="single" w:sz="4" w:space="0" w:color="0000CC"/>
            </w:tcBorders>
          </w:tcPr>
          <w:p w:rsidR="004C03F4" w:rsidRPr="0069777B" w:rsidRDefault="004C03F4" w:rsidP="003F5A68">
            <w:pPr>
              <w:jc w:val="center"/>
              <w:rPr>
                <w:rFonts w:ascii="Constantia" w:eastAsia="Batang"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0.9</w:t>
            </w:r>
          </w:p>
        </w:tc>
        <w:tc>
          <w:tcPr>
            <w:tcW w:w="947" w:type="dxa"/>
            <w:tcBorders>
              <w:top w:val="single" w:sz="4" w:space="0" w:color="auto"/>
              <w:left w:val="single" w:sz="4" w:space="0" w:color="0000CC"/>
              <w:bottom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1.37</w:t>
            </w:r>
          </w:p>
        </w:tc>
        <w:tc>
          <w:tcPr>
            <w:tcW w:w="960" w:type="dxa"/>
            <w:tcBorders>
              <w:top w:val="single" w:sz="4"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5.4</w:t>
            </w:r>
          </w:p>
        </w:tc>
        <w:tc>
          <w:tcPr>
            <w:tcW w:w="1070" w:type="dxa"/>
            <w:tcBorders>
              <w:top w:val="single" w:sz="4" w:space="0" w:color="auto"/>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0.685</w:t>
            </w:r>
          </w:p>
        </w:tc>
      </w:tr>
      <w:tr w:rsidR="005E128D" w:rsidRPr="00062264" w:rsidTr="00F442C6">
        <w:trPr>
          <w:trHeight w:val="220"/>
          <w:jc w:val="center"/>
        </w:trPr>
        <w:tc>
          <w:tcPr>
            <w:tcW w:w="1531" w:type="dxa"/>
            <w:vMerge/>
            <w:tcBorders>
              <w:right w:val="single" w:sz="4" w:space="0" w:color="0000CC"/>
            </w:tcBorders>
          </w:tcPr>
          <w:p w:rsidR="004C03F4" w:rsidRPr="00062264" w:rsidRDefault="004C03F4" w:rsidP="00F442C6">
            <w:pPr>
              <w:spacing w:line="360" w:lineRule="auto"/>
              <w:rPr>
                <w:rFonts w:ascii="Constantia" w:hAnsi="Constantia" w:cstheme="majorBidi"/>
                <w:b/>
                <w:bCs/>
                <w:sz w:val="36"/>
                <w:szCs w:val="36"/>
              </w:rPr>
            </w:pPr>
          </w:p>
        </w:tc>
        <w:tc>
          <w:tcPr>
            <w:tcW w:w="948" w:type="dxa"/>
            <w:vMerge/>
            <w:tcBorders>
              <w:left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7" w:type="dxa"/>
            <w:tcBorders>
              <w:top w:val="single" w:sz="4" w:space="0" w:color="0000CC"/>
              <w:left w:val="single" w:sz="4" w:space="0" w:color="0000CC"/>
              <w:bottom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1.1</w:t>
            </w:r>
          </w:p>
        </w:tc>
        <w:tc>
          <w:tcPr>
            <w:tcW w:w="960"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w:t>
            </w:r>
          </w:p>
        </w:tc>
        <w:tc>
          <w:tcPr>
            <w:tcW w:w="1070" w:type="dxa"/>
            <w:tcBorders>
              <w:top w:val="single" w:sz="4" w:space="0" w:color="0000CC"/>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0.55</w:t>
            </w:r>
          </w:p>
        </w:tc>
      </w:tr>
      <w:tr w:rsidR="004C03F4" w:rsidRPr="00062264" w:rsidTr="00F442C6">
        <w:trPr>
          <w:trHeight w:val="220"/>
          <w:jc w:val="center"/>
        </w:trPr>
        <w:tc>
          <w:tcPr>
            <w:tcW w:w="1531" w:type="dxa"/>
            <w:vMerge/>
            <w:tcBorders>
              <w:bottom w:val="single" w:sz="4" w:space="0" w:color="auto"/>
              <w:right w:val="single" w:sz="4" w:space="0" w:color="0000CC"/>
            </w:tcBorders>
          </w:tcPr>
          <w:p w:rsidR="004C03F4" w:rsidRPr="00062264" w:rsidRDefault="004C03F4" w:rsidP="00F442C6">
            <w:pPr>
              <w:spacing w:line="360" w:lineRule="auto"/>
              <w:rPr>
                <w:rFonts w:ascii="Constantia" w:hAnsi="Constantia" w:cstheme="majorBidi"/>
                <w:b/>
                <w:bCs/>
                <w:sz w:val="36"/>
                <w:szCs w:val="36"/>
              </w:rPr>
            </w:pPr>
          </w:p>
        </w:tc>
        <w:tc>
          <w:tcPr>
            <w:tcW w:w="948" w:type="dxa"/>
            <w:vMerge/>
            <w:tcBorders>
              <w:left w:val="single" w:sz="4" w:space="0" w:color="0000CC"/>
              <w:bottom w:val="single" w:sz="4" w:space="0" w:color="auto"/>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7" w:type="dxa"/>
            <w:tcBorders>
              <w:top w:val="single" w:sz="4" w:space="0" w:color="0000CC"/>
              <w:left w:val="single" w:sz="4" w:space="0" w:color="0000CC"/>
              <w:bottom w:val="single" w:sz="4" w:space="0" w:color="auto"/>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0000CC"/>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0.97</w:t>
            </w:r>
          </w:p>
        </w:tc>
        <w:tc>
          <w:tcPr>
            <w:tcW w:w="960" w:type="dxa"/>
            <w:tcBorders>
              <w:top w:val="single" w:sz="4" w:space="0" w:color="0000CC"/>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4.5</w:t>
            </w:r>
          </w:p>
        </w:tc>
        <w:tc>
          <w:tcPr>
            <w:tcW w:w="1070" w:type="dxa"/>
            <w:tcBorders>
              <w:top w:val="single" w:sz="4" w:space="0" w:color="0000CC"/>
              <w:left w:val="single" w:sz="4" w:space="0" w:color="0000CC"/>
              <w:bottom w:val="single" w:sz="4" w:space="0" w:color="auto"/>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0.485</w:t>
            </w:r>
          </w:p>
        </w:tc>
      </w:tr>
      <w:tr w:rsidR="004C03F4" w:rsidRPr="00062264" w:rsidTr="00F442C6">
        <w:trPr>
          <w:trHeight w:val="220"/>
          <w:jc w:val="center"/>
        </w:trPr>
        <w:tc>
          <w:tcPr>
            <w:tcW w:w="1531" w:type="dxa"/>
            <w:vMerge w:val="restart"/>
            <w:tcBorders>
              <w:top w:val="single" w:sz="4" w:space="0" w:color="auto"/>
              <w:right w:val="single" w:sz="4" w:space="0" w:color="0000CC"/>
            </w:tcBorders>
          </w:tcPr>
          <w:p w:rsidR="004C03F4" w:rsidRPr="00062264" w:rsidRDefault="004C03F4" w:rsidP="00F442C6">
            <w:pPr>
              <w:rPr>
                <w:rFonts w:ascii="Constantia" w:hAnsi="Constantia" w:cstheme="majorBidi"/>
                <w:b/>
                <w:bCs/>
                <w:sz w:val="8"/>
                <w:szCs w:val="8"/>
              </w:rPr>
            </w:pPr>
          </w:p>
          <w:p w:rsidR="004C03F4" w:rsidRPr="00062264" w:rsidRDefault="004C03F4" w:rsidP="00F442C6">
            <w:pPr>
              <w:spacing w:line="360" w:lineRule="auto"/>
              <w:rPr>
                <w:rFonts w:ascii="Constantia" w:hAnsi="Constantia" w:cstheme="majorBidi"/>
                <w:b/>
                <w:bCs/>
              </w:rPr>
            </w:pPr>
            <w:r w:rsidRPr="00062264">
              <w:rPr>
                <w:rFonts w:ascii="Constantia" w:hAnsi="Constantia" w:cstheme="majorBidi"/>
                <w:b/>
                <w:bCs/>
                <w:sz w:val="20"/>
                <w:szCs w:val="20"/>
              </w:rPr>
              <w:t xml:space="preserve">20%  </w:t>
            </w:r>
            <w:r w:rsidRPr="00062264">
              <w:rPr>
                <w:rFonts w:ascii="Constantia" w:hAnsi="Constantia" w:cstheme="majorBidi"/>
                <w:b/>
                <w:bCs/>
              </w:rPr>
              <w:t xml:space="preserve"> laitier</w:t>
            </w:r>
          </w:p>
          <w:p w:rsidR="004C03F4" w:rsidRPr="00062264" w:rsidRDefault="004C03F4" w:rsidP="00F442C6">
            <w:pPr>
              <w:spacing w:line="360" w:lineRule="auto"/>
              <w:rPr>
                <w:rFonts w:ascii="Constantia" w:hAnsi="Constantia" w:cstheme="majorBidi"/>
                <w:b/>
                <w:bCs/>
                <w:sz w:val="36"/>
                <w:szCs w:val="36"/>
              </w:rPr>
            </w:pPr>
            <w:r w:rsidRPr="00062264">
              <w:rPr>
                <w:rFonts w:ascii="Constantia" w:hAnsi="Constantia" w:cstheme="majorBidi"/>
                <w:b/>
                <w:bCs/>
                <w:sz w:val="20"/>
                <w:szCs w:val="20"/>
              </w:rPr>
              <w:t xml:space="preserve">40%  </w:t>
            </w:r>
            <w:r w:rsidRPr="00062264">
              <w:rPr>
                <w:rFonts w:ascii="Constantia" w:hAnsi="Constantia" w:cstheme="majorBidi"/>
                <w:b/>
                <w:bCs/>
              </w:rPr>
              <w:t xml:space="preserve"> sable</w:t>
            </w:r>
          </w:p>
        </w:tc>
        <w:tc>
          <w:tcPr>
            <w:tcW w:w="948" w:type="dxa"/>
            <w:vMerge w:val="restart"/>
            <w:tcBorders>
              <w:top w:val="single" w:sz="4" w:space="0" w:color="auto"/>
              <w:left w:val="single" w:sz="4" w:space="0" w:color="0000CC"/>
              <w:right w:val="single" w:sz="4" w:space="0" w:color="0000CC"/>
            </w:tcBorders>
            <w:shd w:val="clear" w:color="auto" w:fill="66FFCC"/>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48" w:type="dxa"/>
            <w:vMerge w:val="restart"/>
            <w:tcBorders>
              <w:top w:val="single" w:sz="4" w:space="0" w:color="auto"/>
              <w:left w:val="single" w:sz="4" w:space="0" w:color="0000CC"/>
              <w:right w:val="single" w:sz="4" w:space="0" w:color="0000CC"/>
            </w:tcBorders>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4.8</w:t>
            </w:r>
          </w:p>
        </w:tc>
        <w:tc>
          <w:tcPr>
            <w:tcW w:w="948" w:type="dxa"/>
            <w:vMerge w:val="restart"/>
            <w:tcBorders>
              <w:top w:val="single" w:sz="4" w:space="0" w:color="auto"/>
              <w:left w:val="single" w:sz="4" w:space="0" w:color="0000CC"/>
              <w:right w:val="single" w:sz="4" w:space="0" w:color="0000CC"/>
            </w:tcBorders>
            <w:shd w:val="clear" w:color="auto" w:fill="66FFCC"/>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48" w:type="dxa"/>
            <w:vMerge w:val="restart"/>
            <w:tcBorders>
              <w:top w:val="single" w:sz="4" w:space="0" w:color="auto"/>
              <w:left w:val="single" w:sz="4" w:space="0" w:color="0000CC"/>
              <w:right w:val="single" w:sz="4" w:space="0" w:color="0000CC"/>
            </w:tcBorders>
          </w:tcPr>
          <w:p w:rsidR="004C03F4" w:rsidRPr="0069777B" w:rsidRDefault="004C03F4" w:rsidP="003F5A68">
            <w:pPr>
              <w:jc w:val="center"/>
              <w:rPr>
                <w:rFonts w:ascii="Constantia" w:eastAsia="Batang"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1.2</w:t>
            </w:r>
          </w:p>
        </w:tc>
        <w:tc>
          <w:tcPr>
            <w:tcW w:w="947" w:type="dxa"/>
            <w:tcBorders>
              <w:top w:val="single" w:sz="4" w:space="0" w:color="auto"/>
              <w:left w:val="single" w:sz="4" w:space="0" w:color="0000CC"/>
              <w:bottom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1.35</w:t>
            </w:r>
          </w:p>
        </w:tc>
        <w:tc>
          <w:tcPr>
            <w:tcW w:w="960" w:type="dxa"/>
            <w:tcBorders>
              <w:top w:val="single" w:sz="4"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5.3</w:t>
            </w:r>
          </w:p>
        </w:tc>
        <w:tc>
          <w:tcPr>
            <w:tcW w:w="1070" w:type="dxa"/>
            <w:tcBorders>
              <w:top w:val="single" w:sz="4" w:space="0" w:color="auto"/>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0.675</w:t>
            </w:r>
          </w:p>
        </w:tc>
      </w:tr>
      <w:tr w:rsidR="005E128D" w:rsidRPr="00062264" w:rsidTr="00F442C6">
        <w:trPr>
          <w:trHeight w:val="220"/>
          <w:jc w:val="center"/>
        </w:trPr>
        <w:tc>
          <w:tcPr>
            <w:tcW w:w="1531" w:type="dxa"/>
            <w:vMerge/>
            <w:tcBorders>
              <w:right w:val="single" w:sz="4" w:space="0" w:color="0000CC"/>
            </w:tcBorders>
          </w:tcPr>
          <w:p w:rsidR="004C03F4" w:rsidRPr="00062264" w:rsidRDefault="004C03F4" w:rsidP="00F442C6">
            <w:pPr>
              <w:spacing w:line="360" w:lineRule="auto"/>
              <w:rPr>
                <w:rFonts w:ascii="Constantia" w:hAnsi="Constantia" w:cstheme="majorBidi"/>
                <w:b/>
                <w:bCs/>
                <w:sz w:val="36"/>
                <w:szCs w:val="36"/>
              </w:rPr>
            </w:pPr>
          </w:p>
        </w:tc>
        <w:tc>
          <w:tcPr>
            <w:tcW w:w="948" w:type="dxa"/>
            <w:vMerge/>
            <w:tcBorders>
              <w:left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7" w:type="dxa"/>
            <w:tcBorders>
              <w:top w:val="single" w:sz="4" w:space="0" w:color="0000CC"/>
              <w:left w:val="single" w:sz="4" w:space="0" w:color="0000CC"/>
              <w:bottom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1.15</w:t>
            </w:r>
          </w:p>
        </w:tc>
        <w:tc>
          <w:tcPr>
            <w:tcW w:w="960"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4.8</w:t>
            </w:r>
          </w:p>
        </w:tc>
        <w:tc>
          <w:tcPr>
            <w:tcW w:w="1070" w:type="dxa"/>
            <w:tcBorders>
              <w:top w:val="single" w:sz="4" w:space="0" w:color="0000CC"/>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0.575</w:t>
            </w:r>
          </w:p>
        </w:tc>
      </w:tr>
      <w:tr w:rsidR="004C03F4" w:rsidRPr="00062264" w:rsidTr="00F442C6">
        <w:trPr>
          <w:trHeight w:val="220"/>
          <w:jc w:val="center"/>
        </w:trPr>
        <w:tc>
          <w:tcPr>
            <w:tcW w:w="1531" w:type="dxa"/>
            <w:vMerge/>
            <w:tcBorders>
              <w:bottom w:val="single" w:sz="4" w:space="0" w:color="auto"/>
              <w:right w:val="single" w:sz="4" w:space="0" w:color="0000CC"/>
            </w:tcBorders>
          </w:tcPr>
          <w:p w:rsidR="004C03F4" w:rsidRPr="00062264" w:rsidRDefault="004C03F4" w:rsidP="00F442C6">
            <w:pPr>
              <w:spacing w:line="360" w:lineRule="auto"/>
              <w:rPr>
                <w:rFonts w:ascii="Constantia" w:hAnsi="Constantia" w:cstheme="majorBidi"/>
                <w:b/>
                <w:bCs/>
                <w:sz w:val="36"/>
                <w:szCs w:val="36"/>
              </w:rPr>
            </w:pPr>
          </w:p>
        </w:tc>
        <w:tc>
          <w:tcPr>
            <w:tcW w:w="948" w:type="dxa"/>
            <w:vMerge/>
            <w:tcBorders>
              <w:left w:val="single" w:sz="4" w:space="0" w:color="0000CC"/>
              <w:bottom w:val="single" w:sz="4" w:space="0" w:color="auto"/>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p>
        </w:tc>
        <w:tc>
          <w:tcPr>
            <w:tcW w:w="948" w:type="dxa"/>
            <w:vMerge/>
            <w:tcBorders>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p>
        </w:tc>
        <w:tc>
          <w:tcPr>
            <w:tcW w:w="947" w:type="dxa"/>
            <w:tcBorders>
              <w:top w:val="single" w:sz="4" w:space="0" w:color="0000CC"/>
              <w:left w:val="single" w:sz="4" w:space="0" w:color="0000CC"/>
              <w:bottom w:val="single" w:sz="4" w:space="0" w:color="auto"/>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0000CC"/>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1.1</w:t>
            </w:r>
          </w:p>
        </w:tc>
        <w:tc>
          <w:tcPr>
            <w:tcW w:w="960" w:type="dxa"/>
            <w:tcBorders>
              <w:top w:val="single" w:sz="4" w:space="0" w:color="0000CC"/>
              <w:left w:val="single" w:sz="4" w:space="0" w:color="0000CC"/>
              <w:bottom w:val="single" w:sz="4" w:space="0" w:color="auto"/>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5.7</w:t>
            </w:r>
          </w:p>
        </w:tc>
        <w:tc>
          <w:tcPr>
            <w:tcW w:w="1070" w:type="dxa"/>
            <w:tcBorders>
              <w:top w:val="single" w:sz="4" w:space="0" w:color="0000CC"/>
              <w:left w:val="single" w:sz="4" w:space="0" w:color="0000CC"/>
              <w:bottom w:val="single" w:sz="4" w:space="0" w:color="auto"/>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0.55</w:t>
            </w:r>
          </w:p>
        </w:tc>
      </w:tr>
      <w:tr w:rsidR="004C03F4" w:rsidRPr="00062264" w:rsidTr="00F442C6">
        <w:trPr>
          <w:trHeight w:val="180"/>
          <w:jc w:val="center"/>
        </w:trPr>
        <w:tc>
          <w:tcPr>
            <w:tcW w:w="1531" w:type="dxa"/>
            <w:vMerge w:val="restart"/>
            <w:tcBorders>
              <w:top w:val="single" w:sz="4" w:space="0" w:color="auto"/>
              <w:right w:val="single" w:sz="4" w:space="0" w:color="0000CC"/>
            </w:tcBorders>
          </w:tcPr>
          <w:p w:rsidR="004C03F4" w:rsidRPr="00062264" w:rsidRDefault="004C03F4" w:rsidP="00F442C6">
            <w:pPr>
              <w:rPr>
                <w:rFonts w:ascii="Constantia" w:hAnsi="Constantia" w:cstheme="majorBidi"/>
                <w:b/>
                <w:bCs/>
                <w:sz w:val="8"/>
                <w:szCs w:val="8"/>
              </w:rPr>
            </w:pPr>
          </w:p>
          <w:p w:rsidR="004C03F4" w:rsidRPr="00062264" w:rsidRDefault="004C03F4" w:rsidP="00F442C6">
            <w:pPr>
              <w:spacing w:line="360" w:lineRule="auto"/>
              <w:rPr>
                <w:rFonts w:ascii="Constantia" w:hAnsi="Constantia" w:cstheme="majorBidi"/>
                <w:b/>
                <w:bCs/>
              </w:rPr>
            </w:pPr>
            <w:r w:rsidRPr="00062264">
              <w:rPr>
                <w:rFonts w:ascii="Constantia" w:hAnsi="Constantia" w:cstheme="majorBidi"/>
                <w:b/>
                <w:bCs/>
                <w:sz w:val="20"/>
                <w:szCs w:val="20"/>
              </w:rPr>
              <w:t xml:space="preserve">25%  </w:t>
            </w:r>
            <w:r w:rsidRPr="00062264">
              <w:rPr>
                <w:rFonts w:ascii="Constantia" w:hAnsi="Constantia" w:cstheme="majorBidi"/>
                <w:b/>
                <w:bCs/>
              </w:rPr>
              <w:t xml:space="preserve"> laitier</w:t>
            </w:r>
          </w:p>
          <w:p w:rsidR="004C03F4" w:rsidRPr="00062264" w:rsidRDefault="004C03F4" w:rsidP="00F442C6">
            <w:pPr>
              <w:spacing w:line="360" w:lineRule="auto"/>
              <w:rPr>
                <w:rFonts w:ascii="Constantia" w:hAnsi="Constantia" w:cstheme="majorBidi"/>
                <w:b/>
                <w:bCs/>
                <w:sz w:val="36"/>
                <w:szCs w:val="36"/>
              </w:rPr>
            </w:pPr>
            <w:r w:rsidRPr="00062264">
              <w:rPr>
                <w:rFonts w:ascii="Constantia" w:hAnsi="Constantia" w:cstheme="majorBidi"/>
                <w:b/>
                <w:bCs/>
                <w:sz w:val="20"/>
                <w:szCs w:val="20"/>
              </w:rPr>
              <w:t xml:space="preserve">37.5%  </w:t>
            </w:r>
            <w:r w:rsidRPr="00062264">
              <w:rPr>
                <w:rFonts w:ascii="Constantia" w:hAnsi="Constantia" w:cstheme="majorBidi"/>
                <w:b/>
                <w:bCs/>
              </w:rPr>
              <w:t xml:space="preserve"> sable</w:t>
            </w:r>
          </w:p>
        </w:tc>
        <w:tc>
          <w:tcPr>
            <w:tcW w:w="948" w:type="dxa"/>
            <w:vMerge w:val="restart"/>
            <w:tcBorders>
              <w:top w:val="single" w:sz="4" w:space="0" w:color="auto"/>
              <w:left w:val="single" w:sz="4" w:space="0" w:color="0000CC"/>
              <w:right w:val="single" w:sz="4" w:space="0" w:color="0000CC"/>
            </w:tcBorders>
            <w:shd w:val="clear" w:color="auto" w:fill="66FFCC"/>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48" w:type="dxa"/>
            <w:vMerge w:val="restart"/>
            <w:tcBorders>
              <w:top w:val="single" w:sz="4" w:space="0" w:color="auto"/>
              <w:left w:val="single" w:sz="4" w:space="0" w:color="0000CC"/>
              <w:right w:val="single" w:sz="4" w:space="0" w:color="0000CC"/>
            </w:tcBorders>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4.5</w:t>
            </w:r>
          </w:p>
        </w:tc>
        <w:tc>
          <w:tcPr>
            <w:tcW w:w="948" w:type="dxa"/>
            <w:vMerge w:val="restart"/>
            <w:tcBorders>
              <w:top w:val="single" w:sz="4" w:space="0" w:color="auto"/>
              <w:left w:val="single" w:sz="4" w:space="0" w:color="0000CC"/>
              <w:right w:val="single" w:sz="4" w:space="0" w:color="0000CC"/>
            </w:tcBorders>
            <w:shd w:val="clear" w:color="auto" w:fill="66FFCC"/>
          </w:tcPr>
          <w:p w:rsidR="004C03F4" w:rsidRPr="0069777B" w:rsidRDefault="004C03F4" w:rsidP="003F5A68">
            <w:pPr>
              <w:jc w:val="center"/>
              <w:rPr>
                <w:rFonts w:ascii="Constantia"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48" w:type="dxa"/>
            <w:vMerge w:val="restart"/>
            <w:tcBorders>
              <w:top w:val="single" w:sz="4" w:space="0" w:color="auto"/>
              <w:left w:val="single" w:sz="4" w:space="0" w:color="0000CC"/>
              <w:right w:val="single" w:sz="4" w:space="0" w:color="0000CC"/>
            </w:tcBorders>
          </w:tcPr>
          <w:p w:rsidR="004C03F4" w:rsidRPr="0069777B" w:rsidRDefault="004C03F4" w:rsidP="003F5A68">
            <w:pPr>
              <w:jc w:val="center"/>
              <w:rPr>
                <w:rFonts w:ascii="Constantia" w:eastAsia="Batang" w:hAnsi="Constantia" w:cstheme="majorBidi"/>
                <w:b/>
                <w:bCs/>
                <w:sz w:val="20"/>
                <w:szCs w:val="20"/>
              </w:rPr>
            </w:pPr>
          </w:p>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1.5</w:t>
            </w:r>
          </w:p>
        </w:tc>
        <w:tc>
          <w:tcPr>
            <w:tcW w:w="947" w:type="dxa"/>
            <w:tcBorders>
              <w:top w:val="single" w:sz="4" w:space="0" w:color="auto"/>
              <w:left w:val="single" w:sz="4" w:space="0" w:color="0000CC"/>
              <w:bottom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1.4</w:t>
            </w:r>
          </w:p>
        </w:tc>
        <w:tc>
          <w:tcPr>
            <w:tcW w:w="960" w:type="dxa"/>
            <w:tcBorders>
              <w:top w:val="single" w:sz="4" w:space="0" w:color="auto"/>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5.6</w:t>
            </w:r>
          </w:p>
        </w:tc>
        <w:tc>
          <w:tcPr>
            <w:tcW w:w="1070" w:type="dxa"/>
            <w:tcBorders>
              <w:top w:val="single" w:sz="4" w:space="0" w:color="auto"/>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0.7</w:t>
            </w:r>
          </w:p>
        </w:tc>
      </w:tr>
      <w:tr w:rsidR="0093232C" w:rsidRPr="00062264" w:rsidTr="00F442C6">
        <w:trPr>
          <w:trHeight w:val="180"/>
          <w:jc w:val="center"/>
        </w:trPr>
        <w:tc>
          <w:tcPr>
            <w:tcW w:w="1531" w:type="dxa"/>
            <w:vMerge/>
            <w:tcBorders>
              <w:right w:val="single" w:sz="4" w:space="0" w:color="0000CC"/>
            </w:tcBorders>
          </w:tcPr>
          <w:p w:rsidR="004C03F4" w:rsidRPr="00062264" w:rsidRDefault="004C03F4" w:rsidP="007E1A5F">
            <w:pPr>
              <w:spacing w:line="360" w:lineRule="auto"/>
              <w:rPr>
                <w:rFonts w:ascii="Constantia" w:hAnsi="Constantia" w:cstheme="majorBidi"/>
                <w:b/>
                <w:bCs/>
                <w:sz w:val="36"/>
                <w:szCs w:val="36"/>
              </w:rPr>
            </w:pPr>
          </w:p>
        </w:tc>
        <w:tc>
          <w:tcPr>
            <w:tcW w:w="948" w:type="dxa"/>
            <w:vMerge/>
            <w:tcBorders>
              <w:left w:val="single" w:sz="4" w:space="0" w:color="0000CC"/>
              <w:right w:val="single" w:sz="4" w:space="0" w:color="0000CC"/>
            </w:tcBorders>
            <w:shd w:val="clear" w:color="auto" w:fill="66FFCC"/>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shd w:val="clear" w:color="auto" w:fill="66FFCC"/>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7" w:type="dxa"/>
            <w:tcBorders>
              <w:top w:val="single" w:sz="4" w:space="0" w:color="0000CC"/>
              <w:left w:val="single" w:sz="4" w:space="0" w:color="0000CC"/>
              <w:bottom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1.3</w:t>
            </w:r>
          </w:p>
        </w:tc>
        <w:tc>
          <w:tcPr>
            <w:tcW w:w="960" w:type="dxa"/>
            <w:tcBorders>
              <w:top w:val="single" w:sz="4" w:space="0" w:color="0000CC"/>
              <w:left w:val="single" w:sz="4" w:space="0" w:color="0000CC"/>
              <w:bottom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5.5</w:t>
            </w:r>
          </w:p>
        </w:tc>
        <w:tc>
          <w:tcPr>
            <w:tcW w:w="1070" w:type="dxa"/>
            <w:tcBorders>
              <w:top w:val="single" w:sz="4" w:space="0" w:color="0000CC"/>
              <w:left w:val="single" w:sz="4" w:space="0" w:color="0000CC"/>
              <w:bottom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0.65</w:t>
            </w:r>
          </w:p>
        </w:tc>
      </w:tr>
      <w:tr w:rsidR="0093232C" w:rsidRPr="00062264" w:rsidTr="00F442C6">
        <w:trPr>
          <w:trHeight w:val="220"/>
          <w:jc w:val="center"/>
        </w:trPr>
        <w:tc>
          <w:tcPr>
            <w:tcW w:w="1531" w:type="dxa"/>
            <w:vMerge/>
            <w:tcBorders>
              <w:right w:val="single" w:sz="4" w:space="0" w:color="0000CC"/>
            </w:tcBorders>
          </w:tcPr>
          <w:p w:rsidR="004C03F4" w:rsidRPr="00062264" w:rsidRDefault="004C03F4" w:rsidP="007E1A5F">
            <w:pPr>
              <w:spacing w:line="360" w:lineRule="auto"/>
              <w:rPr>
                <w:rFonts w:ascii="Constantia" w:hAnsi="Constantia" w:cstheme="majorBidi"/>
                <w:b/>
                <w:bCs/>
                <w:sz w:val="36"/>
                <w:szCs w:val="36"/>
              </w:rPr>
            </w:pPr>
          </w:p>
        </w:tc>
        <w:tc>
          <w:tcPr>
            <w:tcW w:w="948" w:type="dxa"/>
            <w:vMerge/>
            <w:tcBorders>
              <w:left w:val="single" w:sz="4" w:space="0" w:color="0000CC"/>
              <w:right w:val="single" w:sz="4" w:space="0" w:color="0000CC"/>
            </w:tcBorders>
            <w:shd w:val="clear" w:color="auto" w:fill="66FFCC"/>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shd w:val="clear" w:color="auto" w:fill="66FFCC"/>
          </w:tcPr>
          <w:p w:rsidR="004C03F4" w:rsidRPr="0069777B" w:rsidRDefault="004C03F4" w:rsidP="007E1A5F">
            <w:pPr>
              <w:spacing w:line="360" w:lineRule="auto"/>
              <w:rPr>
                <w:rFonts w:ascii="Constantia" w:hAnsi="Constantia" w:cstheme="majorBidi"/>
                <w:b/>
                <w:bCs/>
                <w:sz w:val="20"/>
                <w:szCs w:val="20"/>
              </w:rPr>
            </w:pPr>
          </w:p>
        </w:tc>
        <w:tc>
          <w:tcPr>
            <w:tcW w:w="948" w:type="dxa"/>
            <w:vMerge/>
            <w:tcBorders>
              <w:left w:val="single" w:sz="4" w:space="0" w:color="0000CC"/>
              <w:right w:val="single" w:sz="4" w:space="0" w:color="0000CC"/>
            </w:tcBorders>
          </w:tcPr>
          <w:p w:rsidR="004C03F4" w:rsidRPr="0069777B" w:rsidRDefault="004C03F4" w:rsidP="007E1A5F">
            <w:pPr>
              <w:spacing w:line="360" w:lineRule="auto"/>
              <w:rPr>
                <w:rFonts w:ascii="Constantia" w:hAnsi="Constantia" w:cstheme="majorBidi"/>
                <w:b/>
                <w:bCs/>
                <w:sz w:val="20"/>
                <w:szCs w:val="20"/>
              </w:rPr>
            </w:pPr>
          </w:p>
        </w:tc>
        <w:tc>
          <w:tcPr>
            <w:tcW w:w="947" w:type="dxa"/>
            <w:tcBorders>
              <w:top w:val="single" w:sz="4" w:space="0" w:color="0000CC"/>
              <w:left w:val="single" w:sz="4" w:space="0" w:color="0000CC"/>
              <w:right w:val="single" w:sz="4" w:space="0" w:color="0000CC"/>
            </w:tcBorders>
            <w:shd w:val="clear" w:color="auto" w:fill="66FFCC"/>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hAnsi="Constantia" w:cstheme="majorBidi"/>
                <w:b/>
                <w:bCs/>
                <w:sz w:val="20"/>
                <w:szCs w:val="20"/>
              </w:rPr>
              <w:t>-</w:t>
            </w:r>
          </w:p>
        </w:tc>
        <w:tc>
          <w:tcPr>
            <w:tcW w:w="968" w:type="dxa"/>
            <w:tcBorders>
              <w:top w:val="single" w:sz="4" w:space="0" w:color="0000CC"/>
              <w:left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1.1</w:t>
            </w:r>
          </w:p>
        </w:tc>
        <w:tc>
          <w:tcPr>
            <w:tcW w:w="960" w:type="dxa"/>
            <w:tcBorders>
              <w:top w:val="single" w:sz="4" w:space="0" w:color="0000CC"/>
              <w:left w:val="single" w:sz="4" w:space="0" w:color="0000CC"/>
              <w:righ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5.4</w:t>
            </w:r>
          </w:p>
        </w:tc>
        <w:tc>
          <w:tcPr>
            <w:tcW w:w="1070" w:type="dxa"/>
            <w:tcBorders>
              <w:top w:val="single" w:sz="4" w:space="0" w:color="0000CC"/>
              <w:left w:val="single" w:sz="4" w:space="0" w:color="0000CC"/>
            </w:tcBorders>
          </w:tcPr>
          <w:p w:rsidR="004C03F4" w:rsidRPr="0069777B" w:rsidRDefault="004C03F4" w:rsidP="003F5A68">
            <w:pPr>
              <w:spacing w:line="360" w:lineRule="auto"/>
              <w:jc w:val="center"/>
              <w:rPr>
                <w:rFonts w:ascii="Constantia" w:hAnsi="Constantia" w:cstheme="majorBidi"/>
                <w:b/>
                <w:bCs/>
                <w:sz w:val="20"/>
                <w:szCs w:val="20"/>
              </w:rPr>
            </w:pPr>
            <w:r w:rsidRPr="0069777B">
              <w:rPr>
                <w:rFonts w:ascii="Constantia" w:eastAsia="Batang" w:hAnsi="Constantia" w:cstheme="majorBidi"/>
                <w:b/>
                <w:bCs/>
                <w:sz w:val="20"/>
                <w:szCs w:val="20"/>
              </w:rPr>
              <w:t>0.55</w:t>
            </w:r>
          </w:p>
        </w:tc>
      </w:tr>
    </w:tbl>
    <w:p w:rsidR="005E128D" w:rsidRPr="0069777B" w:rsidRDefault="005E128D" w:rsidP="00E24CA6">
      <w:pPr>
        <w:spacing w:line="240" w:lineRule="auto"/>
        <w:rPr>
          <w:rFonts w:ascii="Constantia" w:hAnsi="Constantia" w:cstheme="majorBidi"/>
          <w:b/>
          <w:bCs/>
          <w:sz w:val="2"/>
          <w:szCs w:val="2"/>
        </w:rPr>
      </w:pPr>
    </w:p>
    <w:p w:rsidR="00F6652F" w:rsidRPr="00062264" w:rsidRDefault="0069777B" w:rsidP="00BB7F42">
      <w:pPr>
        <w:spacing w:line="480" w:lineRule="auto"/>
        <w:jc w:val="center"/>
        <w:rPr>
          <w:rFonts w:ascii="Constantia" w:hAnsi="Constantia" w:cstheme="majorBidi"/>
          <w:b/>
          <w:bCs/>
        </w:rPr>
      </w:pPr>
      <w:r>
        <w:rPr>
          <w:rFonts w:ascii="Constantia" w:hAnsi="Constantia" w:cstheme="majorBidi"/>
          <w:b/>
          <w:bCs/>
          <w:i/>
          <w:iCs/>
        </w:rPr>
        <w:t xml:space="preserve">         </w:t>
      </w:r>
      <w:r w:rsidR="009B79F8" w:rsidRPr="00062264">
        <w:rPr>
          <w:rFonts w:ascii="Constantia" w:hAnsi="Constantia" w:cstheme="majorBidi"/>
          <w:b/>
          <w:bCs/>
          <w:i/>
          <w:iCs/>
        </w:rPr>
        <w:t>Tableau I</w:t>
      </w:r>
      <w:r w:rsidR="00FF2AA3">
        <w:rPr>
          <w:rFonts w:ascii="Constantia" w:hAnsi="Constantia" w:cstheme="majorBidi"/>
          <w:b/>
          <w:bCs/>
          <w:i/>
          <w:iCs/>
        </w:rPr>
        <w:t>I</w:t>
      </w:r>
      <w:r w:rsidR="009B79F8" w:rsidRPr="00062264">
        <w:rPr>
          <w:rFonts w:ascii="Constantia" w:hAnsi="Constantia" w:cstheme="majorBidi"/>
          <w:b/>
          <w:bCs/>
          <w:i/>
          <w:iCs/>
        </w:rPr>
        <w:t>I.</w:t>
      </w:r>
      <w:r w:rsidR="00DB5886" w:rsidRPr="00062264">
        <w:rPr>
          <w:rFonts w:ascii="Constantia" w:hAnsi="Constantia" w:cstheme="majorBidi"/>
          <w:b/>
          <w:bCs/>
          <w:i/>
          <w:iCs/>
        </w:rPr>
        <w:t>27</w:t>
      </w:r>
      <w:r w:rsidR="005E128D" w:rsidRPr="00062264">
        <w:rPr>
          <w:rFonts w:ascii="Constantia" w:hAnsi="Constantia" w:cstheme="majorBidi"/>
          <w:b/>
          <w:bCs/>
          <w:i/>
          <w:iCs/>
        </w:rPr>
        <w:t>:</w:t>
      </w:r>
      <w:r w:rsidR="005E128D" w:rsidRPr="00062264">
        <w:rPr>
          <w:rFonts w:ascii="Constantia" w:hAnsi="Constantia" w:cstheme="majorBidi"/>
        </w:rPr>
        <w:t xml:space="preserve"> Composition des déférents mortiers</w:t>
      </w:r>
      <w:r w:rsidR="005E128D" w:rsidRPr="00062264">
        <w:rPr>
          <w:rFonts w:ascii="Constantia" w:hAnsi="Constantia" w:cstheme="majorBidi"/>
          <w:sz w:val="24"/>
          <w:szCs w:val="24"/>
        </w:rPr>
        <w:t>.</w:t>
      </w:r>
    </w:p>
    <w:p w:rsidR="00C578D5" w:rsidRPr="00062264" w:rsidRDefault="007E1A5F" w:rsidP="005B7FAD">
      <w:pPr>
        <w:autoSpaceDE w:val="0"/>
        <w:autoSpaceDN w:val="0"/>
        <w:adjustRightInd w:val="0"/>
        <w:spacing w:after="0" w:line="360" w:lineRule="auto"/>
        <w:jc w:val="both"/>
        <w:rPr>
          <w:rFonts w:ascii="Constantia" w:hAnsi="Constantia" w:cstheme="majorBidi"/>
          <w:b/>
          <w:bCs/>
          <w:sz w:val="24"/>
          <w:szCs w:val="24"/>
        </w:rPr>
      </w:pPr>
      <w:r w:rsidRPr="00062264">
        <w:rPr>
          <w:rFonts w:ascii="Constantia" w:hAnsi="Constantia" w:cstheme="majorBidi"/>
          <w:b/>
          <w:bCs/>
          <w:sz w:val="28"/>
          <w:szCs w:val="28"/>
        </w:rPr>
        <w:lastRenderedPageBreak/>
        <w:t>II</w:t>
      </w:r>
      <w:r w:rsidR="008E3704">
        <w:rPr>
          <w:rFonts w:ascii="Constantia" w:hAnsi="Constantia" w:cstheme="majorBidi"/>
          <w:b/>
          <w:bCs/>
          <w:sz w:val="28"/>
          <w:szCs w:val="28"/>
        </w:rPr>
        <w:t>I</w:t>
      </w:r>
      <w:r w:rsidRPr="00062264">
        <w:rPr>
          <w:rFonts w:ascii="Constantia" w:hAnsi="Constantia" w:cstheme="majorBidi"/>
          <w:b/>
          <w:bCs/>
          <w:sz w:val="28"/>
          <w:szCs w:val="28"/>
        </w:rPr>
        <w:t>.2.1.6</w:t>
      </w:r>
      <w:r w:rsidR="00024DFE" w:rsidRPr="00062264">
        <w:rPr>
          <w:rFonts w:ascii="Constantia" w:hAnsi="Constantia" w:cstheme="majorBidi"/>
          <w:b/>
          <w:bCs/>
          <w:sz w:val="28"/>
          <w:szCs w:val="28"/>
        </w:rPr>
        <w:t>.1</w:t>
      </w:r>
      <w:r w:rsidRPr="00062264">
        <w:rPr>
          <w:rFonts w:ascii="Constantia" w:hAnsi="Constantia" w:cstheme="majorBidi"/>
          <w:b/>
          <w:bCs/>
          <w:sz w:val="28"/>
          <w:szCs w:val="28"/>
        </w:rPr>
        <w:t xml:space="preserve"> Préparation des éprouvettes </w:t>
      </w:r>
      <w:r w:rsidR="009A6BE9">
        <w:rPr>
          <w:rFonts w:ascii="Constantia" w:hAnsi="Constantia" w:cstheme="majorBidi"/>
          <w:color w:val="0000FF"/>
          <w:sz w:val="20"/>
          <w:szCs w:val="20"/>
        </w:rPr>
        <w:t>[84</w:t>
      </w:r>
      <w:r w:rsidR="00011D45" w:rsidRPr="00062264">
        <w:rPr>
          <w:rFonts w:ascii="Constantia" w:hAnsi="Constantia" w:cstheme="majorBidi"/>
          <w:color w:val="0000FF"/>
          <w:sz w:val="20"/>
          <w:szCs w:val="20"/>
        </w:rPr>
        <w:t>]</w:t>
      </w:r>
      <w:r w:rsidRPr="00062264">
        <w:rPr>
          <w:rFonts w:ascii="Constantia" w:hAnsi="Constantia" w:cstheme="majorBidi"/>
          <w:b/>
          <w:bCs/>
          <w:sz w:val="20"/>
          <w:szCs w:val="20"/>
        </w:rPr>
        <w:t>:</w:t>
      </w:r>
    </w:p>
    <w:p w:rsidR="007F31F6" w:rsidRPr="00062264" w:rsidRDefault="007F31F6" w:rsidP="007F31F6">
      <w:pPr>
        <w:autoSpaceDE w:val="0"/>
        <w:autoSpaceDN w:val="0"/>
        <w:adjustRightInd w:val="0"/>
        <w:spacing w:after="0" w:line="240" w:lineRule="auto"/>
        <w:rPr>
          <w:rFonts w:ascii="Constantia" w:hAnsi="Constantia" w:cstheme="majorBidi"/>
          <w:b/>
          <w:bCs/>
          <w:sz w:val="6"/>
          <w:szCs w:val="6"/>
        </w:rPr>
      </w:pPr>
    </w:p>
    <w:p w:rsidR="007E1A5F" w:rsidRPr="00062264" w:rsidRDefault="007E1A5F" w:rsidP="00233BC3">
      <w:pPr>
        <w:autoSpaceDE w:val="0"/>
        <w:autoSpaceDN w:val="0"/>
        <w:adjustRightInd w:val="0"/>
        <w:spacing w:after="0" w:line="480" w:lineRule="auto"/>
        <w:rPr>
          <w:rFonts w:ascii="Constantia" w:hAnsi="Constantia" w:cstheme="majorBidi"/>
        </w:rPr>
      </w:pPr>
      <w:r w:rsidRPr="00062264">
        <w:rPr>
          <w:rFonts w:ascii="Constantia" w:hAnsi="Constantia" w:cstheme="majorBidi"/>
        </w:rPr>
        <w:t xml:space="preserve">La préparation des éprouvettes doit suivre le mode opératoire suivant </w:t>
      </w:r>
      <w:r w:rsidRPr="00062264">
        <w:rPr>
          <w:rFonts w:ascii="Constantia" w:hAnsi="Constantia" w:cstheme="majorBidi"/>
          <w:b/>
          <w:bCs/>
          <w:sz w:val="20"/>
          <w:szCs w:val="20"/>
        </w:rPr>
        <w:t>:</w:t>
      </w:r>
    </w:p>
    <w:p w:rsidR="007E1A5F" w:rsidRDefault="00141743" w:rsidP="00FB23E4">
      <w:pPr>
        <w:pStyle w:val="Paragraphedeliste"/>
        <w:numPr>
          <w:ilvl w:val="0"/>
          <w:numId w:val="15"/>
        </w:numPr>
        <w:autoSpaceDE w:val="0"/>
        <w:autoSpaceDN w:val="0"/>
        <w:adjustRightInd w:val="0"/>
        <w:spacing w:after="0" w:line="360" w:lineRule="auto"/>
        <w:ind w:left="142" w:firstLine="142"/>
        <w:jc w:val="both"/>
        <w:rPr>
          <w:rFonts w:ascii="Constantia" w:hAnsi="Constantia" w:cstheme="majorBidi"/>
        </w:rPr>
      </w:pPr>
      <w:r w:rsidRPr="00062264">
        <w:rPr>
          <w:rFonts w:ascii="Constantia" w:hAnsi="Constantia" w:cstheme="majorBidi"/>
        </w:rPr>
        <w:t xml:space="preserve"> </w:t>
      </w:r>
      <w:r w:rsidR="007E1A5F" w:rsidRPr="00062264">
        <w:rPr>
          <w:rFonts w:ascii="Constantia" w:hAnsi="Constantia" w:cstheme="majorBidi"/>
        </w:rPr>
        <w:t>Le moule et sa hausse fermement fixés à la table de choc.</w:t>
      </w:r>
    </w:p>
    <w:p w:rsidR="00DD29B7" w:rsidRPr="00DD29B7" w:rsidRDefault="00DD29B7" w:rsidP="00DD29B7">
      <w:pPr>
        <w:pStyle w:val="Paragraphedeliste"/>
        <w:autoSpaceDE w:val="0"/>
        <w:autoSpaceDN w:val="0"/>
        <w:adjustRightInd w:val="0"/>
        <w:spacing w:after="0" w:line="240" w:lineRule="auto"/>
        <w:ind w:left="284"/>
        <w:jc w:val="both"/>
        <w:rPr>
          <w:rFonts w:ascii="Constantia" w:hAnsi="Constantia" w:cstheme="majorBidi"/>
          <w:sz w:val="10"/>
          <w:szCs w:val="10"/>
        </w:rPr>
      </w:pPr>
    </w:p>
    <w:p w:rsidR="007E1A5F" w:rsidRDefault="00FB23E4" w:rsidP="00FB23E4">
      <w:pPr>
        <w:pStyle w:val="Paragraphedeliste"/>
        <w:numPr>
          <w:ilvl w:val="0"/>
          <w:numId w:val="15"/>
        </w:numPr>
        <w:tabs>
          <w:tab w:val="left" w:pos="709"/>
          <w:tab w:val="left" w:pos="2127"/>
        </w:tabs>
        <w:autoSpaceDE w:val="0"/>
        <w:autoSpaceDN w:val="0"/>
        <w:adjustRightInd w:val="0"/>
        <w:spacing w:after="0" w:line="360" w:lineRule="auto"/>
        <w:ind w:left="709" w:hanging="425"/>
        <w:jc w:val="both"/>
        <w:rPr>
          <w:rFonts w:ascii="Constantia" w:hAnsi="Constantia" w:cstheme="majorBidi"/>
        </w:rPr>
      </w:pPr>
      <w:r w:rsidRPr="00062264">
        <w:rPr>
          <w:rFonts w:ascii="Constantia" w:hAnsi="Constantia" w:cstheme="majorBidi"/>
        </w:rPr>
        <w:t xml:space="preserve"> </w:t>
      </w:r>
      <w:r w:rsidR="007E1A5F" w:rsidRPr="00062264">
        <w:rPr>
          <w:rFonts w:ascii="Constantia" w:hAnsi="Constantia" w:cstheme="majorBidi"/>
        </w:rPr>
        <w:t xml:space="preserve">Remplir avec précaution à l'aide d'une cuillère convenable, le moule à moitié et </w:t>
      </w:r>
      <w:r w:rsidR="00141743" w:rsidRPr="00062264">
        <w:rPr>
          <w:rFonts w:ascii="Constantia" w:hAnsi="Constantia" w:cstheme="majorBidi"/>
        </w:rPr>
        <w:t xml:space="preserve">  </w:t>
      </w:r>
      <w:r w:rsidR="007E1A5F" w:rsidRPr="00062264">
        <w:rPr>
          <w:rFonts w:ascii="Constantia" w:hAnsi="Constantia" w:cstheme="majorBidi"/>
        </w:rPr>
        <w:t>dans chaque</w:t>
      </w:r>
      <w:r w:rsidR="00597055" w:rsidRPr="00062264">
        <w:rPr>
          <w:rFonts w:ascii="Constantia" w:hAnsi="Constantia" w:cstheme="majorBidi"/>
        </w:rPr>
        <w:t xml:space="preserve"> </w:t>
      </w:r>
      <w:r w:rsidRPr="00062264">
        <w:rPr>
          <w:rFonts w:ascii="Constantia" w:hAnsi="Constantia" w:cstheme="majorBidi"/>
        </w:rPr>
        <w:t xml:space="preserve"> </w:t>
      </w:r>
      <w:r w:rsidR="007E1A5F" w:rsidRPr="00062264">
        <w:rPr>
          <w:rFonts w:ascii="Constantia" w:hAnsi="Constantia" w:cstheme="majorBidi"/>
        </w:rPr>
        <w:t>compartiment de celui-ci.</w:t>
      </w:r>
    </w:p>
    <w:p w:rsidR="00DD29B7" w:rsidRPr="00DD29B7" w:rsidRDefault="00DD29B7" w:rsidP="00DD29B7">
      <w:pPr>
        <w:tabs>
          <w:tab w:val="left" w:pos="709"/>
          <w:tab w:val="left" w:pos="2127"/>
        </w:tabs>
        <w:autoSpaceDE w:val="0"/>
        <w:autoSpaceDN w:val="0"/>
        <w:adjustRightInd w:val="0"/>
        <w:spacing w:after="0" w:line="240" w:lineRule="auto"/>
        <w:jc w:val="both"/>
        <w:rPr>
          <w:rFonts w:ascii="Constantia" w:hAnsi="Constantia" w:cstheme="majorBidi"/>
          <w:sz w:val="10"/>
          <w:szCs w:val="10"/>
        </w:rPr>
      </w:pPr>
    </w:p>
    <w:p w:rsidR="00141743" w:rsidRDefault="00FB23E4" w:rsidP="00FB23E4">
      <w:pPr>
        <w:pStyle w:val="Paragraphedeliste"/>
        <w:numPr>
          <w:ilvl w:val="0"/>
          <w:numId w:val="15"/>
        </w:numPr>
        <w:autoSpaceDE w:val="0"/>
        <w:autoSpaceDN w:val="0"/>
        <w:adjustRightInd w:val="0"/>
        <w:spacing w:after="0" w:line="360" w:lineRule="auto"/>
        <w:ind w:left="709" w:hanging="425"/>
        <w:jc w:val="both"/>
        <w:rPr>
          <w:rFonts w:ascii="Constantia" w:hAnsi="Constantia" w:cstheme="majorBidi"/>
        </w:rPr>
      </w:pPr>
      <w:r w:rsidRPr="00062264">
        <w:rPr>
          <w:rFonts w:ascii="Constantia" w:hAnsi="Constantia" w:cstheme="majorBidi"/>
        </w:rPr>
        <w:t xml:space="preserve"> </w:t>
      </w:r>
      <w:r w:rsidR="007E1A5F" w:rsidRPr="00062264">
        <w:rPr>
          <w:rFonts w:ascii="Constantia" w:hAnsi="Constantia" w:cstheme="majorBidi"/>
        </w:rPr>
        <w:t>Etaler la couche uniformément en utilisant une spatule adéquate ; la tenir verticalement et</w:t>
      </w:r>
      <w:r w:rsidR="00597055" w:rsidRPr="00062264">
        <w:rPr>
          <w:rFonts w:ascii="Constantia" w:hAnsi="Constantia" w:cstheme="majorBidi"/>
        </w:rPr>
        <w:t xml:space="preserve"> </w:t>
      </w:r>
      <w:r w:rsidR="007E1A5F" w:rsidRPr="00062264">
        <w:rPr>
          <w:rFonts w:ascii="Constantia" w:hAnsi="Constantia" w:cstheme="majorBidi"/>
        </w:rPr>
        <w:t>avec des mouvements de vas et viens.</w:t>
      </w:r>
    </w:p>
    <w:p w:rsidR="00DD29B7" w:rsidRPr="00062264" w:rsidRDefault="00DD29B7" w:rsidP="00DD29B7">
      <w:pPr>
        <w:pStyle w:val="Paragraphedeliste"/>
        <w:autoSpaceDE w:val="0"/>
        <w:autoSpaceDN w:val="0"/>
        <w:adjustRightInd w:val="0"/>
        <w:spacing w:after="0" w:line="240" w:lineRule="auto"/>
        <w:ind w:left="709"/>
        <w:jc w:val="both"/>
        <w:rPr>
          <w:rFonts w:ascii="Constantia" w:hAnsi="Constantia" w:cstheme="majorBidi"/>
        </w:rPr>
      </w:pPr>
    </w:p>
    <w:p w:rsidR="009F2E3E" w:rsidRPr="00062264" w:rsidRDefault="009F2E3E" w:rsidP="009F2E3E">
      <w:pPr>
        <w:pStyle w:val="Paragraphedeliste"/>
        <w:autoSpaceDE w:val="0"/>
        <w:autoSpaceDN w:val="0"/>
        <w:adjustRightInd w:val="0"/>
        <w:spacing w:after="0" w:line="240" w:lineRule="auto"/>
        <w:ind w:left="709"/>
        <w:jc w:val="both"/>
        <w:rPr>
          <w:rFonts w:ascii="Constantia" w:hAnsi="Constantia" w:cstheme="majorBidi"/>
          <w:sz w:val="10"/>
          <w:szCs w:val="10"/>
        </w:rPr>
      </w:pPr>
    </w:p>
    <w:p w:rsidR="007F31F6" w:rsidRPr="00062264" w:rsidRDefault="007F31F6" w:rsidP="00FB23E4">
      <w:pPr>
        <w:autoSpaceDE w:val="0"/>
        <w:autoSpaceDN w:val="0"/>
        <w:adjustRightInd w:val="0"/>
        <w:spacing w:after="0"/>
        <w:ind w:left="142"/>
        <w:jc w:val="both"/>
        <w:rPr>
          <w:rFonts w:ascii="Constantia" w:hAnsi="Constantia" w:cstheme="majorBidi"/>
          <w:sz w:val="10"/>
          <w:szCs w:val="10"/>
        </w:rPr>
      </w:pPr>
    </w:p>
    <w:p w:rsidR="00146A01" w:rsidRPr="00062264" w:rsidRDefault="00E91B0E" w:rsidP="00E91B0E">
      <w:pPr>
        <w:autoSpaceDE w:val="0"/>
        <w:autoSpaceDN w:val="0"/>
        <w:adjustRightInd w:val="0"/>
        <w:spacing w:after="0" w:line="360" w:lineRule="auto"/>
        <w:jc w:val="center"/>
        <w:rPr>
          <w:rFonts w:ascii="Constantia" w:hAnsi="Constantia" w:cstheme="majorBidi"/>
          <w:sz w:val="24"/>
          <w:szCs w:val="24"/>
        </w:rPr>
      </w:pPr>
      <w:r w:rsidRPr="00E91B0E">
        <w:rPr>
          <w:rFonts w:ascii="Constantia" w:hAnsi="Constantia" w:cstheme="majorBidi"/>
          <w:noProof/>
          <w:sz w:val="24"/>
          <w:szCs w:val="24"/>
          <w:lang w:eastAsia="fr-FR"/>
        </w:rPr>
        <w:drawing>
          <wp:inline distT="0" distB="0" distL="0" distR="0">
            <wp:extent cx="3905250" cy="2381250"/>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3905250" cy="2381250"/>
                    </a:xfrm>
                    <a:prstGeom prst="rect">
                      <a:avLst/>
                    </a:prstGeom>
                    <a:noFill/>
                    <a:ln w="9525">
                      <a:noFill/>
                      <a:miter lim="800000"/>
                      <a:headEnd/>
                      <a:tailEnd/>
                    </a:ln>
                  </pic:spPr>
                </pic:pic>
              </a:graphicData>
            </a:graphic>
          </wp:inline>
        </w:drawing>
      </w:r>
    </w:p>
    <w:p w:rsidR="007F31F6" w:rsidRPr="00062264" w:rsidRDefault="007F31F6" w:rsidP="007F31F6">
      <w:pPr>
        <w:autoSpaceDE w:val="0"/>
        <w:autoSpaceDN w:val="0"/>
        <w:adjustRightInd w:val="0"/>
        <w:spacing w:after="0" w:line="240" w:lineRule="auto"/>
        <w:rPr>
          <w:rFonts w:ascii="Constantia" w:hAnsi="Constantia" w:cstheme="majorBidi"/>
          <w:sz w:val="16"/>
          <w:szCs w:val="16"/>
        </w:rPr>
      </w:pPr>
    </w:p>
    <w:p w:rsidR="0064092D" w:rsidRDefault="00384D04" w:rsidP="00137603">
      <w:pPr>
        <w:autoSpaceDE w:val="0"/>
        <w:autoSpaceDN w:val="0"/>
        <w:adjustRightInd w:val="0"/>
        <w:spacing w:after="0" w:line="480" w:lineRule="auto"/>
        <w:jc w:val="center"/>
        <w:rPr>
          <w:rFonts w:ascii="Constantia" w:hAnsi="Constantia" w:cstheme="majorBidi"/>
        </w:rPr>
      </w:pPr>
      <w:r w:rsidRPr="00A93158">
        <w:rPr>
          <w:rFonts w:ascii="Constantia" w:hAnsi="Constantia" w:cstheme="majorBidi"/>
          <w:b/>
          <w:bCs/>
          <w:i/>
          <w:iCs/>
        </w:rPr>
        <w:t xml:space="preserve">Figure </w:t>
      </w:r>
      <w:r w:rsidR="00A93158" w:rsidRPr="00A93158">
        <w:rPr>
          <w:rFonts w:ascii="Constantia" w:hAnsi="Constantia" w:cstheme="majorBidi"/>
          <w:b/>
          <w:bCs/>
          <w:i/>
          <w:iCs/>
        </w:rPr>
        <w:t>I</w:t>
      </w:r>
      <w:r w:rsidR="00FF2AA3">
        <w:rPr>
          <w:rFonts w:ascii="Constantia" w:hAnsi="Constantia" w:cstheme="majorBidi"/>
          <w:b/>
          <w:bCs/>
          <w:i/>
          <w:iCs/>
        </w:rPr>
        <w:t>II-</w:t>
      </w:r>
      <w:r w:rsidR="00A93158" w:rsidRPr="00A93158">
        <w:rPr>
          <w:rFonts w:ascii="Constantia" w:hAnsi="Constantia" w:cstheme="majorBidi"/>
          <w:b/>
          <w:bCs/>
          <w:i/>
          <w:iCs/>
        </w:rPr>
        <w:t>12</w:t>
      </w:r>
      <w:r w:rsidR="00195B7B" w:rsidRPr="00062264">
        <w:rPr>
          <w:rFonts w:ascii="Constantia" w:hAnsi="Constantia" w:cstheme="majorBidi"/>
          <w:b/>
          <w:bCs/>
          <w:i/>
          <w:iCs/>
        </w:rPr>
        <w:t>:</w:t>
      </w:r>
      <w:r w:rsidR="00195B7B" w:rsidRPr="00062264">
        <w:rPr>
          <w:rFonts w:ascii="Constantia" w:hAnsi="Constantia" w:cstheme="majorBidi"/>
          <w:b/>
          <w:bCs/>
        </w:rPr>
        <w:t xml:space="preserve"> </w:t>
      </w:r>
      <w:r w:rsidR="00195B7B" w:rsidRPr="00062264">
        <w:rPr>
          <w:rFonts w:ascii="Constantia" w:hAnsi="Constantia" w:cstheme="majorBidi"/>
        </w:rPr>
        <w:t>Table à choc.</w:t>
      </w:r>
    </w:p>
    <w:p w:rsidR="00DD29B7" w:rsidRPr="00DD29B7" w:rsidRDefault="00DD29B7" w:rsidP="00DD29B7">
      <w:pPr>
        <w:autoSpaceDE w:val="0"/>
        <w:autoSpaceDN w:val="0"/>
        <w:adjustRightInd w:val="0"/>
        <w:spacing w:after="0" w:line="240" w:lineRule="auto"/>
        <w:jc w:val="center"/>
        <w:rPr>
          <w:rFonts w:ascii="Constantia" w:hAnsi="Constantia" w:cstheme="majorBidi"/>
          <w:sz w:val="16"/>
          <w:szCs w:val="16"/>
        </w:rPr>
      </w:pPr>
    </w:p>
    <w:p w:rsidR="00597055" w:rsidRDefault="009F2E3E" w:rsidP="00FB23E4">
      <w:pPr>
        <w:autoSpaceDE w:val="0"/>
        <w:autoSpaceDN w:val="0"/>
        <w:adjustRightInd w:val="0"/>
        <w:spacing w:after="0" w:line="360" w:lineRule="auto"/>
        <w:rPr>
          <w:rFonts w:ascii="Constantia" w:hAnsi="Constantia" w:cstheme="majorBidi"/>
        </w:rPr>
      </w:pPr>
      <w:r w:rsidRPr="00062264">
        <w:rPr>
          <w:rFonts w:ascii="Constantia" w:hAnsi="Constantia" w:cstheme="majorBidi"/>
        </w:rPr>
        <w:t xml:space="preserve"> </w:t>
      </w:r>
      <w:r w:rsidR="00597055" w:rsidRPr="00062264">
        <w:rPr>
          <w:rFonts w:ascii="Constantia" w:hAnsi="Constantia" w:cstheme="majorBidi"/>
        </w:rPr>
        <w:t>Démarrer ensuite l'appareil de choc pour 15 coups.</w:t>
      </w:r>
    </w:p>
    <w:p w:rsidR="00DD29B7" w:rsidRPr="00DD29B7" w:rsidRDefault="00DD29B7" w:rsidP="00DD29B7">
      <w:pPr>
        <w:autoSpaceDE w:val="0"/>
        <w:autoSpaceDN w:val="0"/>
        <w:adjustRightInd w:val="0"/>
        <w:spacing w:after="0" w:line="240" w:lineRule="auto"/>
        <w:rPr>
          <w:rFonts w:ascii="Constantia" w:hAnsi="Constantia" w:cstheme="majorBidi"/>
          <w:sz w:val="10"/>
          <w:szCs w:val="10"/>
        </w:rPr>
      </w:pPr>
    </w:p>
    <w:p w:rsidR="00597055" w:rsidRDefault="00597055" w:rsidP="00AC7DEE">
      <w:pPr>
        <w:pStyle w:val="Paragraphedeliste"/>
        <w:numPr>
          <w:ilvl w:val="0"/>
          <w:numId w:val="16"/>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Introduire la seconde couche, niveler avec la spatule et démarrer l'appareil pour 15 autres coups.</w:t>
      </w:r>
    </w:p>
    <w:p w:rsidR="00AC7DEE" w:rsidRPr="00AC7DEE" w:rsidRDefault="00AC7DEE" w:rsidP="00AC7DEE">
      <w:pPr>
        <w:pStyle w:val="Paragraphedeliste"/>
        <w:autoSpaceDE w:val="0"/>
        <w:autoSpaceDN w:val="0"/>
        <w:adjustRightInd w:val="0"/>
        <w:spacing w:after="0" w:line="240" w:lineRule="auto"/>
        <w:ind w:left="851"/>
        <w:jc w:val="both"/>
        <w:rPr>
          <w:rFonts w:ascii="Constantia" w:hAnsi="Constantia" w:cstheme="majorBidi"/>
          <w:sz w:val="10"/>
          <w:szCs w:val="10"/>
        </w:rPr>
      </w:pPr>
    </w:p>
    <w:p w:rsidR="00597055" w:rsidRDefault="00597055" w:rsidP="00FB23E4">
      <w:pPr>
        <w:pStyle w:val="Paragraphedeliste"/>
        <w:numPr>
          <w:ilvl w:val="0"/>
          <w:numId w:val="16"/>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Retirer avec précaution le moule de la table, puis enlever immédiatement l'excès de mortier avec une règle métallique plate.</w:t>
      </w:r>
    </w:p>
    <w:p w:rsidR="00AC7DEE" w:rsidRPr="00AC7DEE" w:rsidRDefault="00AC7DEE" w:rsidP="00AC7DEE">
      <w:pPr>
        <w:autoSpaceDE w:val="0"/>
        <w:autoSpaceDN w:val="0"/>
        <w:adjustRightInd w:val="0"/>
        <w:spacing w:after="0" w:line="240" w:lineRule="auto"/>
        <w:jc w:val="both"/>
        <w:rPr>
          <w:rFonts w:ascii="Constantia" w:hAnsi="Constantia" w:cstheme="majorBidi"/>
          <w:sz w:val="10"/>
          <w:szCs w:val="10"/>
        </w:rPr>
      </w:pPr>
    </w:p>
    <w:p w:rsidR="00597055" w:rsidRDefault="00FB23E4" w:rsidP="00FB23E4">
      <w:pPr>
        <w:pStyle w:val="Paragraphedeliste"/>
        <w:numPr>
          <w:ilvl w:val="0"/>
          <w:numId w:val="16"/>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597055" w:rsidRPr="00062264">
        <w:rPr>
          <w:rFonts w:ascii="Constantia" w:hAnsi="Constantia" w:cstheme="majorBidi"/>
        </w:rPr>
        <w:t>Lisser la surface des éprouvettes en tenant la règle presque à plat.</w:t>
      </w:r>
    </w:p>
    <w:p w:rsidR="00AC7DEE" w:rsidRPr="00AC7DEE" w:rsidRDefault="00AC7DEE" w:rsidP="00AC7DEE">
      <w:pPr>
        <w:autoSpaceDE w:val="0"/>
        <w:autoSpaceDN w:val="0"/>
        <w:adjustRightInd w:val="0"/>
        <w:spacing w:after="0" w:line="240" w:lineRule="auto"/>
        <w:jc w:val="both"/>
        <w:rPr>
          <w:rFonts w:ascii="Constantia" w:hAnsi="Constantia" w:cstheme="majorBidi"/>
          <w:sz w:val="10"/>
          <w:szCs w:val="10"/>
        </w:rPr>
      </w:pPr>
    </w:p>
    <w:p w:rsidR="00597055" w:rsidRDefault="00FB23E4" w:rsidP="00FB23E4">
      <w:pPr>
        <w:pStyle w:val="Paragraphedeliste"/>
        <w:numPr>
          <w:ilvl w:val="0"/>
          <w:numId w:val="16"/>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597055" w:rsidRPr="00062264">
        <w:rPr>
          <w:rFonts w:ascii="Constantia" w:hAnsi="Constantia" w:cstheme="majorBidi"/>
        </w:rPr>
        <w:t>Etiqueter les moules pour identification.</w:t>
      </w:r>
    </w:p>
    <w:p w:rsidR="00AC7DEE" w:rsidRPr="00AC7DEE" w:rsidRDefault="00AC7DEE" w:rsidP="00AC7DEE">
      <w:pPr>
        <w:autoSpaceDE w:val="0"/>
        <w:autoSpaceDN w:val="0"/>
        <w:adjustRightInd w:val="0"/>
        <w:spacing w:after="0" w:line="240" w:lineRule="auto"/>
        <w:jc w:val="both"/>
        <w:rPr>
          <w:rFonts w:ascii="Constantia" w:hAnsi="Constantia" w:cstheme="majorBidi"/>
          <w:sz w:val="10"/>
          <w:szCs w:val="10"/>
        </w:rPr>
      </w:pPr>
    </w:p>
    <w:p w:rsidR="00A43EE1" w:rsidRDefault="00FB23E4" w:rsidP="00FB23E4">
      <w:pPr>
        <w:pStyle w:val="Paragraphedeliste"/>
        <w:numPr>
          <w:ilvl w:val="0"/>
          <w:numId w:val="16"/>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597055" w:rsidRPr="00062264">
        <w:rPr>
          <w:rFonts w:ascii="Constantia" w:hAnsi="Constantia" w:cstheme="majorBidi"/>
        </w:rPr>
        <w:t>Conserver les moules dans la chambre d’humidité jusqu’au démoulage;</w:t>
      </w:r>
    </w:p>
    <w:p w:rsidR="00AC7DEE" w:rsidRPr="00AC7DEE" w:rsidRDefault="00AC7DEE" w:rsidP="00AC7DEE">
      <w:pPr>
        <w:autoSpaceDE w:val="0"/>
        <w:autoSpaceDN w:val="0"/>
        <w:adjustRightInd w:val="0"/>
        <w:spacing w:after="0" w:line="240" w:lineRule="auto"/>
        <w:jc w:val="both"/>
        <w:rPr>
          <w:rFonts w:ascii="Constantia" w:hAnsi="Constantia" w:cstheme="majorBidi"/>
          <w:sz w:val="10"/>
          <w:szCs w:val="10"/>
        </w:rPr>
      </w:pPr>
    </w:p>
    <w:p w:rsidR="00597055" w:rsidRPr="00062264" w:rsidRDefault="00597055" w:rsidP="00AC7DEE">
      <w:pPr>
        <w:pStyle w:val="Paragraphedeliste"/>
        <w:numPr>
          <w:ilvl w:val="0"/>
          <w:numId w:val="17"/>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 xml:space="preserve">Après 24 heures de cure, faire sortir les moules et procéder au démoulage des éprouvettes. </w:t>
      </w:r>
    </w:p>
    <w:p w:rsidR="00FB23E4" w:rsidRPr="00996381" w:rsidRDefault="00FB23E4" w:rsidP="00FB23E4">
      <w:pPr>
        <w:pStyle w:val="Paragraphedeliste"/>
        <w:autoSpaceDE w:val="0"/>
        <w:autoSpaceDN w:val="0"/>
        <w:adjustRightInd w:val="0"/>
        <w:spacing w:after="0" w:line="240" w:lineRule="auto"/>
        <w:ind w:left="284"/>
        <w:jc w:val="both"/>
        <w:rPr>
          <w:rFonts w:ascii="Constantia" w:hAnsi="Constantia" w:cstheme="majorBidi"/>
          <w:sz w:val="2"/>
          <w:szCs w:val="2"/>
        </w:rPr>
      </w:pPr>
    </w:p>
    <w:p w:rsidR="007F31F6" w:rsidRPr="00062264" w:rsidRDefault="007F31F6" w:rsidP="007F31F6">
      <w:pPr>
        <w:pStyle w:val="Paragraphedeliste"/>
        <w:autoSpaceDE w:val="0"/>
        <w:autoSpaceDN w:val="0"/>
        <w:adjustRightInd w:val="0"/>
        <w:spacing w:after="0" w:line="240" w:lineRule="auto"/>
        <w:ind w:left="426"/>
        <w:rPr>
          <w:rFonts w:ascii="Constantia" w:hAnsi="Constantia" w:cstheme="majorBidi"/>
          <w:sz w:val="18"/>
          <w:szCs w:val="18"/>
        </w:rPr>
      </w:pPr>
    </w:p>
    <w:p w:rsidR="009C15AD" w:rsidRPr="00062264" w:rsidRDefault="000B3DD2" w:rsidP="00996381">
      <w:pPr>
        <w:pStyle w:val="Paragraphedeliste"/>
        <w:autoSpaceDE w:val="0"/>
        <w:autoSpaceDN w:val="0"/>
        <w:adjustRightInd w:val="0"/>
        <w:spacing w:after="0" w:line="360" w:lineRule="auto"/>
        <w:ind w:left="142"/>
        <w:jc w:val="center"/>
        <w:rPr>
          <w:rFonts w:ascii="Constantia" w:hAnsi="Constantia" w:cstheme="majorBidi"/>
          <w:sz w:val="24"/>
          <w:szCs w:val="24"/>
        </w:rPr>
      </w:pPr>
      <w:r w:rsidRPr="00062264">
        <w:rPr>
          <w:rFonts w:ascii="Constantia" w:hAnsi="Constantia" w:cstheme="majorBidi"/>
          <w:noProof/>
          <w:sz w:val="24"/>
          <w:szCs w:val="24"/>
          <w:lang w:eastAsia="fr-FR"/>
        </w:rPr>
        <w:lastRenderedPageBreak/>
        <w:drawing>
          <wp:inline distT="0" distB="0" distL="0" distR="0">
            <wp:extent cx="4191000" cy="2143124"/>
            <wp:effectExtent l="19050" t="0" r="0" b="0"/>
            <wp:docPr id="16" name="Image 8" descr="C:\Users\MAISON XP\Downloads\Cyril%20-%204%20types%20de%20morti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ISON XP\Downloads\Cyril%20-%204%20types%20de%20mortiers.jpg"/>
                    <pic:cNvPicPr>
                      <a:picLocks noChangeAspect="1" noChangeArrowheads="1"/>
                    </pic:cNvPicPr>
                  </pic:nvPicPr>
                  <pic:blipFill>
                    <a:blip r:embed="rId43" cstate="print"/>
                    <a:srcRect/>
                    <a:stretch>
                      <a:fillRect/>
                    </a:stretch>
                  </pic:blipFill>
                  <pic:spPr bwMode="auto">
                    <a:xfrm>
                      <a:off x="0" y="0"/>
                      <a:ext cx="4204540" cy="2150048"/>
                    </a:xfrm>
                    <a:prstGeom prst="rect">
                      <a:avLst/>
                    </a:prstGeom>
                    <a:noFill/>
                    <a:ln w="9525">
                      <a:noFill/>
                      <a:miter lim="800000"/>
                      <a:headEnd/>
                      <a:tailEnd/>
                    </a:ln>
                  </pic:spPr>
                </pic:pic>
              </a:graphicData>
            </a:graphic>
          </wp:inline>
        </w:drawing>
      </w:r>
    </w:p>
    <w:p w:rsidR="00195B7B" w:rsidRPr="00062264" w:rsidRDefault="00A93158" w:rsidP="006E49A7">
      <w:pPr>
        <w:pStyle w:val="Paragraphedeliste"/>
        <w:autoSpaceDE w:val="0"/>
        <w:autoSpaceDN w:val="0"/>
        <w:adjustRightInd w:val="0"/>
        <w:spacing w:after="0" w:line="360" w:lineRule="auto"/>
        <w:ind w:left="426"/>
        <w:jc w:val="center"/>
        <w:rPr>
          <w:rFonts w:ascii="Constantia" w:hAnsi="Constantia" w:cstheme="majorBidi"/>
        </w:rPr>
      </w:pPr>
      <w:r w:rsidRPr="00A93158">
        <w:rPr>
          <w:rFonts w:ascii="Constantia" w:hAnsi="Constantia" w:cstheme="majorBidi"/>
          <w:b/>
          <w:bCs/>
          <w:i/>
          <w:iCs/>
        </w:rPr>
        <w:t>Figure I</w:t>
      </w:r>
      <w:r w:rsidR="00FF2AA3">
        <w:rPr>
          <w:rFonts w:ascii="Constantia" w:hAnsi="Constantia" w:cstheme="majorBidi"/>
          <w:b/>
          <w:bCs/>
          <w:i/>
          <w:iCs/>
        </w:rPr>
        <w:t>I</w:t>
      </w:r>
      <w:r w:rsidRPr="00A93158">
        <w:rPr>
          <w:rFonts w:ascii="Constantia" w:hAnsi="Constantia" w:cstheme="majorBidi"/>
          <w:b/>
          <w:bCs/>
          <w:i/>
          <w:iCs/>
        </w:rPr>
        <w:t>I-13</w:t>
      </w:r>
      <w:r w:rsidR="00195B7B" w:rsidRPr="00062264">
        <w:rPr>
          <w:rFonts w:ascii="Constantia" w:hAnsi="Constantia" w:cstheme="majorBidi"/>
          <w:b/>
          <w:bCs/>
        </w:rPr>
        <w:t xml:space="preserve">: </w:t>
      </w:r>
      <w:r w:rsidR="00195B7B" w:rsidRPr="00062264">
        <w:rPr>
          <w:rFonts w:ascii="Constantia" w:hAnsi="Constantia" w:cstheme="majorBidi"/>
        </w:rPr>
        <w:t>Démoulage des éprouvettes.</w:t>
      </w:r>
    </w:p>
    <w:p w:rsidR="007F31F6" w:rsidRPr="00062264" w:rsidRDefault="007F31F6" w:rsidP="005D36CC">
      <w:pPr>
        <w:pStyle w:val="Paragraphedeliste"/>
        <w:autoSpaceDE w:val="0"/>
        <w:autoSpaceDN w:val="0"/>
        <w:adjustRightInd w:val="0"/>
        <w:spacing w:after="0" w:line="240" w:lineRule="auto"/>
        <w:ind w:left="426" w:hanging="284"/>
        <w:rPr>
          <w:rFonts w:ascii="Constantia" w:hAnsi="Constantia" w:cstheme="majorBidi"/>
          <w:sz w:val="28"/>
          <w:szCs w:val="28"/>
        </w:rPr>
      </w:pPr>
    </w:p>
    <w:p w:rsidR="001F16DD" w:rsidRPr="00062264" w:rsidRDefault="00FB23E4" w:rsidP="00FB23E4">
      <w:pPr>
        <w:pStyle w:val="Paragraphedeliste"/>
        <w:numPr>
          <w:ilvl w:val="0"/>
          <w:numId w:val="17"/>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1F16DD" w:rsidRPr="00062264">
        <w:rPr>
          <w:rFonts w:ascii="Constantia" w:hAnsi="Constantia" w:cstheme="majorBidi"/>
        </w:rPr>
        <w:t>Immerger sans tarder, les éprouvettes dans un bain d'eau de température 20 ±1°C.</w:t>
      </w:r>
    </w:p>
    <w:p w:rsidR="00FB23E4" w:rsidRPr="00062264" w:rsidRDefault="00FB23E4" w:rsidP="00FB23E4">
      <w:pPr>
        <w:pStyle w:val="Paragraphedeliste"/>
        <w:autoSpaceDE w:val="0"/>
        <w:autoSpaceDN w:val="0"/>
        <w:adjustRightInd w:val="0"/>
        <w:spacing w:after="0" w:line="240" w:lineRule="auto"/>
        <w:ind w:left="284"/>
        <w:jc w:val="both"/>
        <w:rPr>
          <w:rFonts w:ascii="Constantia" w:hAnsi="Constantia" w:cstheme="majorBidi"/>
        </w:rPr>
      </w:pPr>
    </w:p>
    <w:p w:rsidR="00FB23E4" w:rsidRPr="00062264" w:rsidRDefault="001F16DD" w:rsidP="00233BC3">
      <w:pPr>
        <w:pStyle w:val="Paragraphedeliste"/>
        <w:autoSpaceDE w:val="0"/>
        <w:autoSpaceDN w:val="0"/>
        <w:adjustRightInd w:val="0"/>
        <w:spacing w:after="0" w:line="480" w:lineRule="auto"/>
        <w:ind w:left="284"/>
        <w:jc w:val="center"/>
        <w:rPr>
          <w:rFonts w:ascii="Constantia" w:hAnsi="Constantia" w:cstheme="majorBidi"/>
          <w:b/>
          <w:bCs/>
          <w:sz w:val="24"/>
          <w:szCs w:val="24"/>
        </w:rPr>
      </w:pPr>
      <w:r w:rsidRPr="00062264">
        <w:rPr>
          <w:rFonts w:ascii="Constantia" w:hAnsi="Constantia" w:cstheme="majorBidi"/>
          <w:noProof/>
          <w:sz w:val="24"/>
          <w:szCs w:val="24"/>
          <w:lang w:eastAsia="fr-FR"/>
        </w:rPr>
        <w:drawing>
          <wp:inline distT="0" distB="0" distL="0" distR="0">
            <wp:extent cx="4228782" cy="2311879"/>
            <wp:effectExtent l="19050" t="0" r="318" b="0"/>
            <wp:docPr id="12" name="Image 3" descr="C:\Users\MAISON XP\Desktop\29134661_848880448652605_107866438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ISON XP\Desktop\29134661_848880448652605_1078664388_n.jpg"/>
                    <pic:cNvPicPr>
                      <a:picLocks noChangeAspect="1" noChangeArrowheads="1"/>
                    </pic:cNvPicPr>
                  </pic:nvPicPr>
                  <pic:blipFill>
                    <a:blip r:embed="rId44"/>
                    <a:srcRect r="2307"/>
                    <a:stretch>
                      <a:fillRect/>
                    </a:stretch>
                  </pic:blipFill>
                  <pic:spPr bwMode="auto">
                    <a:xfrm>
                      <a:off x="0" y="0"/>
                      <a:ext cx="4228782" cy="2311879"/>
                    </a:xfrm>
                    <a:prstGeom prst="rect">
                      <a:avLst/>
                    </a:prstGeom>
                    <a:ln>
                      <a:noFill/>
                    </a:ln>
                    <a:effectLst/>
                  </pic:spPr>
                </pic:pic>
              </a:graphicData>
            </a:graphic>
          </wp:inline>
        </w:drawing>
      </w:r>
    </w:p>
    <w:p w:rsidR="008D0DCE" w:rsidRPr="00062264" w:rsidRDefault="00A93158" w:rsidP="00E11FD3">
      <w:pPr>
        <w:pStyle w:val="Paragraphedeliste"/>
        <w:autoSpaceDE w:val="0"/>
        <w:autoSpaceDN w:val="0"/>
        <w:adjustRightInd w:val="0"/>
        <w:spacing w:after="0" w:line="360" w:lineRule="auto"/>
        <w:ind w:left="284"/>
        <w:jc w:val="center"/>
        <w:rPr>
          <w:rFonts w:ascii="Constantia" w:hAnsi="Constantia" w:cstheme="majorBidi"/>
        </w:rPr>
      </w:pPr>
      <w:r w:rsidRPr="00A93158">
        <w:rPr>
          <w:rFonts w:ascii="Constantia" w:hAnsi="Constantia" w:cstheme="majorBidi"/>
          <w:b/>
          <w:bCs/>
          <w:i/>
          <w:iCs/>
          <w:sz w:val="24"/>
          <w:szCs w:val="24"/>
        </w:rPr>
        <w:t>Figure I</w:t>
      </w:r>
      <w:r w:rsidR="00FF2AA3">
        <w:rPr>
          <w:rFonts w:ascii="Constantia" w:hAnsi="Constantia" w:cstheme="majorBidi"/>
          <w:b/>
          <w:bCs/>
          <w:i/>
          <w:iCs/>
          <w:sz w:val="24"/>
          <w:szCs w:val="24"/>
        </w:rPr>
        <w:t>I</w:t>
      </w:r>
      <w:r w:rsidRPr="00A93158">
        <w:rPr>
          <w:rFonts w:ascii="Constantia" w:hAnsi="Constantia" w:cstheme="majorBidi"/>
          <w:b/>
          <w:bCs/>
          <w:i/>
          <w:iCs/>
          <w:sz w:val="24"/>
          <w:szCs w:val="24"/>
        </w:rPr>
        <w:t>I-14</w:t>
      </w:r>
      <w:r w:rsidR="001F16DD" w:rsidRPr="00062264">
        <w:rPr>
          <w:rFonts w:ascii="Constantia" w:hAnsi="Constantia" w:cstheme="majorBidi"/>
          <w:b/>
          <w:bCs/>
          <w:sz w:val="24"/>
          <w:szCs w:val="24"/>
        </w:rPr>
        <w:t xml:space="preserve"> </w:t>
      </w:r>
      <w:r w:rsidR="001F16DD" w:rsidRPr="00062264">
        <w:rPr>
          <w:rFonts w:ascii="Constantia" w:eastAsia="Times New Roman,Bold" w:hAnsi="Constantia" w:cstheme="majorBidi"/>
          <w:b/>
          <w:bCs/>
          <w:sz w:val="24"/>
          <w:szCs w:val="24"/>
        </w:rPr>
        <w:t>:</w:t>
      </w:r>
      <w:r w:rsidR="00E93621" w:rsidRPr="00062264">
        <w:rPr>
          <w:rFonts w:ascii="Constantia" w:eastAsia="Times New Roman,Bold" w:hAnsi="Constantia" w:cstheme="majorBidi"/>
          <w:b/>
          <w:bCs/>
          <w:sz w:val="24"/>
          <w:szCs w:val="24"/>
        </w:rPr>
        <w:t xml:space="preserve"> </w:t>
      </w:r>
      <w:r w:rsidR="001F16DD" w:rsidRPr="00062264">
        <w:rPr>
          <w:rFonts w:ascii="Constantia" w:eastAsia="Times New Roman,Bold" w:hAnsi="Constantia" w:cstheme="majorBidi"/>
        </w:rPr>
        <w:t>Conservation des éprouvettes dans l’eau</w:t>
      </w:r>
      <w:r w:rsidR="001F16DD" w:rsidRPr="00062264">
        <w:rPr>
          <w:rFonts w:ascii="Constantia" w:hAnsi="Constantia" w:cstheme="majorBidi"/>
        </w:rPr>
        <w:t>.</w:t>
      </w:r>
    </w:p>
    <w:p w:rsidR="00FB23E4" w:rsidRPr="00062264" w:rsidRDefault="00FB23E4" w:rsidP="00E11FD3">
      <w:pPr>
        <w:pStyle w:val="Paragraphedeliste"/>
        <w:autoSpaceDE w:val="0"/>
        <w:autoSpaceDN w:val="0"/>
        <w:adjustRightInd w:val="0"/>
        <w:spacing w:after="0" w:line="360" w:lineRule="auto"/>
        <w:ind w:left="284"/>
        <w:jc w:val="center"/>
        <w:rPr>
          <w:rFonts w:ascii="Constantia" w:hAnsi="Constantia" w:cstheme="majorBidi"/>
          <w:sz w:val="24"/>
          <w:szCs w:val="24"/>
        </w:rPr>
      </w:pPr>
    </w:p>
    <w:p w:rsidR="001F16DD" w:rsidRPr="00062264" w:rsidRDefault="00293FA3" w:rsidP="008D0DCE">
      <w:pPr>
        <w:pStyle w:val="Paragraphedeliste"/>
        <w:autoSpaceDE w:val="0"/>
        <w:autoSpaceDN w:val="0"/>
        <w:adjustRightInd w:val="0"/>
        <w:spacing w:after="0" w:line="360" w:lineRule="auto"/>
        <w:ind w:left="284" w:hanging="426"/>
        <w:jc w:val="both"/>
        <w:rPr>
          <w:rFonts w:ascii="Constantia" w:hAnsi="Constantia" w:cstheme="majorBidi"/>
          <w:b/>
          <w:bCs/>
          <w:sz w:val="24"/>
          <w:szCs w:val="24"/>
        </w:rPr>
      </w:pPr>
      <w:r w:rsidRPr="00062264">
        <w:rPr>
          <w:rFonts w:ascii="Constantia" w:hAnsi="Constantia" w:cstheme="majorBidi"/>
          <w:b/>
          <w:bCs/>
          <w:sz w:val="24"/>
          <w:szCs w:val="24"/>
        </w:rPr>
        <w:t xml:space="preserve"> </w:t>
      </w:r>
      <w:r w:rsidR="009F2E3E" w:rsidRPr="00062264">
        <w:rPr>
          <w:rFonts w:ascii="Constantia" w:hAnsi="Constantia" w:cstheme="majorBidi"/>
          <w:b/>
          <w:bCs/>
          <w:sz w:val="24"/>
          <w:szCs w:val="24"/>
        </w:rPr>
        <w:t xml:space="preserve"> </w:t>
      </w:r>
      <w:r w:rsidR="00AD309A" w:rsidRPr="00062264">
        <w:rPr>
          <w:rFonts w:ascii="Constantia" w:hAnsi="Constantia" w:cstheme="majorBidi"/>
          <w:b/>
          <w:bCs/>
          <w:sz w:val="24"/>
          <w:szCs w:val="24"/>
        </w:rPr>
        <w:t>II</w:t>
      </w:r>
      <w:r w:rsidR="008E3704">
        <w:rPr>
          <w:rFonts w:ascii="Constantia" w:hAnsi="Constantia" w:cstheme="majorBidi"/>
          <w:b/>
          <w:bCs/>
          <w:sz w:val="24"/>
          <w:szCs w:val="24"/>
        </w:rPr>
        <w:t>I</w:t>
      </w:r>
      <w:r w:rsidR="00AD309A" w:rsidRPr="00062264">
        <w:rPr>
          <w:rFonts w:ascii="Constantia" w:hAnsi="Constantia" w:cstheme="majorBidi"/>
          <w:b/>
          <w:bCs/>
          <w:sz w:val="24"/>
          <w:szCs w:val="24"/>
        </w:rPr>
        <w:t>.2</w:t>
      </w:r>
      <w:r w:rsidR="00AD309A" w:rsidRPr="00062264">
        <w:rPr>
          <w:rFonts w:ascii="Constantia" w:hAnsi="Constantia" w:cstheme="majorBidi"/>
          <w:sz w:val="24"/>
          <w:szCs w:val="24"/>
        </w:rPr>
        <w:t>.</w:t>
      </w:r>
      <w:r w:rsidR="00AD309A" w:rsidRPr="00062264">
        <w:rPr>
          <w:rFonts w:ascii="Constantia" w:hAnsi="Constantia" w:cstheme="majorBidi"/>
          <w:b/>
          <w:bCs/>
          <w:sz w:val="24"/>
          <w:szCs w:val="24"/>
        </w:rPr>
        <w:t>1.6</w:t>
      </w:r>
      <w:r w:rsidR="00024DFE" w:rsidRPr="00062264">
        <w:rPr>
          <w:rFonts w:ascii="Constantia" w:hAnsi="Constantia" w:cstheme="majorBidi"/>
          <w:b/>
          <w:bCs/>
          <w:sz w:val="24"/>
          <w:szCs w:val="24"/>
        </w:rPr>
        <w:t>.2</w:t>
      </w:r>
      <w:r w:rsidR="00AD309A" w:rsidRPr="00062264">
        <w:rPr>
          <w:rFonts w:ascii="Constantia" w:hAnsi="Constantia" w:cstheme="majorBidi"/>
          <w:b/>
          <w:bCs/>
          <w:sz w:val="24"/>
          <w:szCs w:val="24"/>
        </w:rPr>
        <w:t xml:space="preserve"> Caractérisation mécanique des mortiers :</w:t>
      </w:r>
    </w:p>
    <w:p w:rsidR="00E1333B" w:rsidRPr="00062264" w:rsidRDefault="00137603" w:rsidP="00233BC3">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 xml:space="preserve">  </w:t>
      </w:r>
      <w:r w:rsidR="00E1333B" w:rsidRPr="00062264">
        <w:rPr>
          <w:rFonts w:ascii="Constantia" w:hAnsi="Constantia" w:cstheme="majorBidi"/>
        </w:rPr>
        <w:t>La résistance mécanique du mortier après durcissement dépend du rapport eau/ciment.</w:t>
      </w:r>
    </w:p>
    <w:p w:rsidR="00E1333B" w:rsidRPr="00062264" w:rsidRDefault="00E1333B" w:rsidP="00233BC3">
      <w:pPr>
        <w:autoSpaceDE w:val="0"/>
        <w:autoSpaceDN w:val="0"/>
        <w:adjustRightInd w:val="0"/>
        <w:spacing w:after="0" w:line="360" w:lineRule="auto"/>
        <w:jc w:val="both"/>
        <w:rPr>
          <w:rFonts w:ascii="Constantia" w:hAnsi="Constantia" w:cstheme="majorBidi"/>
          <w:color w:val="0000FF"/>
        </w:rPr>
      </w:pPr>
      <w:r w:rsidRPr="00062264">
        <w:rPr>
          <w:rFonts w:ascii="Constantia" w:hAnsi="Constantia" w:cstheme="majorBidi"/>
        </w:rPr>
        <w:t>Cette résistance mécanique est caractérisée par sa classe de résistance à la rupture par compression et flexion.</w:t>
      </w:r>
      <w:r w:rsidR="00FB23E4" w:rsidRPr="00062264">
        <w:rPr>
          <w:rFonts w:ascii="Constantia" w:hAnsi="Constantia" w:cstheme="majorBidi"/>
        </w:rPr>
        <w:t xml:space="preserve"> </w:t>
      </w:r>
      <w:r w:rsidRPr="00062264">
        <w:rPr>
          <w:rFonts w:ascii="Constantia" w:hAnsi="Constantia" w:cstheme="majorBidi"/>
        </w:rPr>
        <w:t xml:space="preserve">Il s’agit de briser trois éprouvettes de mortier à chaque échéance </w:t>
      </w:r>
      <w:r w:rsidR="000F6B1E" w:rsidRPr="00062264">
        <w:rPr>
          <w:rFonts w:ascii="Constantia" w:hAnsi="Constantia" w:cstheme="majorBidi"/>
          <w:b/>
          <w:bCs/>
          <w:sz w:val="20"/>
          <w:szCs w:val="20"/>
        </w:rPr>
        <w:t>7</w:t>
      </w:r>
      <w:r w:rsidR="000F6B1E" w:rsidRPr="00062264">
        <w:rPr>
          <w:rFonts w:ascii="Constantia" w:hAnsi="Constantia" w:cstheme="majorBidi"/>
        </w:rPr>
        <w:t>,</w:t>
      </w:r>
      <w:r w:rsidR="000F6B1E" w:rsidRPr="00062264">
        <w:rPr>
          <w:rFonts w:ascii="Constantia" w:hAnsi="Constantia" w:cstheme="majorBidi"/>
          <w:b/>
          <w:bCs/>
          <w:sz w:val="20"/>
          <w:szCs w:val="20"/>
        </w:rPr>
        <w:t>14</w:t>
      </w:r>
      <w:r w:rsidR="000F6B1E" w:rsidRPr="00062264">
        <w:rPr>
          <w:rFonts w:ascii="Constantia" w:hAnsi="Constantia" w:cstheme="majorBidi"/>
        </w:rPr>
        <w:t xml:space="preserve">, et </w:t>
      </w:r>
      <w:r w:rsidR="000F6B1E" w:rsidRPr="00062264">
        <w:rPr>
          <w:rFonts w:ascii="Constantia" w:hAnsi="Constantia" w:cstheme="majorBidi"/>
          <w:b/>
          <w:bCs/>
          <w:sz w:val="20"/>
          <w:szCs w:val="20"/>
        </w:rPr>
        <w:t>28</w:t>
      </w:r>
      <w:r w:rsidR="000F6B1E" w:rsidRPr="00062264">
        <w:rPr>
          <w:rFonts w:ascii="Constantia" w:hAnsi="Constantia" w:cstheme="majorBidi"/>
        </w:rPr>
        <w:t xml:space="preserve"> jours</w:t>
      </w:r>
      <w:r w:rsidRPr="00062264">
        <w:rPr>
          <w:rFonts w:ascii="Constantia" w:hAnsi="Constantia" w:cstheme="majorBidi"/>
          <w:b/>
          <w:bCs/>
          <w:sz w:val="20"/>
          <w:szCs w:val="20"/>
        </w:rPr>
        <w:t xml:space="preserve"> </w:t>
      </w:r>
      <w:r w:rsidRPr="00062264">
        <w:rPr>
          <w:rFonts w:ascii="Constantia" w:hAnsi="Constantia" w:cstheme="majorBidi"/>
          <w:sz w:val="20"/>
          <w:szCs w:val="20"/>
        </w:rPr>
        <w:t xml:space="preserve"> </w:t>
      </w:r>
      <w:r w:rsidRPr="00062264">
        <w:rPr>
          <w:rFonts w:ascii="Constantia" w:hAnsi="Constantia" w:cstheme="majorBidi"/>
        </w:rPr>
        <w:t xml:space="preserve">et à l’aide d’une presse hydraulique, pour en déduire des résistances à la flexion et à la compression </w:t>
      </w:r>
      <w:r w:rsidR="009A6BE9">
        <w:rPr>
          <w:rFonts w:ascii="Constantia" w:hAnsi="Constantia" w:cstheme="majorBidi"/>
          <w:color w:val="0000FF"/>
        </w:rPr>
        <w:t>[85</w:t>
      </w:r>
      <w:r w:rsidRPr="00062264">
        <w:rPr>
          <w:rFonts w:ascii="Constantia" w:hAnsi="Constantia" w:cstheme="majorBidi"/>
          <w:color w:val="0000FF"/>
        </w:rPr>
        <w:t>]</w:t>
      </w:r>
    </w:p>
    <w:p w:rsidR="00FB23E4" w:rsidRPr="00062264" w:rsidRDefault="00FB23E4" w:rsidP="00BE1714">
      <w:pPr>
        <w:autoSpaceDE w:val="0"/>
        <w:autoSpaceDN w:val="0"/>
        <w:adjustRightInd w:val="0"/>
        <w:spacing w:after="0" w:line="240" w:lineRule="auto"/>
        <w:ind w:firstLine="851"/>
        <w:jc w:val="both"/>
        <w:rPr>
          <w:rFonts w:ascii="Constantia" w:hAnsi="Constantia" w:cstheme="majorBidi"/>
          <w:sz w:val="16"/>
          <w:szCs w:val="16"/>
        </w:rPr>
      </w:pPr>
    </w:p>
    <w:p w:rsidR="00AD309A" w:rsidRPr="00062264" w:rsidRDefault="000771BD" w:rsidP="00E24CA6">
      <w:pPr>
        <w:autoSpaceDE w:val="0"/>
        <w:autoSpaceDN w:val="0"/>
        <w:adjustRightInd w:val="0"/>
        <w:spacing w:after="0" w:line="360" w:lineRule="auto"/>
        <w:jc w:val="both"/>
        <w:rPr>
          <w:rFonts w:ascii="Constantia" w:hAnsi="Constantia" w:cstheme="majorBidi"/>
          <w:b/>
          <w:bCs/>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.2.1.6</w:t>
      </w:r>
      <w:r w:rsidR="00024DFE" w:rsidRPr="00062264">
        <w:rPr>
          <w:rFonts w:ascii="Constantia" w:hAnsi="Constantia" w:cstheme="majorBidi"/>
          <w:b/>
          <w:bCs/>
          <w:sz w:val="24"/>
          <w:szCs w:val="24"/>
        </w:rPr>
        <w:t>.3</w:t>
      </w:r>
      <w:r w:rsidRPr="00062264">
        <w:rPr>
          <w:rFonts w:ascii="Constantia" w:hAnsi="Constantia" w:cstheme="majorBidi"/>
          <w:b/>
          <w:bCs/>
          <w:sz w:val="24"/>
          <w:szCs w:val="24"/>
        </w:rPr>
        <w:t xml:space="preserve"> </w:t>
      </w:r>
      <w:r w:rsidR="00AD309A" w:rsidRPr="00062264">
        <w:rPr>
          <w:rFonts w:ascii="Constantia" w:hAnsi="Constantia" w:cstheme="majorBidi"/>
          <w:b/>
          <w:bCs/>
          <w:sz w:val="24"/>
          <w:szCs w:val="24"/>
        </w:rPr>
        <w:t>Mesure des résistances mécaniques</w:t>
      </w:r>
      <w:r w:rsidRPr="00062264">
        <w:rPr>
          <w:rFonts w:ascii="Constantia" w:hAnsi="Constantia" w:cstheme="majorBidi"/>
          <w:b/>
          <w:bCs/>
          <w:sz w:val="24"/>
          <w:szCs w:val="24"/>
        </w:rPr>
        <w:t> :</w:t>
      </w:r>
    </w:p>
    <w:p w:rsidR="00AD309A" w:rsidRPr="00062264" w:rsidRDefault="00F20447" w:rsidP="00C20406">
      <w:pPr>
        <w:pStyle w:val="Paragraphedeliste"/>
        <w:numPr>
          <w:ilvl w:val="0"/>
          <w:numId w:val="40"/>
        </w:numPr>
        <w:autoSpaceDE w:val="0"/>
        <w:autoSpaceDN w:val="0"/>
        <w:adjustRightInd w:val="0"/>
        <w:spacing w:after="0" w:line="360" w:lineRule="auto"/>
        <w:jc w:val="both"/>
        <w:rPr>
          <w:rFonts w:ascii="Constantia" w:hAnsi="Constantia" w:cstheme="majorBidi"/>
          <w:b/>
          <w:bCs/>
          <w:i/>
          <w:iCs/>
          <w:sz w:val="24"/>
          <w:szCs w:val="24"/>
        </w:rPr>
      </w:pPr>
      <w:r w:rsidRPr="00062264">
        <w:rPr>
          <w:rFonts w:ascii="Constantia" w:hAnsi="Constantia" w:cstheme="majorBidi"/>
          <w:b/>
          <w:bCs/>
          <w:i/>
          <w:iCs/>
          <w:sz w:val="24"/>
          <w:szCs w:val="24"/>
        </w:rPr>
        <w:t>Equipement utilisé</w:t>
      </w:r>
      <w:r w:rsidR="005F5D0B" w:rsidRPr="00062264">
        <w:rPr>
          <w:rFonts w:ascii="Constantia" w:hAnsi="Constantia" w:cstheme="majorBidi"/>
          <w:b/>
          <w:bCs/>
          <w:i/>
          <w:iCs/>
          <w:sz w:val="24"/>
          <w:szCs w:val="24"/>
        </w:rPr>
        <w:t xml:space="preserve"> :</w:t>
      </w:r>
      <w:r w:rsidR="00AD309A" w:rsidRPr="00062264">
        <w:rPr>
          <w:rFonts w:ascii="Constantia" w:hAnsi="Constantia" w:cstheme="majorBidi"/>
          <w:b/>
          <w:bCs/>
          <w:i/>
          <w:iCs/>
          <w:sz w:val="24"/>
          <w:szCs w:val="24"/>
        </w:rPr>
        <w:t xml:space="preserve"> </w:t>
      </w:r>
    </w:p>
    <w:p w:rsidR="006B1EDD" w:rsidRPr="00062264" w:rsidRDefault="006B1EDD" w:rsidP="00233BC3">
      <w:pPr>
        <w:autoSpaceDE w:val="0"/>
        <w:autoSpaceDN w:val="0"/>
        <w:adjustRightInd w:val="0"/>
        <w:spacing w:after="0" w:line="360" w:lineRule="auto"/>
        <w:rPr>
          <w:rFonts w:ascii="Constantia" w:hAnsi="Constantia" w:cstheme="majorBidi"/>
          <w:b/>
          <w:bCs/>
          <w:sz w:val="20"/>
          <w:szCs w:val="20"/>
        </w:rPr>
      </w:pPr>
      <w:r w:rsidRPr="00062264">
        <w:rPr>
          <w:rFonts w:ascii="Constantia" w:hAnsi="Constantia" w:cstheme="majorBidi"/>
        </w:rPr>
        <w:t>L’ensemble est détaillé par la norme EN 196-1</w:t>
      </w:r>
      <w:r w:rsidR="009A6BE9">
        <w:rPr>
          <w:rFonts w:ascii="Constantia" w:hAnsi="Constantia" w:cstheme="majorBidi"/>
          <w:color w:val="0000FF"/>
        </w:rPr>
        <w:t>[86</w:t>
      </w:r>
      <w:r w:rsidRPr="00062264">
        <w:rPr>
          <w:rFonts w:ascii="Constantia" w:hAnsi="Constantia" w:cstheme="majorBidi"/>
          <w:color w:val="0000FF"/>
        </w:rPr>
        <w:t>]</w:t>
      </w:r>
      <w:r w:rsidRPr="00062264">
        <w:rPr>
          <w:rFonts w:ascii="Constantia" w:hAnsi="Constantia" w:cstheme="majorBidi"/>
          <w:b/>
          <w:bCs/>
        </w:rPr>
        <w:t xml:space="preserve"> </w:t>
      </w:r>
      <w:r w:rsidRPr="00062264">
        <w:rPr>
          <w:rFonts w:ascii="Constantia" w:hAnsi="Constantia" w:cstheme="majorBidi"/>
        </w:rPr>
        <w:t>comme suit </w:t>
      </w:r>
      <w:r w:rsidRPr="00062264">
        <w:rPr>
          <w:rFonts w:ascii="Constantia" w:hAnsi="Constantia" w:cstheme="majorBidi"/>
          <w:b/>
          <w:bCs/>
          <w:sz w:val="20"/>
          <w:szCs w:val="20"/>
        </w:rPr>
        <w:t xml:space="preserve">: </w:t>
      </w:r>
    </w:p>
    <w:p w:rsidR="008E1904" w:rsidRPr="00062264" w:rsidRDefault="008E1904" w:rsidP="008E1904">
      <w:pPr>
        <w:autoSpaceDE w:val="0"/>
        <w:autoSpaceDN w:val="0"/>
        <w:adjustRightInd w:val="0"/>
        <w:spacing w:after="0" w:line="240" w:lineRule="auto"/>
        <w:ind w:left="142" w:hanging="284"/>
        <w:rPr>
          <w:rFonts w:ascii="Constantia" w:hAnsi="Constantia" w:cstheme="majorBidi"/>
          <w:sz w:val="10"/>
          <w:szCs w:val="10"/>
        </w:rPr>
      </w:pPr>
    </w:p>
    <w:p w:rsidR="00F20447" w:rsidRPr="00062264" w:rsidRDefault="00F20447" w:rsidP="00233BC3">
      <w:pPr>
        <w:pStyle w:val="Paragraphedeliste"/>
        <w:numPr>
          <w:ilvl w:val="0"/>
          <w:numId w:val="39"/>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lastRenderedPageBreak/>
        <w:t xml:space="preserve">Une salle maintenue à une température : </w:t>
      </w:r>
      <w:r w:rsidR="007629B9" w:rsidRPr="00062264">
        <w:rPr>
          <w:rFonts w:ascii="Constantia" w:hAnsi="Constantia" w:cstheme="majorBidi"/>
        </w:rPr>
        <w:t>T = 20</w:t>
      </w:r>
      <w:r w:rsidRPr="00062264">
        <w:rPr>
          <w:rFonts w:ascii="Constantia" w:hAnsi="Constantia" w:cstheme="majorBidi"/>
        </w:rPr>
        <w:t xml:space="preserve">0C ± </w:t>
      </w:r>
      <w:r w:rsidR="007629B9" w:rsidRPr="00062264">
        <w:rPr>
          <w:rFonts w:ascii="Constantia" w:hAnsi="Constantia" w:cstheme="majorBidi"/>
        </w:rPr>
        <w:t>2</w:t>
      </w:r>
      <w:r w:rsidRPr="00062264">
        <w:rPr>
          <w:rFonts w:ascii="Constantia" w:hAnsi="Constantia" w:cstheme="majorBidi"/>
        </w:rPr>
        <w:t>0C</w:t>
      </w:r>
      <w:r w:rsidRPr="00062264">
        <w:rPr>
          <w:rFonts w:ascii="Constantia" w:hAnsi="Constantia" w:cstheme="majorBidi"/>
          <w:i/>
          <w:iCs/>
        </w:rPr>
        <w:t xml:space="preserve"> </w:t>
      </w:r>
      <w:r w:rsidRPr="00062264">
        <w:rPr>
          <w:rFonts w:ascii="Constantia" w:hAnsi="Constantia" w:cstheme="majorBidi"/>
        </w:rPr>
        <w:t>et à une humidité relative:</w:t>
      </w:r>
      <w:r w:rsidR="007629B9" w:rsidRPr="00062264">
        <w:rPr>
          <w:rFonts w:ascii="Constantia" w:hAnsi="Constantia" w:cstheme="majorBidi"/>
        </w:rPr>
        <w:t xml:space="preserve"> </w:t>
      </w:r>
      <w:r w:rsidRPr="00062264">
        <w:rPr>
          <w:rFonts w:ascii="Constantia" w:hAnsi="Constantia" w:cstheme="majorBidi"/>
        </w:rPr>
        <w:t>HR³ 50 %,</w:t>
      </w:r>
    </w:p>
    <w:p w:rsidR="00F20447" w:rsidRPr="00062264" w:rsidRDefault="007629B9" w:rsidP="00233BC3">
      <w:pPr>
        <w:pStyle w:val="Paragraphedeliste"/>
        <w:numPr>
          <w:ilvl w:val="0"/>
          <w:numId w:val="17"/>
        </w:numPr>
        <w:autoSpaceDE w:val="0"/>
        <w:autoSpaceDN w:val="0"/>
        <w:adjustRightInd w:val="0"/>
        <w:spacing w:after="0" w:line="360" w:lineRule="auto"/>
        <w:ind w:left="0" w:firstLine="284"/>
        <w:jc w:val="both"/>
        <w:rPr>
          <w:rFonts w:ascii="Constantia" w:hAnsi="Constantia" w:cstheme="majorBidi"/>
          <w:i/>
          <w:iCs/>
        </w:rPr>
      </w:pPr>
      <w:r w:rsidRPr="00062264">
        <w:rPr>
          <w:rFonts w:ascii="Constantia" w:hAnsi="Constantia" w:cstheme="majorBidi"/>
        </w:rPr>
        <w:t xml:space="preserve"> </w:t>
      </w:r>
      <w:r w:rsidR="00FB23E4" w:rsidRPr="00062264">
        <w:rPr>
          <w:rFonts w:ascii="Constantia" w:hAnsi="Constantia" w:cstheme="majorBidi"/>
        </w:rPr>
        <w:t xml:space="preserve"> </w:t>
      </w:r>
      <w:r w:rsidR="00BE1714" w:rsidRPr="00062264">
        <w:rPr>
          <w:rFonts w:ascii="Constantia" w:hAnsi="Constantia" w:cstheme="majorBidi"/>
        </w:rPr>
        <w:t xml:space="preserve"> </w:t>
      </w:r>
      <w:r w:rsidR="00F20447" w:rsidRPr="00062264">
        <w:rPr>
          <w:rFonts w:ascii="Constantia" w:hAnsi="Constantia" w:cstheme="majorBidi"/>
        </w:rPr>
        <w:t xml:space="preserve">Une chambre ou une armoire humide maintenue à : </w:t>
      </w:r>
      <w:r w:rsidRPr="00062264">
        <w:rPr>
          <w:rFonts w:ascii="Constantia" w:hAnsi="Constantia" w:cstheme="majorBidi"/>
        </w:rPr>
        <w:t>T = 20</w:t>
      </w:r>
      <w:r w:rsidR="00F20447" w:rsidRPr="00062264">
        <w:rPr>
          <w:rFonts w:ascii="Constantia" w:hAnsi="Constantia" w:cstheme="majorBidi"/>
        </w:rPr>
        <w:t xml:space="preserve">0C ± </w:t>
      </w:r>
      <w:r w:rsidRPr="00062264">
        <w:rPr>
          <w:rFonts w:ascii="Constantia" w:hAnsi="Constantia" w:cstheme="majorBidi"/>
        </w:rPr>
        <w:t>1</w:t>
      </w:r>
      <w:r w:rsidR="00F20447" w:rsidRPr="00062264">
        <w:rPr>
          <w:rFonts w:ascii="Constantia" w:hAnsi="Constantia" w:cstheme="majorBidi"/>
        </w:rPr>
        <w:t>0C, et HR³</w:t>
      </w:r>
      <w:r w:rsidR="00E11FD3" w:rsidRPr="00062264">
        <w:rPr>
          <w:rFonts w:ascii="Constantia" w:hAnsi="Constantia" w:cstheme="majorBidi"/>
        </w:rPr>
        <w:t xml:space="preserve"> </w:t>
      </w:r>
      <w:r w:rsidR="00F20447" w:rsidRPr="00062264">
        <w:rPr>
          <w:rFonts w:ascii="Constantia" w:hAnsi="Constantia" w:cstheme="majorBidi"/>
        </w:rPr>
        <w:t>9</w:t>
      </w:r>
      <w:r w:rsidR="00F20447" w:rsidRPr="00062264">
        <w:rPr>
          <w:rFonts w:ascii="Constantia" w:hAnsi="Constantia" w:cstheme="majorBidi"/>
          <w:i/>
          <w:iCs/>
        </w:rPr>
        <w:t>0 %</w:t>
      </w:r>
    </w:p>
    <w:p w:rsidR="00F20447" w:rsidRPr="00062264" w:rsidRDefault="007629B9" w:rsidP="00233BC3">
      <w:pPr>
        <w:pStyle w:val="Paragraphedeliste"/>
        <w:numPr>
          <w:ilvl w:val="0"/>
          <w:numId w:val="17"/>
        </w:numPr>
        <w:autoSpaceDE w:val="0"/>
        <w:autoSpaceDN w:val="0"/>
        <w:adjustRightInd w:val="0"/>
        <w:spacing w:after="0" w:line="360" w:lineRule="auto"/>
        <w:ind w:left="0" w:firstLine="284"/>
        <w:jc w:val="both"/>
        <w:rPr>
          <w:rFonts w:ascii="Constantia" w:hAnsi="Constantia" w:cstheme="majorBidi"/>
        </w:rPr>
      </w:pPr>
      <w:r w:rsidRPr="00062264">
        <w:rPr>
          <w:rFonts w:ascii="Constantia" w:hAnsi="Constantia" w:cstheme="majorBidi"/>
        </w:rPr>
        <w:t xml:space="preserve"> </w:t>
      </w:r>
      <w:r w:rsidR="00FB23E4" w:rsidRPr="00062264">
        <w:rPr>
          <w:rFonts w:ascii="Constantia" w:hAnsi="Constantia" w:cstheme="majorBidi"/>
        </w:rPr>
        <w:t xml:space="preserve"> </w:t>
      </w:r>
      <w:r w:rsidR="00BE1714" w:rsidRPr="00062264">
        <w:rPr>
          <w:rFonts w:ascii="Constantia" w:hAnsi="Constantia" w:cstheme="majorBidi"/>
        </w:rPr>
        <w:t xml:space="preserve"> </w:t>
      </w:r>
      <w:r w:rsidR="00F20447" w:rsidRPr="00062264">
        <w:rPr>
          <w:rFonts w:ascii="Constantia" w:hAnsi="Constantia" w:cstheme="majorBidi"/>
        </w:rPr>
        <w:t>Un malaxeur normalisé,</w:t>
      </w:r>
    </w:p>
    <w:p w:rsidR="007F31F6" w:rsidRPr="00062264" w:rsidRDefault="00F20447" w:rsidP="00233BC3">
      <w:pPr>
        <w:pStyle w:val="Paragraphedeliste"/>
        <w:numPr>
          <w:ilvl w:val="0"/>
          <w:numId w:val="17"/>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Des moules normalisés permettant de réaliser 3</w:t>
      </w:r>
      <w:r w:rsidRPr="00062264">
        <w:rPr>
          <w:rFonts w:ascii="Constantia" w:hAnsi="Constantia" w:cstheme="majorBidi"/>
          <w:i/>
          <w:iCs/>
        </w:rPr>
        <w:t xml:space="preserve"> </w:t>
      </w:r>
      <w:r w:rsidRPr="00062264">
        <w:rPr>
          <w:rFonts w:ascii="Constantia" w:hAnsi="Constantia" w:cstheme="majorBidi"/>
        </w:rPr>
        <w:t>éprouvettes prismatiques de dimensions</w:t>
      </w:r>
      <w:r w:rsidR="00DD29B7">
        <w:rPr>
          <w:rFonts w:ascii="Constantia" w:hAnsi="Constantia" w:cstheme="majorBidi"/>
        </w:rPr>
        <w:t xml:space="preserve"> </w:t>
      </w:r>
      <w:r w:rsidR="007629B9" w:rsidRPr="00062264">
        <w:rPr>
          <w:rFonts w:ascii="Constantia" w:hAnsi="Constantia" w:cstheme="majorBidi"/>
        </w:rPr>
        <w:t>4</w:t>
      </w:r>
      <w:r w:rsidRPr="00062264">
        <w:rPr>
          <w:rFonts w:ascii="Constantia" w:hAnsi="Constantia" w:cstheme="majorBidi"/>
        </w:rPr>
        <w:t>cm´</w:t>
      </w:r>
      <w:r w:rsidR="007629B9" w:rsidRPr="00062264">
        <w:rPr>
          <w:rFonts w:ascii="Constantia" w:hAnsi="Constantia" w:cstheme="majorBidi"/>
        </w:rPr>
        <w:t>4</w:t>
      </w:r>
      <w:r w:rsidRPr="00062264">
        <w:rPr>
          <w:rFonts w:ascii="Constantia" w:hAnsi="Constantia" w:cstheme="majorBidi"/>
        </w:rPr>
        <w:t>cm´</w:t>
      </w:r>
      <w:r w:rsidR="007629B9" w:rsidRPr="00062264">
        <w:rPr>
          <w:rFonts w:ascii="Constantia" w:hAnsi="Constantia" w:cstheme="majorBidi"/>
        </w:rPr>
        <w:t>16</w:t>
      </w:r>
      <w:r w:rsidRPr="00062264">
        <w:rPr>
          <w:rFonts w:ascii="Constantia" w:hAnsi="Constantia" w:cstheme="majorBidi"/>
        </w:rPr>
        <w:t>cm,</w:t>
      </w:r>
      <w:r w:rsidR="007F31F6" w:rsidRPr="00062264">
        <w:rPr>
          <w:rFonts w:ascii="Constantia" w:hAnsi="Constantia" w:cstheme="majorBidi"/>
        </w:rPr>
        <w:t xml:space="preserve"> </w:t>
      </w:r>
    </w:p>
    <w:p w:rsidR="00F20447" w:rsidRPr="00062264" w:rsidRDefault="00F20447" w:rsidP="00233BC3">
      <w:pPr>
        <w:pStyle w:val="Paragraphedeliste"/>
        <w:numPr>
          <w:ilvl w:val="0"/>
          <w:numId w:val="17"/>
        </w:numPr>
        <w:autoSpaceDE w:val="0"/>
        <w:autoSpaceDN w:val="0"/>
        <w:adjustRightInd w:val="0"/>
        <w:spacing w:after="0" w:line="360" w:lineRule="auto"/>
        <w:ind w:left="851" w:hanging="567"/>
        <w:jc w:val="both"/>
        <w:rPr>
          <w:rFonts w:ascii="Constantia" w:hAnsi="Constantia" w:cstheme="majorBidi"/>
        </w:rPr>
      </w:pPr>
      <w:r w:rsidRPr="00062264">
        <w:rPr>
          <w:rFonts w:ascii="Constantia" w:hAnsi="Constantia" w:cstheme="majorBidi"/>
        </w:rPr>
        <w:t>Un appareil</w:t>
      </w:r>
      <w:r w:rsidR="007629B9" w:rsidRPr="00062264">
        <w:rPr>
          <w:rFonts w:ascii="Constantia" w:hAnsi="Constantia" w:cstheme="majorBidi"/>
        </w:rPr>
        <w:t xml:space="preserve"> à chocs permettant d’appliquer</w:t>
      </w:r>
      <w:r w:rsidR="00E1333B" w:rsidRPr="00062264">
        <w:rPr>
          <w:rFonts w:ascii="Constantia" w:hAnsi="Constantia" w:cstheme="majorBidi"/>
        </w:rPr>
        <w:t>15</w:t>
      </w:r>
      <w:r w:rsidRPr="00062264">
        <w:rPr>
          <w:rFonts w:ascii="Constantia" w:hAnsi="Constantia" w:cstheme="majorBidi"/>
        </w:rPr>
        <w:t xml:space="preserve">chocs aux moules en les faisant </w:t>
      </w:r>
      <w:r w:rsidR="007629B9" w:rsidRPr="00062264">
        <w:rPr>
          <w:rFonts w:ascii="Constantia" w:hAnsi="Constantia" w:cstheme="majorBidi"/>
        </w:rPr>
        <w:t xml:space="preserve"> chuter d’une hauteur de</w:t>
      </w:r>
      <w:r w:rsidRPr="00062264">
        <w:rPr>
          <w:rFonts w:ascii="Constantia" w:hAnsi="Constantia" w:cstheme="majorBidi"/>
        </w:rPr>
        <w:t>15 mm ±</w:t>
      </w:r>
      <w:r w:rsidR="007629B9" w:rsidRPr="00062264">
        <w:rPr>
          <w:rFonts w:ascii="Constantia" w:hAnsi="Constantia" w:cstheme="majorBidi"/>
        </w:rPr>
        <w:t xml:space="preserve"> </w:t>
      </w:r>
      <w:r w:rsidRPr="00062264">
        <w:rPr>
          <w:rFonts w:ascii="Constantia" w:hAnsi="Constantia" w:cstheme="majorBidi"/>
        </w:rPr>
        <w:t>0.3 mm</w:t>
      </w:r>
      <w:r w:rsidRPr="00062264">
        <w:rPr>
          <w:rFonts w:ascii="Constantia" w:hAnsi="Constantia" w:cstheme="majorBidi"/>
          <w:i/>
          <w:iCs/>
        </w:rPr>
        <w:t xml:space="preserve"> </w:t>
      </w:r>
      <w:r w:rsidRPr="00062264">
        <w:rPr>
          <w:rFonts w:ascii="Constantia" w:hAnsi="Constantia" w:cstheme="majorBidi"/>
        </w:rPr>
        <w:t xml:space="preserve">à la fréquence </w:t>
      </w:r>
      <w:r w:rsidR="007629B9" w:rsidRPr="00062264">
        <w:rPr>
          <w:rFonts w:ascii="Constantia" w:hAnsi="Constantia" w:cstheme="majorBidi"/>
        </w:rPr>
        <w:t xml:space="preserve">d’une chute par seconde pendant </w:t>
      </w:r>
      <w:r w:rsidR="00E1333B" w:rsidRPr="00062264">
        <w:rPr>
          <w:rFonts w:ascii="Constantia" w:hAnsi="Constantia" w:cstheme="majorBidi"/>
          <w:sz w:val="20"/>
          <w:szCs w:val="20"/>
        </w:rPr>
        <w:t>15</w:t>
      </w:r>
      <w:r w:rsidR="008D0DCE" w:rsidRPr="00062264">
        <w:rPr>
          <w:rFonts w:ascii="Constantia" w:hAnsi="Constantia" w:cstheme="majorBidi"/>
        </w:rPr>
        <w:t xml:space="preserve"> </w:t>
      </w:r>
      <w:r w:rsidRPr="00062264">
        <w:rPr>
          <w:rFonts w:ascii="Constantia" w:hAnsi="Constantia" w:cstheme="majorBidi"/>
        </w:rPr>
        <w:t>s,</w:t>
      </w:r>
    </w:p>
    <w:p w:rsidR="000771BD" w:rsidRPr="00062264" w:rsidRDefault="00F20447" w:rsidP="00233BC3">
      <w:pPr>
        <w:pStyle w:val="Paragraphedeliste"/>
        <w:numPr>
          <w:ilvl w:val="0"/>
          <w:numId w:val="17"/>
        </w:numPr>
        <w:autoSpaceDE w:val="0"/>
        <w:autoSpaceDN w:val="0"/>
        <w:adjustRightInd w:val="0"/>
        <w:spacing w:after="0" w:line="360" w:lineRule="auto"/>
        <w:ind w:left="851" w:hanging="567"/>
        <w:jc w:val="both"/>
        <w:rPr>
          <w:rFonts w:ascii="Constantia" w:hAnsi="Constantia" w:cstheme="majorBidi"/>
          <w:sz w:val="24"/>
          <w:szCs w:val="24"/>
        </w:rPr>
      </w:pPr>
      <w:r w:rsidRPr="00062264">
        <w:rPr>
          <w:rFonts w:ascii="Constantia" w:hAnsi="Constantia" w:cstheme="majorBidi"/>
        </w:rPr>
        <w:t>Une machine d’essais de résistance mécanique de marque ELE in</w:t>
      </w:r>
      <w:r w:rsidR="00BE1714" w:rsidRPr="00062264">
        <w:rPr>
          <w:rFonts w:ascii="Constantia" w:hAnsi="Constantia" w:cstheme="majorBidi"/>
        </w:rPr>
        <w:t xml:space="preserve">ternational capable de réaliser </w:t>
      </w:r>
      <w:r w:rsidRPr="00062264">
        <w:rPr>
          <w:rFonts w:ascii="Constantia" w:hAnsi="Constantia" w:cstheme="majorBidi"/>
        </w:rPr>
        <w:t xml:space="preserve">les deux essais (compression + flexion) : à la flexion elle permet d’appliquer des charges jusqu’à </w:t>
      </w:r>
      <w:r w:rsidRPr="00062264">
        <w:rPr>
          <w:rFonts w:ascii="Constantia" w:hAnsi="Constantia" w:cstheme="majorBidi"/>
          <w:i/>
          <w:iCs/>
        </w:rPr>
        <w:t xml:space="preserve">25 KN </w:t>
      </w:r>
      <w:r w:rsidRPr="00062264">
        <w:rPr>
          <w:rFonts w:ascii="Constantia" w:hAnsi="Constantia" w:cstheme="majorBidi"/>
        </w:rPr>
        <w:t xml:space="preserve">avec une vitesse de mise en charge de 50 N </w:t>
      </w:r>
      <w:r w:rsidR="007629B9" w:rsidRPr="00062264">
        <w:rPr>
          <w:rFonts w:ascii="Constantia" w:hAnsi="Constantia" w:cstheme="majorBidi"/>
        </w:rPr>
        <w:t>/</w:t>
      </w:r>
      <w:r w:rsidRPr="00062264">
        <w:rPr>
          <w:rFonts w:ascii="Constantia" w:hAnsi="Constantia" w:cstheme="majorBidi"/>
        </w:rPr>
        <w:t xml:space="preserve">s ± </w:t>
      </w:r>
      <w:r w:rsidR="007629B9" w:rsidRPr="00062264">
        <w:rPr>
          <w:rFonts w:ascii="Constantia" w:hAnsi="Constantia" w:cstheme="majorBidi"/>
        </w:rPr>
        <w:t>10 N/</w:t>
      </w:r>
      <w:r w:rsidRPr="00062264">
        <w:rPr>
          <w:rFonts w:ascii="Constantia" w:hAnsi="Constantia" w:cstheme="majorBidi"/>
        </w:rPr>
        <w:t>s.</w:t>
      </w:r>
      <w:r w:rsidR="007629B9" w:rsidRPr="00062264">
        <w:rPr>
          <w:rFonts w:ascii="Constantia" w:hAnsi="Constantia" w:cstheme="majorBidi"/>
        </w:rPr>
        <w:t xml:space="preserve"> </w:t>
      </w:r>
      <w:r w:rsidRPr="00062264">
        <w:rPr>
          <w:rFonts w:ascii="Constantia" w:hAnsi="Constantia" w:cstheme="majorBidi"/>
        </w:rPr>
        <w:t>Le dispositif de flexion est schématisé sur la figure II.3, à la compression elle permet</w:t>
      </w:r>
      <w:r w:rsidR="00EB7144" w:rsidRPr="00062264">
        <w:rPr>
          <w:rFonts w:ascii="Constantia" w:hAnsi="Constantia" w:cstheme="majorBidi"/>
        </w:rPr>
        <w:t xml:space="preserve"> </w:t>
      </w:r>
      <w:r w:rsidRPr="00062264">
        <w:rPr>
          <w:rFonts w:ascii="Constantia" w:hAnsi="Constantia" w:cstheme="majorBidi"/>
        </w:rPr>
        <w:t>d’appliquer des charges jusqu’à 250 KN</w:t>
      </w:r>
      <w:r w:rsidRPr="00062264">
        <w:rPr>
          <w:rFonts w:ascii="Constantia" w:hAnsi="Constantia" w:cstheme="majorBidi"/>
          <w:i/>
          <w:iCs/>
        </w:rPr>
        <w:t xml:space="preserve"> </w:t>
      </w:r>
      <w:r w:rsidRPr="00062264">
        <w:rPr>
          <w:rFonts w:ascii="Constantia" w:hAnsi="Constantia" w:cstheme="majorBidi"/>
        </w:rPr>
        <w:t>avec une vitesse de mise en charge de 2400 N /</w:t>
      </w:r>
      <w:r w:rsidR="00EB7144" w:rsidRPr="00062264">
        <w:rPr>
          <w:rFonts w:ascii="Constantia" w:hAnsi="Constantia" w:cstheme="majorBidi"/>
        </w:rPr>
        <w:t xml:space="preserve"> </w:t>
      </w:r>
      <w:r w:rsidRPr="00062264">
        <w:rPr>
          <w:rFonts w:ascii="Constantia" w:hAnsi="Constantia" w:cstheme="majorBidi"/>
        </w:rPr>
        <w:t>s ± 200 N / s. Le dispositif de compression e</w:t>
      </w:r>
      <w:r w:rsidR="006B1EDD" w:rsidRPr="00062264">
        <w:rPr>
          <w:rFonts w:ascii="Constantia" w:hAnsi="Constantia" w:cstheme="majorBidi"/>
        </w:rPr>
        <w:t>st</w:t>
      </w:r>
      <w:r w:rsidR="006B1EDD" w:rsidRPr="00062264">
        <w:rPr>
          <w:rFonts w:ascii="Constantia" w:hAnsi="Constantia" w:cstheme="majorBidi"/>
          <w:sz w:val="24"/>
          <w:szCs w:val="24"/>
        </w:rPr>
        <w:t xml:space="preserve"> schématisé sur la figure II.9</w:t>
      </w:r>
      <w:r w:rsidRPr="00062264">
        <w:rPr>
          <w:rFonts w:ascii="Constantia" w:hAnsi="Constantia" w:cstheme="majorBidi"/>
          <w:sz w:val="24"/>
          <w:szCs w:val="24"/>
        </w:rPr>
        <w:t>.</w:t>
      </w:r>
    </w:p>
    <w:p w:rsidR="00EB7144" w:rsidRPr="00062264" w:rsidRDefault="00EB7144" w:rsidP="00EB7144">
      <w:pPr>
        <w:autoSpaceDE w:val="0"/>
        <w:autoSpaceDN w:val="0"/>
        <w:adjustRightInd w:val="0"/>
        <w:spacing w:after="0" w:line="240" w:lineRule="auto"/>
        <w:rPr>
          <w:rFonts w:ascii="Constantia" w:hAnsi="Constantia" w:cstheme="majorBidi"/>
          <w:b/>
          <w:bCs/>
          <w:sz w:val="16"/>
          <w:szCs w:val="16"/>
        </w:rPr>
      </w:pPr>
    </w:p>
    <w:p w:rsidR="00EB7144" w:rsidRPr="00062264" w:rsidRDefault="007629B9" w:rsidP="00233BC3">
      <w:pPr>
        <w:autoSpaceDE w:val="0"/>
        <w:autoSpaceDN w:val="0"/>
        <w:adjustRightInd w:val="0"/>
        <w:spacing w:after="0" w:line="480" w:lineRule="auto"/>
        <w:ind w:left="-284" w:hanging="283"/>
        <w:jc w:val="both"/>
        <w:rPr>
          <w:rFonts w:ascii="Constantia" w:hAnsi="Constantia" w:cstheme="majorBidi"/>
          <w:b/>
          <w:bCs/>
          <w:i/>
          <w:iCs/>
          <w:sz w:val="24"/>
          <w:szCs w:val="24"/>
        </w:rPr>
      </w:pPr>
      <w:r w:rsidRPr="00062264">
        <w:rPr>
          <w:rFonts w:ascii="Constantia" w:hAnsi="Constantia" w:cstheme="majorBidi"/>
          <w:b/>
          <w:bCs/>
          <w:sz w:val="24"/>
          <w:szCs w:val="24"/>
        </w:rPr>
        <w:t xml:space="preserve">     </w:t>
      </w:r>
      <w:r w:rsidRPr="00062264">
        <w:rPr>
          <w:rFonts w:ascii="Constantia" w:hAnsi="Constantia" w:cstheme="majorBidi"/>
          <w:b/>
          <w:bCs/>
          <w:i/>
          <w:iCs/>
          <w:sz w:val="24"/>
          <w:szCs w:val="24"/>
        </w:rPr>
        <w:t xml:space="preserve">  </w:t>
      </w:r>
      <w:r w:rsidR="00233BC3" w:rsidRPr="00062264">
        <w:rPr>
          <w:rFonts w:ascii="Constantia" w:hAnsi="Constantia" w:cstheme="majorBidi"/>
          <w:b/>
          <w:bCs/>
          <w:i/>
          <w:iCs/>
          <w:sz w:val="24"/>
          <w:szCs w:val="24"/>
        </w:rPr>
        <w:t xml:space="preserve">    </w:t>
      </w:r>
      <w:r w:rsidR="00EB7144" w:rsidRPr="00062264">
        <w:rPr>
          <w:rFonts w:ascii="Constantia" w:hAnsi="Constantia" w:cstheme="majorBidi"/>
          <w:b/>
          <w:bCs/>
          <w:i/>
          <w:iCs/>
          <w:sz w:val="24"/>
          <w:szCs w:val="24"/>
        </w:rPr>
        <w:t xml:space="preserve">b. Conduite de l’essai : </w:t>
      </w:r>
    </w:p>
    <w:p w:rsidR="00EB7144" w:rsidRPr="00062264" w:rsidRDefault="006B1EDD" w:rsidP="00233BC3">
      <w:pPr>
        <w:autoSpaceDE w:val="0"/>
        <w:autoSpaceDN w:val="0"/>
        <w:adjustRightInd w:val="0"/>
        <w:spacing w:after="0" w:line="360" w:lineRule="auto"/>
        <w:ind w:left="142" w:firstLine="709"/>
        <w:jc w:val="both"/>
        <w:rPr>
          <w:rFonts w:ascii="Constantia" w:hAnsi="Constantia" w:cstheme="majorBidi"/>
        </w:rPr>
      </w:pPr>
      <w:r w:rsidRPr="00062264">
        <w:rPr>
          <w:rStyle w:val="shorttext"/>
          <w:rFonts w:ascii="Constantia" w:hAnsi="Constantia" w:cstheme="majorBidi"/>
          <w:color w:val="222222"/>
        </w:rPr>
        <w:t xml:space="preserve">Mélanger avec du </w:t>
      </w:r>
      <w:r w:rsidR="00EB7144" w:rsidRPr="00062264">
        <w:rPr>
          <w:rFonts w:ascii="Constantia" w:hAnsi="Constantia" w:cstheme="majorBidi"/>
        </w:rPr>
        <w:t>mortier élaboré prépa</w:t>
      </w:r>
      <w:r w:rsidR="001C0034" w:rsidRPr="00062264">
        <w:rPr>
          <w:rFonts w:ascii="Constantia" w:hAnsi="Constantia" w:cstheme="majorBidi"/>
        </w:rPr>
        <w:t>ré comme indiqué,</w:t>
      </w:r>
      <w:r w:rsidR="00EB7144" w:rsidRPr="00062264">
        <w:rPr>
          <w:rFonts w:ascii="Constantia" w:hAnsi="Constantia" w:cstheme="majorBidi"/>
        </w:rPr>
        <w:t xml:space="preserve"> on remplit un moule</w:t>
      </w:r>
      <w:r w:rsidR="00006DE8" w:rsidRPr="00062264">
        <w:rPr>
          <w:rFonts w:ascii="Constantia" w:hAnsi="Constantia" w:cstheme="majorBidi"/>
        </w:rPr>
        <w:t xml:space="preserve"> </w:t>
      </w:r>
      <w:r w:rsidR="007629B9" w:rsidRPr="00062264">
        <w:rPr>
          <w:rFonts w:ascii="Constantia" w:hAnsi="Constantia" w:cstheme="majorBidi"/>
        </w:rPr>
        <w:t>4</w:t>
      </w:r>
      <w:r w:rsidR="00EB7144" w:rsidRPr="00062264">
        <w:rPr>
          <w:rFonts w:ascii="Constantia" w:hAnsi="Constantia" w:cstheme="majorBidi"/>
        </w:rPr>
        <w:t>cm´</w:t>
      </w:r>
      <w:r w:rsidR="007629B9" w:rsidRPr="00062264">
        <w:rPr>
          <w:rFonts w:ascii="Constantia" w:hAnsi="Constantia" w:cstheme="majorBidi"/>
        </w:rPr>
        <w:t>4</w:t>
      </w:r>
      <w:r w:rsidR="00233BC3" w:rsidRPr="00062264">
        <w:rPr>
          <w:rFonts w:ascii="Constantia" w:hAnsi="Constantia" w:cstheme="majorBidi"/>
        </w:rPr>
        <w:t>cm</w:t>
      </w:r>
      <w:r w:rsidR="00EB7144" w:rsidRPr="00062264">
        <w:rPr>
          <w:rFonts w:ascii="Constantia" w:hAnsi="Constantia" w:cstheme="majorBidi"/>
        </w:rPr>
        <w:t>´</w:t>
      </w:r>
      <w:r w:rsidR="007629B9" w:rsidRPr="00062264">
        <w:rPr>
          <w:rFonts w:ascii="Constantia" w:hAnsi="Constantia" w:cstheme="majorBidi"/>
        </w:rPr>
        <w:t>16</w:t>
      </w:r>
      <w:r w:rsidR="00EB7144" w:rsidRPr="00062264">
        <w:rPr>
          <w:rFonts w:ascii="Constantia" w:hAnsi="Constantia" w:cstheme="majorBidi"/>
        </w:rPr>
        <w:t>cm.</w:t>
      </w:r>
      <w:r w:rsidR="00EB7144" w:rsidRPr="00062264">
        <w:rPr>
          <w:rFonts w:ascii="Constantia" w:hAnsi="Constantia" w:cstheme="majorBidi"/>
          <w:i/>
          <w:iCs/>
        </w:rPr>
        <w:t xml:space="preserve"> </w:t>
      </w:r>
      <w:r w:rsidR="00EB7144" w:rsidRPr="00062264">
        <w:rPr>
          <w:rFonts w:ascii="Constantia" w:hAnsi="Constantia" w:cstheme="majorBidi"/>
        </w:rPr>
        <w:t xml:space="preserve">Le serrage du mortier dans ce moule est obtenu en introduisant le mortier en deux fois et on </w:t>
      </w:r>
      <w:r w:rsidR="00233BC3" w:rsidRPr="00062264">
        <w:rPr>
          <w:rFonts w:ascii="Constantia" w:hAnsi="Constantia" w:cstheme="majorBidi"/>
        </w:rPr>
        <w:t xml:space="preserve"> </w:t>
      </w:r>
      <w:r w:rsidR="00EB7144" w:rsidRPr="00062264">
        <w:rPr>
          <w:rFonts w:ascii="Constantia" w:hAnsi="Constantia" w:cstheme="majorBidi"/>
        </w:rPr>
        <w:t xml:space="preserve">appliquant au moule </w:t>
      </w:r>
      <w:r w:rsidR="001C0034" w:rsidRPr="00062264">
        <w:rPr>
          <w:rFonts w:ascii="Constantia" w:hAnsi="Constantia" w:cstheme="majorBidi"/>
        </w:rPr>
        <w:t>15</w:t>
      </w:r>
      <w:r w:rsidR="00EB7144" w:rsidRPr="00062264">
        <w:rPr>
          <w:rFonts w:ascii="Constantia" w:hAnsi="Constantia" w:cstheme="majorBidi"/>
          <w:i/>
          <w:iCs/>
        </w:rPr>
        <w:t xml:space="preserve"> </w:t>
      </w:r>
      <w:r w:rsidR="00EB7144" w:rsidRPr="00062264">
        <w:rPr>
          <w:rFonts w:ascii="Constantia" w:hAnsi="Constantia" w:cstheme="majorBidi"/>
        </w:rPr>
        <w:t>chocs à chaque fois. Après quoi le moule est arasé et entreposé dans la salle ou l’armoire humide.</w:t>
      </w:r>
    </w:p>
    <w:p w:rsidR="00233BC3" w:rsidRPr="00062264" w:rsidRDefault="00233BC3" w:rsidP="00233BC3">
      <w:pPr>
        <w:autoSpaceDE w:val="0"/>
        <w:autoSpaceDN w:val="0"/>
        <w:adjustRightInd w:val="0"/>
        <w:spacing w:after="0" w:line="240" w:lineRule="auto"/>
        <w:ind w:left="142" w:firstLine="709"/>
        <w:jc w:val="both"/>
        <w:rPr>
          <w:rFonts w:ascii="Constantia" w:hAnsi="Constantia" w:cstheme="majorBidi"/>
          <w:sz w:val="10"/>
          <w:szCs w:val="10"/>
        </w:rPr>
      </w:pPr>
    </w:p>
    <w:p w:rsidR="00EB7144" w:rsidRPr="00062264" w:rsidRDefault="00EB7144" w:rsidP="00233BC3">
      <w:pPr>
        <w:autoSpaceDE w:val="0"/>
        <w:autoSpaceDN w:val="0"/>
        <w:adjustRightInd w:val="0"/>
        <w:spacing w:after="0" w:line="360" w:lineRule="auto"/>
        <w:ind w:left="142" w:firstLine="709"/>
        <w:jc w:val="both"/>
        <w:rPr>
          <w:rFonts w:ascii="Constantia" w:hAnsi="Constantia" w:cstheme="majorBidi"/>
        </w:rPr>
      </w:pPr>
      <w:r w:rsidRPr="00062264">
        <w:rPr>
          <w:rFonts w:ascii="Constantia" w:hAnsi="Constantia" w:cstheme="majorBidi"/>
        </w:rPr>
        <w:t>Entre 20 h et 24 h</w:t>
      </w:r>
      <w:r w:rsidRPr="00062264">
        <w:rPr>
          <w:rFonts w:ascii="Constantia" w:hAnsi="Constantia" w:cstheme="majorBidi"/>
          <w:i/>
          <w:iCs/>
        </w:rPr>
        <w:t xml:space="preserve"> </w:t>
      </w:r>
      <w:r w:rsidRPr="00062264">
        <w:rPr>
          <w:rFonts w:ascii="Constantia" w:hAnsi="Constantia" w:cstheme="majorBidi"/>
        </w:rPr>
        <w:t>après le début de malaxage, ces éprouvettes sont démoulées et</w:t>
      </w:r>
      <w:r w:rsidR="00006DE8" w:rsidRPr="00062264">
        <w:rPr>
          <w:rFonts w:ascii="Constantia" w:hAnsi="Constantia" w:cstheme="majorBidi"/>
        </w:rPr>
        <w:t xml:space="preserve"> e</w:t>
      </w:r>
      <w:r w:rsidR="007629B9" w:rsidRPr="00062264">
        <w:rPr>
          <w:rFonts w:ascii="Constantia" w:hAnsi="Constantia" w:cstheme="majorBidi"/>
        </w:rPr>
        <w:t>ntre</w:t>
      </w:r>
      <w:r w:rsidR="00EF4DC2" w:rsidRPr="00062264">
        <w:rPr>
          <w:rFonts w:ascii="Constantia" w:hAnsi="Constantia" w:cstheme="majorBidi"/>
        </w:rPr>
        <w:t xml:space="preserve"> </w:t>
      </w:r>
      <w:r w:rsidR="007629B9" w:rsidRPr="00062264">
        <w:rPr>
          <w:rFonts w:ascii="Constantia" w:hAnsi="Constantia" w:cstheme="majorBidi"/>
        </w:rPr>
        <w:t>posées</w:t>
      </w:r>
      <w:r w:rsidRPr="00062264">
        <w:rPr>
          <w:rFonts w:ascii="Constantia" w:hAnsi="Constantia" w:cstheme="majorBidi"/>
        </w:rPr>
        <w:t xml:space="preserve"> dans de l’eau à </w:t>
      </w:r>
      <w:r w:rsidR="007629B9" w:rsidRPr="00062264">
        <w:rPr>
          <w:rFonts w:ascii="Constantia" w:hAnsi="Constantia" w:cstheme="majorBidi"/>
        </w:rPr>
        <w:t>20</w:t>
      </w:r>
      <w:r w:rsidRPr="00062264">
        <w:rPr>
          <w:rFonts w:ascii="Constantia" w:hAnsi="Constantia" w:cstheme="majorBidi"/>
        </w:rPr>
        <w:t xml:space="preserve">0C ± </w:t>
      </w:r>
      <w:r w:rsidR="007629B9" w:rsidRPr="00062264">
        <w:rPr>
          <w:rFonts w:ascii="Constantia" w:hAnsi="Constantia" w:cstheme="majorBidi"/>
        </w:rPr>
        <w:t>1</w:t>
      </w:r>
      <w:r w:rsidRPr="00062264">
        <w:rPr>
          <w:rFonts w:ascii="Constantia" w:hAnsi="Constantia" w:cstheme="majorBidi"/>
        </w:rPr>
        <w:t>0C</w:t>
      </w:r>
      <w:r w:rsidRPr="00062264">
        <w:rPr>
          <w:rFonts w:ascii="Constantia" w:hAnsi="Constantia" w:cstheme="majorBidi"/>
          <w:i/>
          <w:iCs/>
        </w:rPr>
        <w:t xml:space="preserve"> </w:t>
      </w:r>
      <w:r w:rsidRPr="00062264">
        <w:rPr>
          <w:rFonts w:ascii="Constantia" w:hAnsi="Constantia" w:cstheme="majorBidi"/>
        </w:rPr>
        <w:t>jusqu’au moment de l’essai de rupture.</w:t>
      </w:r>
    </w:p>
    <w:p w:rsidR="00EB7144" w:rsidRPr="00062264" w:rsidRDefault="00EB7144" w:rsidP="00233BC3">
      <w:pPr>
        <w:autoSpaceDE w:val="0"/>
        <w:autoSpaceDN w:val="0"/>
        <w:adjustRightInd w:val="0"/>
        <w:spacing w:after="0" w:line="360" w:lineRule="auto"/>
        <w:ind w:left="142"/>
        <w:jc w:val="both"/>
        <w:rPr>
          <w:rFonts w:ascii="Constantia" w:hAnsi="Constantia" w:cstheme="majorBidi"/>
        </w:rPr>
      </w:pPr>
      <w:r w:rsidRPr="00062264">
        <w:rPr>
          <w:rFonts w:ascii="Constantia" w:hAnsi="Constantia" w:cstheme="majorBidi"/>
        </w:rPr>
        <w:t xml:space="preserve">Au jour prévu </w:t>
      </w:r>
      <w:r w:rsidR="001C0034" w:rsidRPr="00062264">
        <w:rPr>
          <w:rFonts w:ascii="Constantia" w:hAnsi="Constantia" w:cstheme="majorBidi"/>
        </w:rPr>
        <w:t>(7 j, 14 j et 28</w:t>
      </w:r>
      <w:r w:rsidRPr="00062264">
        <w:rPr>
          <w:rFonts w:ascii="Constantia" w:hAnsi="Constantia" w:cstheme="majorBidi"/>
        </w:rPr>
        <w:t xml:space="preserve"> j</w:t>
      </w:r>
      <w:r w:rsidRPr="00062264">
        <w:rPr>
          <w:rFonts w:ascii="Constantia" w:hAnsi="Constantia" w:cstheme="majorBidi"/>
          <w:i/>
          <w:iCs/>
        </w:rPr>
        <w:t>)</w:t>
      </w:r>
      <w:r w:rsidRPr="00062264">
        <w:rPr>
          <w:rFonts w:ascii="Constantia" w:hAnsi="Constantia" w:cstheme="majorBidi"/>
        </w:rPr>
        <w:t>, les 3 éprouve</w:t>
      </w:r>
      <w:r w:rsidR="00046EF3" w:rsidRPr="00062264">
        <w:rPr>
          <w:rFonts w:ascii="Constantia" w:hAnsi="Constantia" w:cstheme="majorBidi"/>
        </w:rPr>
        <w:t xml:space="preserve">ttes sont rompues en flexion et </w:t>
      </w:r>
      <w:r w:rsidRPr="00062264">
        <w:rPr>
          <w:rFonts w:ascii="Constantia" w:hAnsi="Constantia" w:cstheme="majorBidi"/>
        </w:rPr>
        <w:t>en</w:t>
      </w:r>
      <w:r w:rsidR="00046EF3" w:rsidRPr="00062264">
        <w:rPr>
          <w:rFonts w:ascii="Constantia" w:hAnsi="Constantia" w:cstheme="majorBidi"/>
        </w:rPr>
        <w:t xml:space="preserve"> </w:t>
      </w:r>
      <w:r w:rsidR="00356197" w:rsidRPr="00062264">
        <w:rPr>
          <w:rFonts w:ascii="Constantia" w:hAnsi="Constantia" w:cstheme="majorBidi"/>
        </w:rPr>
        <w:t>c</w:t>
      </w:r>
      <w:r w:rsidR="00DC7975" w:rsidRPr="00062264">
        <w:rPr>
          <w:rFonts w:ascii="Constantia" w:hAnsi="Constantia" w:cstheme="majorBidi"/>
        </w:rPr>
        <w:t>ompression</w:t>
      </w:r>
      <w:r w:rsidRPr="00062264">
        <w:rPr>
          <w:rFonts w:ascii="Constantia" w:hAnsi="Constantia" w:cstheme="majorBidi"/>
        </w:rPr>
        <w:t xml:space="preserve">. </w:t>
      </w:r>
    </w:p>
    <w:p w:rsidR="00233BC3" w:rsidRPr="00062264" w:rsidRDefault="00EB7144" w:rsidP="00233BC3">
      <w:pPr>
        <w:autoSpaceDE w:val="0"/>
        <w:autoSpaceDN w:val="0"/>
        <w:adjustRightInd w:val="0"/>
        <w:spacing w:after="0" w:line="360" w:lineRule="auto"/>
        <w:ind w:left="142"/>
        <w:rPr>
          <w:rFonts w:ascii="Constantia" w:hAnsi="Constantia" w:cstheme="majorBidi"/>
        </w:rPr>
      </w:pPr>
      <w:r w:rsidRPr="00062264">
        <w:rPr>
          <w:rFonts w:ascii="Constantia" w:hAnsi="Constantia" w:cstheme="majorBidi"/>
        </w:rPr>
        <w:t>Si</w:t>
      </w:r>
      <w:r w:rsidR="0021292D" w:rsidRPr="00062264">
        <w:rPr>
          <w:rFonts w:ascii="Constantia" w:hAnsi="Constantia" w:cstheme="majorBidi"/>
        </w:rPr>
        <w:t xml:space="preserve"> </w:t>
      </w:r>
      <w:r w:rsidR="003E1AC7" w:rsidRPr="00062264">
        <w:rPr>
          <w:rFonts w:ascii="Constantia" w:hAnsi="Constantia" w:cstheme="majorBidi"/>
          <w:b/>
          <w:bCs/>
          <w:i/>
          <w:iCs/>
          <w:position w:val="-12"/>
        </w:rPr>
        <w:object w:dxaOrig="300" w:dyaOrig="360">
          <v:shape id="_x0000_i1036" type="#_x0000_t75" style="width:15pt;height:18pt" o:ole="">
            <v:imagedata r:id="rId45" o:title=""/>
          </v:shape>
          <o:OLEObject Type="Embed" ProgID="Equation.DSMT4" ShapeID="_x0000_i1036" DrawAspect="Content" ObjectID="_1591303710" r:id="rId46"/>
        </w:object>
      </w:r>
      <w:r w:rsidRPr="00062264">
        <w:rPr>
          <w:rFonts w:ascii="Constantia" w:hAnsi="Constantia" w:cstheme="majorBidi"/>
        </w:rPr>
        <w:t>est la charge de rupture de l’épro</w:t>
      </w:r>
      <w:r w:rsidR="0021292D" w:rsidRPr="00062264">
        <w:rPr>
          <w:rFonts w:ascii="Constantia" w:hAnsi="Constantia" w:cstheme="majorBidi"/>
        </w:rPr>
        <w:t xml:space="preserve">uvette en flexion, le moment de </w:t>
      </w:r>
      <w:r w:rsidR="00B02EF1" w:rsidRPr="00062264">
        <w:rPr>
          <w:rFonts w:ascii="Constantia" w:hAnsi="Constantia" w:cstheme="majorBidi"/>
        </w:rPr>
        <w:t xml:space="preserve">rupture </w:t>
      </w:r>
      <w:r w:rsidRPr="00062264">
        <w:rPr>
          <w:rFonts w:ascii="Constantia" w:hAnsi="Constantia" w:cstheme="majorBidi"/>
        </w:rPr>
        <w:t>vaut</w:t>
      </w:r>
      <w:r w:rsidR="00B02EF1" w:rsidRPr="00062264">
        <w:rPr>
          <w:rFonts w:ascii="Constantia" w:hAnsi="Constantia" w:cstheme="majorBidi"/>
        </w:rPr>
        <w:t xml:space="preserve">  </w:t>
      </w:r>
    </w:p>
    <w:p w:rsidR="00EB7144" w:rsidRPr="00062264" w:rsidRDefault="00B02EF1" w:rsidP="00233BC3">
      <w:pPr>
        <w:autoSpaceDE w:val="0"/>
        <w:autoSpaceDN w:val="0"/>
        <w:adjustRightInd w:val="0"/>
        <w:spacing w:after="0" w:line="360" w:lineRule="auto"/>
        <w:ind w:left="142"/>
        <w:rPr>
          <w:rFonts w:ascii="Constantia" w:hAnsi="Constantia" w:cstheme="majorBidi"/>
        </w:rPr>
      </w:pPr>
      <w:r w:rsidRPr="00062264">
        <w:rPr>
          <w:rFonts w:ascii="Constantia" w:hAnsi="Constantia" w:cstheme="majorBidi"/>
        </w:rPr>
        <w:t xml:space="preserve">     </w:t>
      </w:r>
      <w:r w:rsidR="00233BC3" w:rsidRPr="00062264">
        <w:rPr>
          <w:rFonts w:ascii="Constantia" w:hAnsi="Constantia" w:cstheme="majorBidi"/>
        </w:rPr>
        <w:t xml:space="preserve">                                                </w:t>
      </w:r>
      <w:r w:rsidRPr="00062264">
        <w:rPr>
          <w:rFonts w:ascii="Constantia" w:eastAsiaTheme="minorEastAsia" w:hAnsi="Constantia" w:cstheme="majorBidi"/>
          <w:position w:val="-24"/>
          <w:sz w:val="72"/>
          <w:szCs w:val="72"/>
        </w:rPr>
        <w:object w:dxaOrig="520" w:dyaOrig="620">
          <v:shape id="_x0000_i1037" type="#_x0000_t75" style="width:36.75pt;height:35.25pt" o:ole="">
            <v:imagedata r:id="rId47" o:title=""/>
          </v:shape>
          <o:OLEObject Type="Embed" ProgID="Equation.DSMT4" ShapeID="_x0000_i1037" DrawAspect="Content" ObjectID="_1591303711" r:id="rId48"/>
        </w:object>
      </w:r>
    </w:p>
    <w:p w:rsidR="00293FA3" w:rsidRPr="00062264" w:rsidRDefault="00233BC3" w:rsidP="00293FA3">
      <w:pPr>
        <w:autoSpaceDE w:val="0"/>
        <w:autoSpaceDN w:val="0"/>
        <w:adjustRightInd w:val="0"/>
        <w:spacing w:after="0" w:line="240" w:lineRule="auto"/>
        <w:ind w:left="2552" w:hanging="2552"/>
        <w:jc w:val="both"/>
        <w:rPr>
          <w:rFonts w:ascii="Constantia" w:hAnsi="Constantia" w:cstheme="majorBidi"/>
        </w:rPr>
      </w:pPr>
      <w:r w:rsidRPr="00062264">
        <w:rPr>
          <w:rFonts w:ascii="Constantia" w:hAnsi="Constantia" w:cstheme="majorBidi"/>
        </w:rPr>
        <w:t xml:space="preserve">   </w:t>
      </w:r>
      <w:r w:rsidR="00EE3704" w:rsidRPr="00062264">
        <w:rPr>
          <w:rFonts w:ascii="Constantia" w:hAnsi="Constantia" w:cstheme="majorBidi"/>
        </w:rPr>
        <w:t>Et</w:t>
      </w:r>
      <w:r w:rsidR="00FF57F9" w:rsidRPr="00062264">
        <w:rPr>
          <w:rFonts w:ascii="Constantia" w:hAnsi="Constantia" w:cstheme="majorBidi"/>
        </w:rPr>
        <w:t xml:space="preserve"> la contrainte de traction correspondante sur la face</w:t>
      </w:r>
      <w:r w:rsidR="00B02EF1" w:rsidRPr="00062264">
        <w:rPr>
          <w:rFonts w:ascii="Constantia" w:hAnsi="Constantia" w:cstheme="majorBidi"/>
        </w:rPr>
        <w:t xml:space="preserve"> inférieure de l’éprouvette est</w:t>
      </w:r>
      <w:r w:rsidRPr="00062264">
        <w:rPr>
          <w:rFonts w:ascii="Constantia" w:hAnsi="Constantia" w:cstheme="majorBidi"/>
          <w:b/>
          <w:bCs/>
          <w:sz w:val="20"/>
          <w:szCs w:val="20"/>
        </w:rPr>
        <w:t xml:space="preserve"> </w:t>
      </w:r>
      <w:r w:rsidR="00FF57F9" w:rsidRPr="00062264">
        <w:rPr>
          <w:rFonts w:ascii="Constantia" w:hAnsi="Constantia" w:cstheme="majorBidi"/>
          <w:b/>
          <w:bCs/>
          <w:sz w:val="20"/>
          <w:szCs w:val="20"/>
        </w:rPr>
        <w:t>:</w:t>
      </w:r>
      <w:r w:rsidR="00FF57F9" w:rsidRPr="00062264">
        <w:rPr>
          <w:rFonts w:ascii="Constantia" w:hAnsi="Constantia" w:cstheme="majorBidi"/>
          <w:sz w:val="20"/>
          <w:szCs w:val="20"/>
        </w:rPr>
        <w:t xml:space="preserve"> </w:t>
      </w:r>
    </w:p>
    <w:p w:rsidR="00293FA3" w:rsidRPr="00062264" w:rsidRDefault="00293FA3" w:rsidP="00293FA3">
      <w:pPr>
        <w:autoSpaceDE w:val="0"/>
        <w:autoSpaceDN w:val="0"/>
        <w:adjustRightInd w:val="0"/>
        <w:spacing w:after="0" w:line="240" w:lineRule="auto"/>
        <w:ind w:left="2552" w:hanging="2552"/>
        <w:jc w:val="both"/>
        <w:rPr>
          <w:rFonts w:ascii="Constantia" w:hAnsi="Constantia" w:cstheme="majorBidi"/>
        </w:rPr>
      </w:pPr>
    </w:p>
    <w:p w:rsidR="00BE1714" w:rsidRPr="00062264" w:rsidRDefault="00BE1714" w:rsidP="00137603">
      <w:pPr>
        <w:autoSpaceDE w:val="0"/>
        <w:autoSpaceDN w:val="0"/>
        <w:adjustRightInd w:val="0"/>
        <w:spacing w:after="0" w:line="240" w:lineRule="auto"/>
        <w:ind w:left="2552" w:hanging="2552"/>
        <w:rPr>
          <w:rFonts w:ascii="Constantia" w:hAnsi="Constantia" w:cstheme="majorBidi"/>
        </w:rPr>
      </w:pPr>
      <w:r w:rsidRPr="00062264">
        <w:rPr>
          <w:rFonts w:ascii="Constantia" w:hAnsi="Constantia" w:cstheme="majorBidi"/>
          <w:position w:val="-24"/>
        </w:rPr>
        <w:t xml:space="preserve">                                              </w:t>
      </w:r>
      <w:r w:rsidR="003E1AC7" w:rsidRPr="00062264">
        <w:rPr>
          <w:rFonts w:ascii="Constantia" w:hAnsi="Constantia" w:cstheme="majorBidi"/>
          <w:position w:val="-24"/>
        </w:rPr>
        <w:object w:dxaOrig="1500" w:dyaOrig="620">
          <v:shape id="_x0000_i1038" type="#_x0000_t75" style="width:75pt;height:31.5pt" o:ole="">
            <v:imagedata r:id="rId49" o:title=""/>
          </v:shape>
          <o:OLEObject Type="Embed" ProgID="Equation.DSMT4" ShapeID="_x0000_i1038" DrawAspect="Content" ObjectID="_1591303712" r:id="rId50"/>
        </w:object>
      </w:r>
    </w:p>
    <w:p w:rsidR="0032213E" w:rsidRPr="00062264" w:rsidRDefault="008E1904" w:rsidP="0064092D">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b/>
          <w:bCs/>
          <w:i/>
          <w:iCs/>
        </w:rPr>
        <w:t xml:space="preserve"> </w:t>
      </w:r>
      <w:r w:rsidR="0032213E" w:rsidRPr="00062264">
        <w:rPr>
          <w:rFonts w:ascii="Constantia" w:hAnsi="Constantia" w:cstheme="majorBidi"/>
          <w:b/>
          <w:bCs/>
          <w:i/>
          <w:iCs/>
        </w:rPr>
        <w:t>A</w:t>
      </w:r>
      <w:r w:rsidR="00FF57F9" w:rsidRPr="00062264">
        <w:rPr>
          <w:rFonts w:ascii="Constantia" w:hAnsi="Constantia" w:cstheme="majorBidi"/>
          <w:b/>
          <w:bCs/>
          <w:i/>
          <w:iCs/>
        </w:rPr>
        <w:t>vec</w:t>
      </w:r>
      <w:r w:rsidR="00E52D64" w:rsidRPr="00062264">
        <w:rPr>
          <w:rFonts w:ascii="Constantia" w:hAnsi="Constantia" w:cstheme="majorBidi"/>
          <w:b/>
          <w:bCs/>
          <w:i/>
          <w:iCs/>
        </w:rPr>
        <w:t> :</w:t>
      </w:r>
    </w:p>
    <w:p w:rsidR="0032213E" w:rsidRPr="00062264" w:rsidRDefault="008E1904" w:rsidP="00936BBC">
      <w:pPr>
        <w:autoSpaceDE w:val="0"/>
        <w:autoSpaceDN w:val="0"/>
        <w:adjustRightInd w:val="0"/>
        <w:spacing w:after="0" w:line="360" w:lineRule="auto"/>
        <w:rPr>
          <w:rFonts w:ascii="Constantia" w:hAnsi="Constantia" w:cstheme="majorBidi"/>
        </w:rPr>
      </w:pPr>
      <w:r w:rsidRPr="00062264">
        <w:rPr>
          <w:rFonts w:ascii="Constantia" w:hAnsi="Constantia" w:cstheme="majorBidi"/>
          <w:b/>
          <w:bCs/>
          <w:i/>
          <w:iCs/>
          <w:sz w:val="24"/>
          <w:szCs w:val="24"/>
        </w:rPr>
        <w:t xml:space="preserve"> </w:t>
      </w:r>
      <w:r w:rsidR="00FF57F9" w:rsidRPr="00062264">
        <w:rPr>
          <w:rFonts w:ascii="Constantia" w:hAnsi="Constantia" w:cstheme="majorBidi"/>
          <w:b/>
          <w:bCs/>
          <w:i/>
          <w:iCs/>
          <w:sz w:val="24"/>
          <w:szCs w:val="24"/>
        </w:rPr>
        <w:t>b</w:t>
      </w:r>
      <w:r w:rsidR="00FF57F9" w:rsidRPr="00062264">
        <w:rPr>
          <w:rFonts w:ascii="Constantia" w:hAnsi="Constantia" w:cstheme="majorBidi"/>
          <w:b/>
          <w:bCs/>
          <w:sz w:val="24"/>
          <w:szCs w:val="24"/>
        </w:rPr>
        <w:t xml:space="preserve"> </w:t>
      </w:r>
      <w:r w:rsidR="00FF57F9" w:rsidRPr="00062264">
        <w:rPr>
          <w:rFonts w:ascii="Constantia" w:hAnsi="Constantia" w:cstheme="majorBidi"/>
        </w:rPr>
        <w:t>= 40 mm</w:t>
      </w:r>
      <w:r w:rsidR="00FF57F9" w:rsidRPr="00062264">
        <w:rPr>
          <w:rFonts w:ascii="Constantia" w:hAnsi="Constantia" w:cstheme="majorBidi"/>
          <w:i/>
          <w:iCs/>
        </w:rPr>
        <w:t xml:space="preserve"> </w:t>
      </w:r>
    </w:p>
    <w:p w:rsidR="00FF57F9" w:rsidRPr="00062264" w:rsidRDefault="00FF57F9" w:rsidP="00DC160E">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 xml:space="preserve"> </w:t>
      </w:r>
      <w:r w:rsidRPr="00062264">
        <w:rPr>
          <w:rFonts w:ascii="Constantia" w:hAnsi="Constantia" w:cstheme="majorBidi"/>
          <w:b/>
          <w:bCs/>
          <w:i/>
          <w:iCs/>
          <w:sz w:val="24"/>
          <w:szCs w:val="24"/>
        </w:rPr>
        <w:t>l</w:t>
      </w:r>
      <w:r w:rsidRPr="00062264">
        <w:rPr>
          <w:rFonts w:ascii="Constantia" w:hAnsi="Constantia" w:cstheme="majorBidi"/>
          <w:i/>
          <w:iCs/>
        </w:rPr>
        <w:t xml:space="preserve"> </w:t>
      </w:r>
      <w:r w:rsidRPr="00062264">
        <w:rPr>
          <w:rFonts w:ascii="Constantia" w:hAnsi="Constantia" w:cstheme="majorBidi"/>
          <w:b/>
          <w:bCs/>
          <w:i/>
          <w:iCs/>
          <w:sz w:val="20"/>
          <w:szCs w:val="20"/>
        </w:rPr>
        <w:t>:</w:t>
      </w:r>
      <w:r w:rsidRPr="00062264">
        <w:rPr>
          <w:rFonts w:ascii="Constantia" w:hAnsi="Constantia" w:cstheme="majorBidi"/>
        </w:rPr>
        <w:t xml:space="preserve"> distance entre les deux appuis =</w:t>
      </w:r>
      <w:r w:rsidRPr="00062264">
        <w:rPr>
          <w:rFonts w:ascii="Constantia" w:hAnsi="Constantia" w:cstheme="majorBidi"/>
          <w:b/>
          <w:bCs/>
        </w:rPr>
        <w:t xml:space="preserve"> </w:t>
      </w:r>
      <w:r w:rsidRPr="00062264">
        <w:rPr>
          <w:rFonts w:ascii="Constantia" w:hAnsi="Constantia" w:cstheme="majorBidi"/>
        </w:rPr>
        <w:t>100 mm</w:t>
      </w:r>
    </w:p>
    <w:p w:rsidR="00BE1714" w:rsidRPr="00062264" w:rsidRDefault="00BE1714" w:rsidP="00BE1714">
      <w:pPr>
        <w:autoSpaceDE w:val="0"/>
        <w:autoSpaceDN w:val="0"/>
        <w:adjustRightInd w:val="0"/>
        <w:spacing w:after="0" w:line="240" w:lineRule="auto"/>
        <w:jc w:val="both"/>
        <w:rPr>
          <w:rFonts w:ascii="Constantia" w:hAnsi="Constantia" w:cstheme="majorBidi"/>
          <w:sz w:val="10"/>
          <w:szCs w:val="10"/>
        </w:rPr>
      </w:pPr>
    </w:p>
    <w:p w:rsidR="00FF57F9" w:rsidRPr="00062264" w:rsidRDefault="00FF57F9" w:rsidP="008E1904">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Cette contrainte est appelée la résistance à la flexion.</w:t>
      </w:r>
    </w:p>
    <w:p w:rsidR="006C31E4" w:rsidRPr="00062264" w:rsidRDefault="00FF57F9" w:rsidP="008E1904">
      <w:pPr>
        <w:autoSpaceDE w:val="0"/>
        <w:autoSpaceDN w:val="0"/>
        <w:adjustRightInd w:val="0"/>
        <w:spacing w:after="0" w:line="360" w:lineRule="auto"/>
        <w:jc w:val="both"/>
        <w:rPr>
          <w:rFonts w:ascii="Constantia" w:hAnsi="Constantia" w:cstheme="majorBidi"/>
          <w:b/>
          <w:bCs/>
          <w:sz w:val="20"/>
          <w:szCs w:val="20"/>
        </w:rPr>
      </w:pPr>
      <w:r w:rsidRPr="00062264">
        <w:rPr>
          <w:rFonts w:ascii="Constantia" w:hAnsi="Constantia" w:cstheme="majorBidi"/>
        </w:rPr>
        <w:lastRenderedPageBreak/>
        <w:t>Les demi – prismes de l’éprouvette obtenus après rupture en flexion seront rompus en compression. Si</w:t>
      </w:r>
      <w:r w:rsidRPr="00062264">
        <w:rPr>
          <w:rFonts w:ascii="Constantia" w:hAnsi="Constantia" w:cstheme="majorBidi"/>
          <w:b/>
          <w:bCs/>
        </w:rPr>
        <w:t xml:space="preserve"> </w:t>
      </w:r>
      <w:r w:rsidRPr="00062264">
        <w:rPr>
          <w:rFonts w:ascii="Constantia" w:hAnsi="Constantia" w:cstheme="majorBidi"/>
          <w:i/>
          <w:iCs/>
        </w:rPr>
        <w:t>F</w:t>
      </w:r>
      <w:r w:rsidR="00EF4DC2" w:rsidRPr="00062264">
        <w:rPr>
          <w:rFonts w:ascii="Constantia" w:hAnsi="Constantia" w:cstheme="majorBidi"/>
          <w:i/>
          <w:iCs/>
          <w:sz w:val="28"/>
          <w:szCs w:val="28"/>
          <w:vertAlign w:val="subscript"/>
        </w:rPr>
        <w:t>c</w:t>
      </w:r>
      <w:r w:rsidR="0032213E" w:rsidRPr="00062264">
        <w:rPr>
          <w:rFonts w:ascii="Constantia" w:hAnsi="Constantia" w:cstheme="majorBidi"/>
          <w:b/>
          <w:bCs/>
          <w:i/>
          <w:iCs/>
        </w:rPr>
        <w:t xml:space="preserve"> </w:t>
      </w:r>
      <w:r w:rsidR="008E1904" w:rsidRPr="00062264">
        <w:rPr>
          <w:rFonts w:ascii="Constantia" w:hAnsi="Constantia" w:cstheme="majorBidi"/>
          <w:b/>
          <w:bCs/>
          <w:i/>
          <w:iCs/>
        </w:rPr>
        <w:t xml:space="preserve"> </w:t>
      </w:r>
      <w:r w:rsidRPr="00062264">
        <w:rPr>
          <w:rFonts w:ascii="Constantia" w:hAnsi="Constantia" w:cstheme="majorBidi"/>
        </w:rPr>
        <w:t xml:space="preserve">est la charge de rupture, la contrainte de rupture vaudra </w:t>
      </w:r>
      <w:r w:rsidRPr="00062264">
        <w:rPr>
          <w:rFonts w:ascii="Constantia" w:hAnsi="Constantia" w:cstheme="majorBidi"/>
          <w:b/>
          <w:bCs/>
          <w:sz w:val="20"/>
          <w:szCs w:val="20"/>
        </w:rPr>
        <w:t>:</w:t>
      </w:r>
    </w:p>
    <w:p w:rsidR="00936BBC" w:rsidRPr="00062264" w:rsidRDefault="00854735" w:rsidP="00293FA3">
      <w:pPr>
        <w:autoSpaceDE w:val="0"/>
        <w:autoSpaceDN w:val="0"/>
        <w:adjustRightInd w:val="0"/>
        <w:spacing w:after="0" w:line="240" w:lineRule="auto"/>
        <w:ind w:firstLine="2835"/>
        <w:rPr>
          <w:rFonts w:ascii="Constantia" w:hAnsi="Constantia" w:cstheme="majorBidi"/>
          <w:position w:val="-24"/>
          <w:sz w:val="24"/>
          <w:szCs w:val="24"/>
        </w:rPr>
      </w:pPr>
      <w:r w:rsidRPr="00062264">
        <w:rPr>
          <w:rFonts w:ascii="Constantia" w:hAnsi="Constantia" w:cstheme="majorBidi"/>
          <w:position w:val="-24"/>
          <w:sz w:val="24"/>
          <w:szCs w:val="24"/>
        </w:rPr>
        <w:t xml:space="preserve"> </w:t>
      </w:r>
      <w:r w:rsidR="00006DE8" w:rsidRPr="00062264">
        <w:rPr>
          <w:rFonts w:ascii="Constantia" w:hAnsi="Constantia" w:cstheme="majorBidi"/>
          <w:position w:val="-24"/>
          <w:sz w:val="24"/>
          <w:szCs w:val="24"/>
        </w:rPr>
        <w:object w:dxaOrig="840" w:dyaOrig="620">
          <v:shape id="_x0000_i1039" type="#_x0000_t75" style="width:46.5pt;height:34.5pt" o:ole="">
            <v:imagedata r:id="rId51" o:title=""/>
          </v:shape>
          <o:OLEObject Type="Embed" ProgID="Equation.DSMT4" ShapeID="_x0000_i1039" DrawAspect="Content" ObjectID="_1591303713" r:id="rId52"/>
        </w:object>
      </w:r>
    </w:p>
    <w:p w:rsidR="00BE1714" w:rsidRPr="00062264" w:rsidRDefault="00BE1714" w:rsidP="00BE1714">
      <w:pPr>
        <w:autoSpaceDE w:val="0"/>
        <w:autoSpaceDN w:val="0"/>
        <w:adjustRightInd w:val="0"/>
        <w:spacing w:after="0" w:line="240" w:lineRule="auto"/>
        <w:ind w:firstLine="2835"/>
        <w:rPr>
          <w:rFonts w:ascii="Constantia" w:hAnsi="Constantia" w:cstheme="majorBidi"/>
          <w:sz w:val="24"/>
          <w:szCs w:val="24"/>
        </w:rPr>
      </w:pPr>
    </w:p>
    <w:p w:rsidR="00936BBC" w:rsidRPr="00062264" w:rsidRDefault="00936BBC" w:rsidP="00936BBC">
      <w:pPr>
        <w:autoSpaceDE w:val="0"/>
        <w:autoSpaceDN w:val="0"/>
        <w:adjustRightInd w:val="0"/>
        <w:spacing w:after="0" w:line="360" w:lineRule="auto"/>
        <w:rPr>
          <w:rFonts w:ascii="Constantia" w:hAnsi="Constantia" w:cstheme="majorBidi"/>
        </w:rPr>
      </w:pPr>
      <w:r w:rsidRPr="00062264">
        <w:rPr>
          <w:rFonts w:ascii="Constantia" w:hAnsi="Constantia" w:cstheme="majorBidi"/>
        </w:rPr>
        <w:t>Cette contrainte est appelée résistance à la compression.</w:t>
      </w:r>
    </w:p>
    <w:p w:rsidR="00936BBC" w:rsidRPr="00062264" w:rsidRDefault="00936BBC" w:rsidP="008B1A9A">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 xml:space="preserve">Les résultats obtenus pour chacun des </w:t>
      </w:r>
      <w:r w:rsidRPr="00062264">
        <w:rPr>
          <w:rFonts w:ascii="Constantia" w:hAnsi="Constantia" w:cstheme="majorBidi"/>
          <w:i/>
          <w:iCs/>
        </w:rPr>
        <w:t xml:space="preserve">6 </w:t>
      </w:r>
      <w:r w:rsidRPr="00062264">
        <w:rPr>
          <w:rFonts w:ascii="Constantia" w:hAnsi="Constantia" w:cstheme="majorBidi"/>
        </w:rPr>
        <w:t xml:space="preserve">demi – prismes sont arrondis à </w:t>
      </w:r>
      <w:r w:rsidR="00EF4DC2" w:rsidRPr="00062264">
        <w:rPr>
          <w:rFonts w:ascii="Constantia" w:hAnsi="Constantia" w:cstheme="majorBidi"/>
          <w:i/>
          <w:iCs/>
        </w:rPr>
        <w:t>0.1 MPa</w:t>
      </w:r>
      <w:r w:rsidRPr="00062264">
        <w:rPr>
          <w:rFonts w:ascii="Constantia" w:hAnsi="Constantia" w:cstheme="majorBidi"/>
          <w:i/>
          <w:iCs/>
        </w:rPr>
        <w:t xml:space="preserve"> </w:t>
      </w:r>
      <w:r w:rsidRPr="00062264">
        <w:rPr>
          <w:rFonts w:ascii="Constantia" w:hAnsi="Constantia" w:cstheme="majorBidi"/>
        </w:rPr>
        <w:t xml:space="preserve">prés et on en fait la moyenne. Si l’un des </w:t>
      </w:r>
      <w:r w:rsidRPr="00062264">
        <w:rPr>
          <w:rFonts w:ascii="Constantia" w:hAnsi="Constantia" w:cstheme="majorBidi"/>
          <w:i/>
          <w:iCs/>
        </w:rPr>
        <w:t xml:space="preserve">6 </w:t>
      </w:r>
      <w:r w:rsidRPr="00062264">
        <w:rPr>
          <w:rFonts w:ascii="Constantia" w:hAnsi="Constantia" w:cstheme="majorBidi"/>
        </w:rPr>
        <w:t>résultats diffère de ±</w:t>
      </w:r>
      <w:r w:rsidRPr="00062264">
        <w:rPr>
          <w:rFonts w:ascii="Constantia" w:hAnsi="Constantia" w:cstheme="majorBidi"/>
          <w:i/>
          <w:iCs/>
        </w:rPr>
        <w:t xml:space="preserve">10 % </w:t>
      </w:r>
      <w:r w:rsidRPr="00062264">
        <w:rPr>
          <w:rFonts w:ascii="Constantia" w:hAnsi="Constantia" w:cstheme="majorBidi"/>
        </w:rPr>
        <w:t xml:space="preserve">de cette moyenne, il est écarté et la moyenne est alors calculée à partir des </w:t>
      </w:r>
      <w:r w:rsidRPr="00062264">
        <w:rPr>
          <w:rFonts w:ascii="Constantia" w:hAnsi="Constantia" w:cstheme="majorBidi"/>
          <w:i/>
          <w:iCs/>
        </w:rPr>
        <w:t xml:space="preserve">5 </w:t>
      </w:r>
      <w:r w:rsidRPr="00062264">
        <w:rPr>
          <w:rFonts w:ascii="Constantia" w:hAnsi="Constantia" w:cstheme="majorBidi"/>
        </w:rPr>
        <w:t xml:space="preserve">résultats restants. Si à nouveau un de ces </w:t>
      </w:r>
      <w:r w:rsidRPr="00062264">
        <w:rPr>
          <w:rFonts w:ascii="Constantia" w:hAnsi="Constantia" w:cstheme="majorBidi"/>
          <w:i/>
          <w:iCs/>
        </w:rPr>
        <w:t xml:space="preserve">5 </w:t>
      </w:r>
      <w:r w:rsidRPr="00062264">
        <w:rPr>
          <w:rFonts w:ascii="Constantia" w:hAnsi="Constantia" w:cstheme="majorBidi"/>
        </w:rPr>
        <w:t>résultats s’écarte de ±</w:t>
      </w:r>
      <w:r w:rsidRPr="00062264">
        <w:rPr>
          <w:rFonts w:ascii="Constantia" w:hAnsi="Constantia" w:cstheme="majorBidi"/>
          <w:i/>
          <w:iCs/>
        </w:rPr>
        <w:t xml:space="preserve">10 % </w:t>
      </w:r>
      <w:r w:rsidRPr="00062264">
        <w:rPr>
          <w:rFonts w:ascii="Constantia" w:hAnsi="Constantia" w:cstheme="majorBidi"/>
        </w:rPr>
        <w:t xml:space="preserve">de cette nouvelle moyenne, la série des </w:t>
      </w:r>
      <w:r w:rsidRPr="00062264">
        <w:rPr>
          <w:rFonts w:ascii="Constantia" w:hAnsi="Constantia" w:cstheme="majorBidi"/>
          <w:i/>
          <w:iCs/>
        </w:rPr>
        <w:t xml:space="preserve">6 </w:t>
      </w:r>
      <w:r w:rsidRPr="00062264">
        <w:rPr>
          <w:rFonts w:ascii="Constantia" w:hAnsi="Constantia" w:cstheme="majorBidi"/>
        </w:rPr>
        <w:t xml:space="preserve">mesures est écartée. Auquel cas il convient de chercher la raison de cette dispersion : malaxage, mise en œuvre, conservation </w:t>
      </w:r>
      <w:r w:rsidRPr="00062264">
        <w:rPr>
          <w:rFonts w:ascii="Constantia" w:hAnsi="Constantia" w:cstheme="majorBidi"/>
          <w:b/>
          <w:bCs/>
          <w:sz w:val="20"/>
          <w:szCs w:val="20"/>
        </w:rPr>
        <w:t>?</w:t>
      </w:r>
    </w:p>
    <w:p w:rsidR="00936BBC" w:rsidRPr="00062264" w:rsidRDefault="009A6BE9" w:rsidP="00EF4DC2">
      <w:pPr>
        <w:autoSpaceDE w:val="0"/>
        <w:autoSpaceDN w:val="0"/>
        <w:adjustRightInd w:val="0"/>
        <w:spacing w:after="0" w:line="360" w:lineRule="auto"/>
        <w:jc w:val="both"/>
        <w:rPr>
          <w:rFonts w:ascii="Constantia" w:hAnsi="Constantia" w:cstheme="majorBidi"/>
        </w:rPr>
      </w:pPr>
      <w:r>
        <w:rPr>
          <w:rFonts w:ascii="Constantia" w:hAnsi="Constantia" w:cstheme="majorBidi"/>
          <w:color w:val="0000FF"/>
        </w:rPr>
        <w:t>[87</w:t>
      </w:r>
      <w:r w:rsidR="00E1333B" w:rsidRPr="00062264">
        <w:rPr>
          <w:rFonts w:ascii="Constantia" w:hAnsi="Constantia" w:cstheme="majorBidi"/>
          <w:color w:val="0000FF"/>
        </w:rPr>
        <w:t>]</w:t>
      </w:r>
      <w:r w:rsidR="00936BBC" w:rsidRPr="00062264">
        <w:rPr>
          <w:rFonts w:ascii="Constantia" w:hAnsi="Constantia" w:cstheme="majorBidi"/>
        </w:rPr>
        <w:t>. lorsque le résultat est satisfaisant, la moyenne ainsi obtenue est la résistance du mortier à l’âge considéré.</w:t>
      </w:r>
    </w:p>
    <w:p w:rsidR="00FF57F9" w:rsidRPr="00062264" w:rsidRDefault="00936BBC" w:rsidP="00293FA3">
      <w:pPr>
        <w:autoSpaceDE w:val="0"/>
        <w:autoSpaceDN w:val="0"/>
        <w:adjustRightInd w:val="0"/>
        <w:spacing w:after="0" w:line="240" w:lineRule="auto"/>
        <w:jc w:val="center"/>
        <w:rPr>
          <w:rFonts w:ascii="Constantia" w:eastAsiaTheme="minorEastAsia" w:hAnsi="Constantia" w:cstheme="majorBidi"/>
          <w:b/>
          <w:bCs/>
          <w:color w:val="777777"/>
          <w:sz w:val="56"/>
          <w:szCs w:val="56"/>
        </w:rPr>
      </w:pPr>
      <w:r w:rsidRPr="00062264">
        <w:rPr>
          <w:rStyle w:val="Titredulivre"/>
          <w:rFonts w:ascii="Constantia" w:hAnsi="Constantia" w:cstheme="majorBidi"/>
          <w:noProof/>
          <w:lang w:eastAsia="fr-FR"/>
        </w:rPr>
        <w:drawing>
          <wp:inline distT="0" distB="0" distL="0" distR="0">
            <wp:extent cx="4587456" cy="1829730"/>
            <wp:effectExtent l="19050" t="0" r="3594" b="0"/>
            <wp:docPr id="13" name="Image 13" descr="C:\Users\MAISON XP\Download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ISON XP\Downloads\image007.gif"/>
                    <pic:cNvPicPr>
                      <a:picLocks noChangeAspect="1" noChangeArrowheads="1"/>
                    </pic:cNvPicPr>
                  </pic:nvPicPr>
                  <pic:blipFill>
                    <a:blip r:embed="rId53"/>
                    <a:srcRect/>
                    <a:stretch>
                      <a:fillRect/>
                    </a:stretch>
                  </pic:blipFill>
                  <pic:spPr bwMode="auto">
                    <a:xfrm>
                      <a:off x="0" y="0"/>
                      <a:ext cx="4585805" cy="1829071"/>
                    </a:xfrm>
                    <a:prstGeom prst="rect">
                      <a:avLst/>
                    </a:prstGeom>
                    <a:noFill/>
                    <a:ln w="9525">
                      <a:noFill/>
                      <a:miter lim="800000"/>
                      <a:headEnd/>
                      <a:tailEnd/>
                    </a:ln>
                  </pic:spPr>
                </pic:pic>
              </a:graphicData>
            </a:graphic>
          </wp:inline>
        </w:drawing>
      </w:r>
    </w:p>
    <w:p w:rsidR="00FF57F9" w:rsidRPr="00062264" w:rsidRDefault="00A93158" w:rsidP="00EF4DC2">
      <w:pPr>
        <w:autoSpaceDE w:val="0"/>
        <w:autoSpaceDN w:val="0"/>
        <w:adjustRightInd w:val="0"/>
        <w:spacing w:after="0" w:line="360" w:lineRule="auto"/>
        <w:ind w:hanging="284"/>
        <w:jc w:val="center"/>
        <w:rPr>
          <w:rFonts w:ascii="Constantia" w:hAnsi="Constantia" w:cstheme="majorBidi"/>
          <w:color w:val="000000"/>
        </w:rPr>
      </w:pPr>
      <w:r w:rsidRPr="00A93158">
        <w:rPr>
          <w:rFonts w:ascii="Constantia" w:hAnsi="Constantia" w:cstheme="majorBidi"/>
          <w:b/>
          <w:bCs/>
          <w:i/>
          <w:iCs/>
        </w:rPr>
        <w:t>Figure II</w:t>
      </w:r>
      <w:r w:rsidR="00FF2AA3">
        <w:rPr>
          <w:rFonts w:ascii="Constantia" w:hAnsi="Constantia" w:cstheme="majorBidi"/>
          <w:b/>
          <w:bCs/>
          <w:i/>
          <w:iCs/>
        </w:rPr>
        <w:t>I</w:t>
      </w:r>
      <w:r w:rsidRPr="00A93158">
        <w:rPr>
          <w:rFonts w:ascii="Constantia" w:hAnsi="Constantia" w:cstheme="majorBidi"/>
          <w:b/>
          <w:bCs/>
          <w:i/>
          <w:iCs/>
        </w:rPr>
        <w:t>-15</w:t>
      </w:r>
      <w:r w:rsidR="00936BBC" w:rsidRPr="00062264">
        <w:rPr>
          <w:rFonts w:ascii="Constantia" w:hAnsi="Constantia" w:cstheme="majorBidi"/>
          <w:b/>
          <w:bCs/>
          <w:i/>
          <w:iCs/>
        </w:rPr>
        <w:t xml:space="preserve"> </w:t>
      </w:r>
      <w:r w:rsidR="00936BBC" w:rsidRPr="00062264">
        <w:rPr>
          <w:rFonts w:ascii="Constantia" w:eastAsia="Times New Roman,Bold" w:hAnsi="Constantia" w:cstheme="majorBidi"/>
          <w:b/>
          <w:bCs/>
          <w:i/>
          <w:iCs/>
        </w:rPr>
        <w:t>:</w:t>
      </w:r>
      <w:r w:rsidR="00936BBC" w:rsidRPr="00062264">
        <w:rPr>
          <w:rFonts w:ascii="Constantia" w:hAnsi="Constantia" w:cstheme="majorBidi"/>
          <w:b/>
          <w:bCs/>
          <w:sz w:val="18"/>
          <w:szCs w:val="18"/>
        </w:rPr>
        <w:t xml:space="preserve"> </w:t>
      </w:r>
      <w:r w:rsidR="00936BBC" w:rsidRPr="00062264">
        <w:rPr>
          <w:rFonts w:ascii="Constantia" w:hAnsi="Constantia" w:cstheme="majorBidi"/>
        </w:rPr>
        <w:t>Schéma statique de l’essai de flexion</w:t>
      </w:r>
      <w:r w:rsidR="00936BBC" w:rsidRPr="00062264">
        <w:rPr>
          <w:rFonts w:ascii="Constantia" w:hAnsi="Constantia" w:cstheme="majorBidi"/>
          <w:color w:val="000000"/>
        </w:rPr>
        <w:t>.</w:t>
      </w:r>
    </w:p>
    <w:p w:rsidR="00B6586A" w:rsidRPr="00062264" w:rsidRDefault="00996381" w:rsidP="0032213E">
      <w:pPr>
        <w:autoSpaceDE w:val="0"/>
        <w:autoSpaceDN w:val="0"/>
        <w:adjustRightInd w:val="0"/>
        <w:spacing w:after="0" w:line="240" w:lineRule="auto"/>
        <w:ind w:hanging="284"/>
        <w:rPr>
          <w:rFonts w:ascii="Constantia" w:hAnsi="Constantia" w:cstheme="majorBidi"/>
          <w:color w:val="000000"/>
          <w:sz w:val="24"/>
          <w:szCs w:val="24"/>
        </w:rPr>
      </w:pPr>
      <w:r>
        <w:rPr>
          <w:rFonts w:ascii="Constantia" w:hAnsi="Constantia" w:cstheme="majorBidi"/>
          <w:noProof/>
          <w:color w:val="000000"/>
          <w:sz w:val="24"/>
          <w:szCs w:val="24"/>
          <w:lang w:eastAsia="fr-FR"/>
        </w:rPr>
        <w:drawing>
          <wp:anchor distT="0" distB="0" distL="114300" distR="114300" simplePos="0" relativeHeight="251659264" behindDoc="0" locked="0" layoutInCell="1" allowOverlap="1">
            <wp:simplePos x="0" y="0"/>
            <wp:positionH relativeFrom="column">
              <wp:posOffset>813435</wp:posOffset>
            </wp:positionH>
            <wp:positionV relativeFrom="paragraph">
              <wp:posOffset>190500</wp:posOffset>
            </wp:positionV>
            <wp:extent cx="4352290" cy="2019300"/>
            <wp:effectExtent l="19050" t="0" r="0" b="0"/>
            <wp:wrapSquare wrapText="right"/>
            <wp:docPr id="14" name="Image 2" descr="C:\Users\samsun\AppData\Local\Microsoft\Windows\Temporary Internet Files\Content.Word\DSC_0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C:\Users\samsun\AppData\Local\Microsoft\Windows\Temporary Internet Files\Content.Word\DSC_0483.jpg"/>
                    <pic:cNvPicPr>
                      <a:picLocks noChangeAspect="1" noChangeArrowheads="1"/>
                    </pic:cNvPicPr>
                  </pic:nvPicPr>
                  <pic:blipFill>
                    <a:blip r:embed="rId54"/>
                    <a:srcRect/>
                    <a:stretch>
                      <a:fillRect/>
                    </a:stretch>
                  </pic:blipFill>
                  <pic:spPr bwMode="auto">
                    <a:xfrm>
                      <a:off x="0" y="0"/>
                      <a:ext cx="4352290" cy="2019300"/>
                    </a:xfrm>
                    <a:prstGeom prst="rect">
                      <a:avLst/>
                    </a:prstGeom>
                    <a:noFill/>
                    <a:ln w="9525">
                      <a:noFill/>
                      <a:miter lim="800000"/>
                      <a:headEnd/>
                      <a:tailEnd/>
                    </a:ln>
                  </pic:spPr>
                </pic:pic>
              </a:graphicData>
            </a:graphic>
          </wp:anchor>
        </w:drawing>
      </w:r>
    </w:p>
    <w:p w:rsidR="00B6586A" w:rsidRPr="00062264" w:rsidRDefault="00B6586A" w:rsidP="00EF4DC2">
      <w:pPr>
        <w:autoSpaceDE w:val="0"/>
        <w:autoSpaceDN w:val="0"/>
        <w:adjustRightInd w:val="0"/>
        <w:spacing w:after="0" w:line="240" w:lineRule="auto"/>
        <w:ind w:left="1985" w:hanging="142"/>
        <w:rPr>
          <w:rFonts w:ascii="Constantia" w:hAnsi="Constantia" w:cstheme="majorBidi"/>
          <w:color w:val="000000"/>
          <w:sz w:val="24"/>
          <w:szCs w:val="24"/>
        </w:rPr>
      </w:pPr>
    </w:p>
    <w:p w:rsidR="00B6586A" w:rsidRPr="00062264" w:rsidRDefault="00B6586A" w:rsidP="00936BBC">
      <w:pPr>
        <w:autoSpaceDE w:val="0"/>
        <w:autoSpaceDN w:val="0"/>
        <w:adjustRightInd w:val="0"/>
        <w:spacing w:after="0" w:line="240" w:lineRule="auto"/>
        <w:ind w:hanging="284"/>
        <w:rPr>
          <w:rFonts w:ascii="Constantia" w:hAnsi="Constantia" w:cstheme="majorBidi"/>
          <w:color w:val="000000"/>
          <w:sz w:val="24"/>
          <w:szCs w:val="24"/>
        </w:rPr>
      </w:pPr>
    </w:p>
    <w:p w:rsidR="00B6586A" w:rsidRPr="00062264" w:rsidRDefault="00B6586A" w:rsidP="00936BBC">
      <w:pPr>
        <w:autoSpaceDE w:val="0"/>
        <w:autoSpaceDN w:val="0"/>
        <w:adjustRightInd w:val="0"/>
        <w:spacing w:after="0" w:line="240" w:lineRule="auto"/>
        <w:ind w:hanging="284"/>
        <w:rPr>
          <w:rFonts w:ascii="Constantia" w:hAnsi="Constantia" w:cstheme="majorBidi"/>
          <w:color w:val="000000"/>
          <w:sz w:val="24"/>
          <w:szCs w:val="24"/>
        </w:rPr>
      </w:pPr>
    </w:p>
    <w:p w:rsidR="00B6586A" w:rsidRPr="00062264" w:rsidRDefault="00B6586A" w:rsidP="00936BBC">
      <w:pPr>
        <w:autoSpaceDE w:val="0"/>
        <w:autoSpaceDN w:val="0"/>
        <w:adjustRightInd w:val="0"/>
        <w:spacing w:after="0" w:line="240" w:lineRule="auto"/>
        <w:ind w:hanging="284"/>
        <w:rPr>
          <w:rFonts w:ascii="Constantia" w:hAnsi="Constantia" w:cstheme="majorBidi"/>
          <w:color w:val="000000"/>
          <w:sz w:val="24"/>
          <w:szCs w:val="24"/>
        </w:rPr>
      </w:pPr>
    </w:p>
    <w:p w:rsidR="00B6586A" w:rsidRPr="00062264" w:rsidRDefault="00B6586A" w:rsidP="00936BBC">
      <w:pPr>
        <w:autoSpaceDE w:val="0"/>
        <w:autoSpaceDN w:val="0"/>
        <w:adjustRightInd w:val="0"/>
        <w:spacing w:after="0" w:line="240" w:lineRule="auto"/>
        <w:ind w:hanging="284"/>
        <w:rPr>
          <w:rFonts w:ascii="Constantia" w:hAnsi="Constantia" w:cstheme="majorBidi"/>
          <w:color w:val="000000"/>
          <w:sz w:val="24"/>
          <w:szCs w:val="24"/>
        </w:rPr>
      </w:pPr>
    </w:p>
    <w:p w:rsidR="00B6586A" w:rsidRPr="00062264" w:rsidRDefault="00B6586A" w:rsidP="00936BBC">
      <w:pPr>
        <w:autoSpaceDE w:val="0"/>
        <w:autoSpaceDN w:val="0"/>
        <w:adjustRightInd w:val="0"/>
        <w:spacing w:after="0" w:line="240" w:lineRule="auto"/>
        <w:ind w:hanging="284"/>
        <w:rPr>
          <w:rFonts w:ascii="Constantia" w:hAnsi="Constantia" w:cstheme="majorBidi"/>
          <w:color w:val="000000"/>
          <w:sz w:val="24"/>
          <w:szCs w:val="24"/>
        </w:rPr>
      </w:pPr>
    </w:p>
    <w:p w:rsidR="00B6586A" w:rsidRPr="00062264" w:rsidRDefault="00B6586A" w:rsidP="00936BBC">
      <w:pPr>
        <w:autoSpaceDE w:val="0"/>
        <w:autoSpaceDN w:val="0"/>
        <w:adjustRightInd w:val="0"/>
        <w:spacing w:after="0" w:line="240" w:lineRule="auto"/>
        <w:ind w:hanging="284"/>
        <w:rPr>
          <w:rFonts w:ascii="Constantia" w:hAnsi="Constantia" w:cstheme="majorBidi"/>
          <w:color w:val="000000"/>
          <w:sz w:val="24"/>
          <w:szCs w:val="24"/>
        </w:rPr>
      </w:pPr>
    </w:p>
    <w:p w:rsidR="00936BBC" w:rsidRPr="00062264" w:rsidRDefault="00936BBC" w:rsidP="00936BBC">
      <w:pPr>
        <w:autoSpaceDE w:val="0"/>
        <w:autoSpaceDN w:val="0"/>
        <w:adjustRightInd w:val="0"/>
        <w:spacing w:after="0" w:line="240" w:lineRule="auto"/>
        <w:ind w:hanging="284"/>
        <w:rPr>
          <w:rFonts w:ascii="Constantia" w:hAnsi="Constantia" w:cstheme="majorBidi"/>
          <w:color w:val="000000"/>
          <w:sz w:val="24"/>
          <w:szCs w:val="24"/>
        </w:rPr>
      </w:pPr>
    </w:p>
    <w:p w:rsidR="00DC6FC0" w:rsidRPr="00062264" w:rsidRDefault="00DC6FC0" w:rsidP="00936BBC">
      <w:pPr>
        <w:autoSpaceDE w:val="0"/>
        <w:autoSpaceDN w:val="0"/>
        <w:adjustRightInd w:val="0"/>
        <w:spacing w:after="0" w:line="240" w:lineRule="auto"/>
        <w:ind w:hanging="284"/>
        <w:rPr>
          <w:rFonts w:ascii="Constantia" w:hAnsi="Constantia" w:cstheme="majorBidi"/>
          <w:color w:val="000000"/>
          <w:sz w:val="24"/>
          <w:szCs w:val="24"/>
        </w:rPr>
      </w:pPr>
    </w:p>
    <w:p w:rsidR="00DC6FC0" w:rsidRPr="00062264" w:rsidRDefault="00DC6FC0" w:rsidP="00936BBC">
      <w:pPr>
        <w:autoSpaceDE w:val="0"/>
        <w:autoSpaceDN w:val="0"/>
        <w:adjustRightInd w:val="0"/>
        <w:spacing w:after="0" w:line="240" w:lineRule="auto"/>
        <w:ind w:hanging="284"/>
        <w:rPr>
          <w:rFonts w:ascii="Constantia" w:hAnsi="Constantia" w:cstheme="majorBidi"/>
          <w:color w:val="000000"/>
          <w:sz w:val="24"/>
          <w:szCs w:val="24"/>
        </w:rPr>
      </w:pPr>
    </w:p>
    <w:p w:rsidR="00DC6FC0" w:rsidRPr="00062264" w:rsidRDefault="00DC6FC0" w:rsidP="00996381">
      <w:pPr>
        <w:autoSpaceDE w:val="0"/>
        <w:autoSpaceDN w:val="0"/>
        <w:adjustRightInd w:val="0"/>
        <w:spacing w:after="0" w:line="360" w:lineRule="auto"/>
        <w:ind w:hanging="284"/>
        <w:jc w:val="center"/>
        <w:rPr>
          <w:rFonts w:ascii="Constantia" w:hAnsi="Constantia" w:cstheme="majorBidi"/>
          <w:color w:val="000000"/>
          <w:sz w:val="24"/>
          <w:szCs w:val="24"/>
        </w:rPr>
      </w:pPr>
    </w:p>
    <w:p w:rsidR="00DC6FC0" w:rsidRPr="00062264" w:rsidRDefault="00BE1714" w:rsidP="00BE1714">
      <w:pPr>
        <w:autoSpaceDE w:val="0"/>
        <w:autoSpaceDN w:val="0"/>
        <w:adjustRightInd w:val="0"/>
        <w:spacing w:after="0" w:line="240" w:lineRule="auto"/>
        <w:rPr>
          <w:rFonts w:ascii="Constantia" w:eastAsia="Times New Roman,Bold" w:hAnsi="Constantia" w:cstheme="majorBidi"/>
        </w:rPr>
      </w:pPr>
      <w:r w:rsidRPr="00062264">
        <w:rPr>
          <w:rFonts w:ascii="Constantia" w:hAnsi="Constantia" w:cstheme="majorBidi"/>
          <w:color w:val="000000"/>
          <w:sz w:val="24"/>
          <w:szCs w:val="24"/>
        </w:rPr>
        <w:t xml:space="preserve">                          </w:t>
      </w:r>
      <w:r w:rsidR="00384D04" w:rsidRPr="00062264">
        <w:rPr>
          <w:rFonts w:ascii="Constantia" w:hAnsi="Constantia" w:cstheme="majorBidi"/>
          <w:b/>
          <w:bCs/>
          <w:i/>
          <w:iCs/>
        </w:rPr>
        <w:t>Figu</w:t>
      </w:r>
      <w:r w:rsidR="00A93158">
        <w:rPr>
          <w:rFonts w:ascii="Constantia" w:hAnsi="Constantia" w:cstheme="majorBidi"/>
          <w:b/>
          <w:bCs/>
          <w:i/>
          <w:iCs/>
        </w:rPr>
        <w:t>re I</w:t>
      </w:r>
      <w:r w:rsidR="00FF2AA3">
        <w:rPr>
          <w:rFonts w:ascii="Constantia" w:hAnsi="Constantia" w:cstheme="majorBidi"/>
          <w:b/>
          <w:bCs/>
          <w:i/>
          <w:iCs/>
        </w:rPr>
        <w:t>I</w:t>
      </w:r>
      <w:r w:rsidR="00A93158">
        <w:rPr>
          <w:rFonts w:ascii="Constantia" w:hAnsi="Constantia" w:cstheme="majorBidi"/>
          <w:b/>
          <w:bCs/>
          <w:i/>
          <w:iCs/>
        </w:rPr>
        <w:t>I-16</w:t>
      </w:r>
      <w:r w:rsidR="00DC6FC0" w:rsidRPr="00062264">
        <w:rPr>
          <w:rFonts w:ascii="Constantia" w:hAnsi="Constantia" w:cstheme="majorBidi"/>
          <w:b/>
          <w:bCs/>
          <w:i/>
          <w:iCs/>
        </w:rPr>
        <w:t xml:space="preserve"> </w:t>
      </w:r>
      <w:r w:rsidR="00DC6FC0" w:rsidRPr="00062264">
        <w:rPr>
          <w:rFonts w:ascii="Constantia" w:eastAsia="Times New Roman,Bold" w:hAnsi="Constantia" w:cstheme="majorBidi"/>
          <w:b/>
          <w:bCs/>
          <w:i/>
          <w:iCs/>
        </w:rPr>
        <w:t>:</w:t>
      </w:r>
      <w:r w:rsidR="00DC6FC0" w:rsidRPr="00062264">
        <w:rPr>
          <w:rFonts w:ascii="Constantia" w:eastAsia="Times New Roman,Bold" w:hAnsi="Constantia" w:cstheme="majorBidi"/>
        </w:rPr>
        <w:t xml:space="preserve"> Dispositif pour l’essai de la résistance traction par flexion.</w:t>
      </w:r>
    </w:p>
    <w:p w:rsidR="00DC6FC0" w:rsidRPr="00062264" w:rsidRDefault="00DC6FC0" w:rsidP="00EF4DC2">
      <w:pPr>
        <w:autoSpaceDE w:val="0"/>
        <w:autoSpaceDN w:val="0"/>
        <w:adjustRightInd w:val="0"/>
        <w:spacing w:after="0" w:line="240" w:lineRule="auto"/>
        <w:ind w:hanging="284"/>
        <w:jc w:val="center"/>
        <w:rPr>
          <w:rFonts w:ascii="Constantia" w:hAnsi="Constantia" w:cstheme="majorBidi"/>
          <w:color w:val="000000"/>
          <w:sz w:val="6"/>
          <w:szCs w:val="8"/>
        </w:rPr>
      </w:pPr>
    </w:p>
    <w:p w:rsidR="00DC6FC0" w:rsidRPr="00062264" w:rsidRDefault="00950527" w:rsidP="00996381">
      <w:pPr>
        <w:autoSpaceDE w:val="0"/>
        <w:autoSpaceDN w:val="0"/>
        <w:adjustRightInd w:val="0"/>
        <w:spacing w:after="0" w:line="360" w:lineRule="auto"/>
        <w:jc w:val="center"/>
        <w:rPr>
          <w:rFonts w:ascii="Constantia" w:hAnsi="Constantia" w:cstheme="majorBidi"/>
        </w:rPr>
      </w:pPr>
      <w:r w:rsidRPr="00062264">
        <w:rPr>
          <w:rFonts w:ascii="Constantia" w:hAnsi="Constantia" w:cstheme="majorBidi"/>
        </w:rPr>
        <w:t xml:space="preserve">(Appareil </w:t>
      </w:r>
      <w:r w:rsidR="00DC6FC0" w:rsidRPr="00062264">
        <w:rPr>
          <w:rFonts w:ascii="Constantia" w:hAnsi="Constantia" w:cstheme="majorBidi"/>
        </w:rPr>
        <w:t>laboratoire M’sila)</w:t>
      </w:r>
    </w:p>
    <w:p w:rsidR="00DC6FC0" w:rsidRPr="00062264" w:rsidRDefault="00DC6FC0" w:rsidP="00936BBC">
      <w:pPr>
        <w:autoSpaceDE w:val="0"/>
        <w:autoSpaceDN w:val="0"/>
        <w:adjustRightInd w:val="0"/>
        <w:spacing w:after="0" w:line="240" w:lineRule="auto"/>
        <w:ind w:hanging="284"/>
        <w:rPr>
          <w:rFonts w:ascii="Constantia" w:hAnsi="Constantia" w:cstheme="majorBidi"/>
          <w:color w:val="000000"/>
          <w:sz w:val="12"/>
          <w:szCs w:val="12"/>
        </w:rPr>
      </w:pPr>
    </w:p>
    <w:p w:rsidR="006C31E4" w:rsidRPr="00062264" w:rsidRDefault="006C31E4" w:rsidP="00243195">
      <w:pPr>
        <w:autoSpaceDE w:val="0"/>
        <w:autoSpaceDN w:val="0"/>
        <w:adjustRightInd w:val="0"/>
        <w:spacing w:after="0" w:line="360" w:lineRule="auto"/>
        <w:ind w:hanging="142"/>
        <w:jc w:val="center"/>
        <w:rPr>
          <w:rFonts w:ascii="Constantia" w:hAnsi="Constantia" w:cstheme="majorBidi"/>
          <w:sz w:val="24"/>
          <w:szCs w:val="24"/>
        </w:rPr>
      </w:pPr>
      <w:r w:rsidRPr="00062264">
        <w:rPr>
          <w:rStyle w:val="Titredulivre"/>
          <w:rFonts w:ascii="Constantia" w:hAnsi="Constantia" w:cstheme="majorBidi"/>
          <w:noProof/>
          <w:lang w:eastAsia="fr-FR"/>
        </w:rPr>
        <w:lastRenderedPageBreak/>
        <w:drawing>
          <wp:inline distT="0" distB="0" distL="0" distR="0">
            <wp:extent cx="4524375" cy="1847850"/>
            <wp:effectExtent l="19050" t="0" r="9525" b="0"/>
            <wp:docPr id="22" name="Image 14" descr="C:\Users\MAISON XP\Download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ISON XP\Downloads\image021.gif"/>
                    <pic:cNvPicPr>
                      <a:picLocks noChangeAspect="1" noChangeArrowheads="1"/>
                    </pic:cNvPicPr>
                  </pic:nvPicPr>
                  <pic:blipFill>
                    <a:blip r:embed="rId55"/>
                    <a:srcRect/>
                    <a:stretch>
                      <a:fillRect/>
                    </a:stretch>
                  </pic:blipFill>
                  <pic:spPr bwMode="auto">
                    <a:xfrm>
                      <a:off x="0" y="0"/>
                      <a:ext cx="4524375" cy="1847850"/>
                    </a:xfrm>
                    <a:prstGeom prst="rect">
                      <a:avLst/>
                    </a:prstGeom>
                    <a:noFill/>
                    <a:ln w="9525">
                      <a:noFill/>
                      <a:miter lim="800000"/>
                      <a:headEnd/>
                      <a:tailEnd/>
                    </a:ln>
                    <a:effectLst/>
                  </pic:spPr>
                </pic:pic>
              </a:graphicData>
            </a:graphic>
          </wp:inline>
        </w:drawing>
      </w:r>
    </w:p>
    <w:p w:rsidR="003A5F18" w:rsidRPr="00062264" w:rsidRDefault="006C31E4" w:rsidP="003A5F18">
      <w:pPr>
        <w:autoSpaceDE w:val="0"/>
        <w:autoSpaceDN w:val="0"/>
        <w:adjustRightInd w:val="0"/>
        <w:spacing w:after="0" w:line="240" w:lineRule="auto"/>
        <w:rPr>
          <w:rFonts w:ascii="Constantia" w:hAnsi="Constantia" w:cstheme="majorBidi"/>
          <w:b/>
          <w:bCs/>
          <w:sz w:val="8"/>
          <w:szCs w:val="8"/>
        </w:rPr>
      </w:pPr>
      <w:r w:rsidRPr="00062264">
        <w:rPr>
          <w:rFonts w:ascii="Constantia" w:hAnsi="Constantia" w:cstheme="majorBidi"/>
          <w:b/>
          <w:bCs/>
          <w:sz w:val="24"/>
          <w:szCs w:val="24"/>
        </w:rPr>
        <w:t xml:space="preserve">       </w:t>
      </w:r>
    </w:p>
    <w:p w:rsidR="00996684" w:rsidRPr="00062264" w:rsidRDefault="00EF4DC2" w:rsidP="00E11FD3">
      <w:pPr>
        <w:autoSpaceDE w:val="0"/>
        <w:autoSpaceDN w:val="0"/>
        <w:adjustRightInd w:val="0"/>
        <w:spacing w:after="0" w:line="480" w:lineRule="auto"/>
        <w:jc w:val="center"/>
        <w:rPr>
          <w:rFonts w:ascii="Constantia" w:hAnsi="Constantia" w:cstheme="majorBidi"/>
        </w:rPr>
      </w:pPr>
      <w:r w:rsidRPr="00062264">
        <w:rPr>
          <w:rFonts w:ascii="Constantia" w:hAnsi="Constantia" w:cstheme="majorBidi"/>
          <w:b/>
          <w:bCs/>
          <w:i/>
          <w:iCs/>
          <w:sz w:val="24"/>
          <w:szCs w:val="24"/>
        </w:rPr>
        <w:t xml:space="preserve">    </w:t>
      </w:r>
      <w:r w:rsidR="006C31E4" w:rsidRPr="00062264">
        <w:rPr>
          <w:rFonts w:ascii="Constantia" w:hAnsi="Constantia" w:cstheme="majorBidi"/>
          <w:b/>
          <w:bCs/>
          <w:i/>
          <w:iCs/>
          <w:sz w:val="24"/>
          <w:szCs w:val="24"/>
        </w:rPr>
        <w:t xml:space="preserve">Figure </w:t>
      </w:r>
      <w:r w:rsidR="00FF2AA3">
        <w:rPr>
          <w:rFonts w:ascii="Constantia" w:hAnsi="Constantia" w:cstheme="majorBidi"/>
          <w:b/>
          <w:bCs/>
          <w:i/>
          <w:iCs/>
          <w:sz w:val="24"/>
          <w:szCs w:val="24"/>
        </w:rPr>
        <w:t>I</w:t>
      </w:r>
      <w:r w:rsidR="006C31E4" w:rsidRPr="00062264">
        <w:rPr>
          <w:rFonts w:ascii="Constantia" w:hAnsi="Constantia" w:cstheme="majorBidi"/>
          <w:b/>
          <w:bCs/>
          <w:i/>
          <w:iCs/>
          <w:sz w:val="24"/>
          <w:szCs w:val="24"/>
        </w:rPr>
        <w:t>II-1</w:t>
      </w:r>
      <w:r w:rsidR="00A93158">
        <w:rPr>
          <w:rFonts w:ascii="Constantia" w:hAnsi="Constantia" w:cstheme="majorBidi"/>
          <w:b/>
          <w:bCs/>
          <w:i/>
          <w:iCs/>
          <w:sz w:val="24"/>
          <w:szCs w:val="24"/>
        </w:rPr>
        <w:t>7</w:t>
      </w:r>
      <w:r w:rsidR="006C31E4" w:rsidRPr="00062264">
        <w:rPr>
          <w:rFonts w:ascii="Constantia" w:eastAsia="Times New Roman,Bold" w:hAnsi="Constantia" w:cstheme="majorBidi"/>
          <w:b/>
          <w:bCs/>
          <w:i/>
          <w:iCs/>
          <w:sz w:val="24"/>
          <w:szCs w:val="24"/>
        </w:rPr>
        <w:t>:</w:t>
      </w:r>
      <w:r w:rsidR="006C31E4" w:rsidRPr="00062264">
        <w:rPr>
          <w:rFonts w:ascii="Constantia" w:eastAsia="Times New Roman,Bold" w:hAnsi="Constantia" w:cstheme="majorBidi"/>
          <w:b/>
          <w:bCs/>
          <w:sz w:val="24"/>
          <w:szCs w:val="24"/>
        </w:rPr>
        <w:t xml:space="preserve"> </w:t>
      </w:r>
      <w:r w:rsidR="00136384" w:rsidRPr="00062264">
        <w:rPr>
          <w:rFonts w:ascii="Constantia" w:hAnsi="Constantia" w:cstheme="majorBidi"/>
        </w:rPr>
        <w:t>S</w:t>
      </w:r>
      <w:r w:rsidR="006C31E4" w:rsidRPr="00062264">
        <w:rPr>
          <w:rFonts w:ascii="Constantia" w:hAnsi="Constantia" w:cstheme="majorBidi"/>
        </w:rPr>
        <w:t>chéma explicatif du mode de compression.</w:t>
      </w:r>
    </w:p>
    <w:p w:rsidR="006C31E4" w:rsidRPr="00062264" w:rsidRDefault="00996684" w:rsidP="00EF4DC2">
      <w:pPr>
        <w:autoSpaceDE w:val="0"/>
        <w:autoSpaceDN w:val="0"/>
        <w:adjustRightInd w:val="0"/>
        <w:spacing w:after="0" w:line="360" w:lineRule="auto"/>
        <w:jc w:val="center"/>
        <w:rPr>
          <w:rFonts w:ascii="Constantia" w:hAnsi="Constantia" w:cstheme="majorBidi"/>
          <w:sz w:val="24"/>
          <w:szCs w:val="24"/>
        </w:rPr>
      </w:pPr>
      <w:r w:rsidRPr="00062264">
        <w:rPr>
          <w:rStyle w:val="Titredulivre"/>
          <w:rFonts w:ascii="Constantia" w:hAnsi="Constantia" w:cstheme="majorBidi"/>
          <w:noProof/>
          <w:lang w:eastAsia="fr-FR"/>
        </w:rPr>
        <w:drawing>
          <wp:inline distT="0" distB="0" distL="0" distR="0">
            <wp:extent cx="4473408" cy="2380891"/>
            <wp:effectExtent l="19050" t="0" r="3342" b="0"/>
            <wp:docPr id="23" name="Image 15" descr="C:\Users\MAISON XP\Desktop\29340931_848880285319288_3780425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ISON XP\Desktop\29340931_848880285319288_378042573_n.jpg"/>
                    <pic:cNvPicPr>
                      <a:picLocks noChangeAspect="1" noChangeArrowheads="1"/>
                    </pic:cNvPicPr>
                  </pic:nvPicPr>
                  <pic:blipFill>
                    <a:blip r:embed="rId56"/>
                    <a:srcRect/>
                    <a:stretch>
                      <a:fillRect/>
                    </a:stretch>
                  </pic:blipFill>
                  <pic:spPr bwMode="auto">
                    <a:xfrm>
                      <a:off x="0" y="0"/>
                      <a:ext cx="4474088" cy="2381253"/>
                    </a:xfrm>
                    <a:prstGeom prst="rect">
                      <a:avLst/>
                    </a:prstGeom>
                    <a:ln>
                      <a:noFill/>
                    </a:ln>
                    <a:effectLst/>
                  </pic:spPr>
                </pic:pic>
              </a:graphicData>
            </a:graphic>
          </wp:inline>
        </w:drawing>
      </w:r>
    </w:p>
    <w:p w:rsidR="00996684" w:rsidRPr="00062264" w:rsidRDefault="00996684" w:rsidP="00E11FD3">
      <w:pPr>
        <w:autoSpaceDE w:val="0"/>
        <w:autoSpaceDN w:val="0"/>
        <w:adjustRightInd w:val="0"/>
        <w:spacing w:after="0" w:line="360" w:lineRule="auto"/>
        <w:jc w:val="center"/>
        <w:rPr>
          <w:rFonts w:ascii="Constantia" w:hAnsi="Constantia" w:cstheme="majorBidi"/>
        </w:rPr>
      </w:pPr>
      <w:r w:rsidRPr="00062264">
        <w:rPr>
          <w:rFonts w:ascii="Constantia" w:hAnsi="Constantia" w:cstheme="majorBidi"/>
          <w:b/>
          <w:bCs/>
          <w:i/>
          <w:iCs/>
        </w:rPr>
        <w:t>Figure I</w:t>
      </w:r>
      <w:r w:rsidR="00FF2AA3">
        <w:rPr>
          <w:rFonts w:ascii="Constantia" w:hAnsi="Constantia" w:cstheme="majorBidi"/>
          <w:b/>
          <w:bCs/>
          <w:i/>
          <w:iCs/>
        </w:rPr>
        <w:t>I</w:t>
      </w:r>
      <w:r w:rsidRPr="00062264">
        <w:rPr>
          <w:rFonts w:ascii="Constantia" w:hAnsi="Constantia" w:cstheme="majorBidi"/>
          <w:b/>
          <w:bCs/>
          <w:i/>
          <w:iCs/>
        </w:rPr>
        <w:t>I-1</w:t>
      </w:r>
      <w:r w:rsidR="00A93158">
        <w:rPr>
          <w:rFonts w:ascii="Constantia" w:hAnsi="Constantia" w:cstheme="majorBidi"/>
          <w:b/>
          <w:bCs/>
          <w:i/>
          <w:iCs/>
        </w:rPr>
        <w:t>8</w:t>
      </w:r>
      <w:r w:rsidRPr="00062264">
        <w:rPr>
          <w:rFonts w:ascii="Constantia" w:eastAsia="Times New Roman,Bold" w:hAnsi="Constantia" w:cstheme="majorBidi"/>
          <w:b/>
          <w:bCs/>
          <w:i/>
          <w:iCs/>
        </w:rPr>
        <w:t>:</w:t>
      </w:r>
      <w:r w:rsidRPr="00062264">
        <w:rPr>
          <w:rFonts w:ascii="Constantia" w:eastAsia="Times New Roman,Bold" w:hAnsi="Constantia" w:cstheme="majorBidi"/>
          <w:b/>
          <w:bCs/>
        </w:rPr>
        <w:t xml:space="preserve"> </w:t>
      </w:r>
      <w:r w:rsidRPr="00062264">
        <w:rPr>
          <w:rFonts w:ascii="Constantia" w:hAnsi="Constantia" w:cstheme="majorBidi"/>
        </w:rPr>
        <w:t>Dispositif pour l’essai des résistances à la compression</w:t>
      </w:r>
    </w:p>
    <w:p w:rsidR="00996684" w:rsidRPr="00062264" w:rsidRDefault="00276DE6" w:rsidP="00276DE6">
      <w:pPr>
        <w:autoSpaceDE w:val="0"/>
        <w:autoSpaceDN w:val="0"/>
        <w:adjustRightInd w:val="0"/>
        <w:spacing w:after="0" w:line="360" w:lineRule="auto"/>
        <w:jc w:val="center"/>
        <w:rPr>
          <w:rFonts w:ascii="Constantia" w:hAnsi="Constantia" w:cstheme="majorBidi"/>
        </w:rPr>
      </w:pPr>
      <w:r w:rsidRPr="00062264">
        <w:rPr>
          <w:rFonts w:ascii="Constantia" w:hAnsi="Constantia" w:cstheme="majorBidi"/>
        </w:rPr>
        <w:t xml:space="preserve">(Appareil </w:t>
      </w:r>
      <w:r w:rsidR="00996684" w:rsidRPr="00062264">
        <w:rPr>
          <w:rFonts w:ascii="Constantia" w:hAnsi="Constantia" w:cstheme="majorBidi"/>
        </w:rPr>
        <w:t>laboratoire M’sila)</w:t>
      </w:r>
    </w:p>
    <w:p w:rsidR="00293FA3" w:rsidRPr="00062264" w:rsidRDefault="00293FA3" w:rsidP="00006DE8">
      <w:pPr>
        <w:autoSpaceDE w:val="0"/>
        <w:autoSpaceDN w:val="0"/>
        <w:adjustRightInd w:val="0"/>
        <w:spacing w:after="0" w:line="360" w:lineRule="auto"/>
        <w:rPr>
          <w:rFonts w:ascii="Constantia" w:hAnsi="Constantia" w:cstheme="majorBidi"/>
          <w:b/>
          <w:bCs/>
          <w:i/>
          <w:iCs/>
          <w:sz w:val="24"/>
          <w:szCs w:val="24"/>
        </w:rPr>
      </w:pPr>
    </w:p>
    <w:p w:rsidR="00795920" w:rsidRPr="00062264" w:rsidRDefault="00795920" w:rsidP="0069777B">
      <w:pPr>
        <w:autoSpaceDE w:val="0"/>
        <w:autoSpaceDN w:val="0"/>
        <w:adjustRightInd w:val="0"/>
        <w:spacing w:after="0" w:line="360" w:lineRule="auto"/>
        <w:rPr>
          <w:rFonts w:ascii="Constantia" w:hAnsi="Constantia" w:cstheme="majorBidi"/>
          <w:sz w:val="24"/>
          <w:szCs w:val="24"/>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.2</w:t>
      </w:r>
      <w:r w:rsidRPr="00062264">
        <w:rPr>
          <w:rFonts w:ascii="Constantia" w:hAnsi="Constantia" w:cstheme="majorBidi"/>
          <w:sz w:val="24"/>
          <w:szCs w:val="24"/>
        </w:rPr>
        <w:t>.</w:t>
      </w:r>
      <w:r w:rsidRPr="00062264">
        <w:rPr>
          <w:rFonts w:ascii="Constantia" w:hAnsi="Constantia" w:cstheme="majorBidi"/>
          <w:b/>
          <w:bCs/>
          <w:sz w:val="24"/>
          <w:szCs w:val="24"/>
        </w:rPr>
        <w:t>1.6</w:t>
      </w:r>
      <w:r w:rsidR="00024DFE" w:rsidRPr="00062264">
        <w:rPr>
          <w:rFonts w:ascii="Constantia" w:hAnsi="Constantia" w:cstheme="majorBidi"/>
          <w:b/>
          <w:bCs/>
          <w:sz w:val="24"/>
          <w:szCs w:val="24"/>
        </w:rPr>
        <w:t>.4</w:t>
      </w:r>
      <w:r w:rsidRPr="00062264">
        <w:rPr>
          <w:rFonts w:ascii="Constantia" w:hAnsi="Constantia" w:cstheme="majorBidi"/>
          <w:b/>
          <w:bCs/>
          <w:sz w:val="24"/>
          <w:szCs w:val="24"/>
        </w:rPr>
        <w:t xml:space="preserve"> Résultats des essais méc</w:t>
      </w:r>
      <w:r w:rsidR="00006DE8" w:rsidRPr="00062264">
        <w:rPr>
          <w:rFonts w:ascii="Constantia" w:hAnsi="Constantia" w:cstheme="majorBidi"/>
          <w:b/>
          <w:bCs/>
          <w:sz w:val="24"/>
          <w:szCs w:val="24"/>
        </w:rPr>
        <w:t xml:space="preserve">aniques des différents mortiers </w:t>
      </w:r>
      <w:r w:rsidRPr="00062264">
        <w:rPr>
          <w:rFonts w:ascii="Constantia" w:hAnsi="Constantia" w:cstheme="majorBidi"/>
          <w:b/>
          <w:bCs/>
          <w:sz w:val="24"/>
          <w:szCs w:val="24"/>
        </w:rPr>
        <w:t>composites</w:t>
      </w:r>
      <w:r w:rsidR="00DC6FC0" w:rsidRPr="00062264">
        <w:rPr>
          <w:rFonts w:ascii="Constantia" w:hAnsi="Constantia" w:cstheme="majorBidi"/>
          <w:b/>
          <w:bCs/>
          <w:sz w:val="24"/>
          <w:szCs w:val="24"/>
        </w:rPr>
        <w:t>.</w:t>
      </w:r>
    </w:p>
    <w:p w:rsidR="00795920" w:rsidRPr="00062264" w:rsidRDefault="00137603" w:rsidP="00BE1714">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 xml:space="preserve">  </w:t>
      </w:r>
      <w:r w:rsidR="00795920" w:rsidRPr="00062264">
        <w:rPr>
          <w:rFonts w:ascii="Constantia" w:hAnsi="Constantia" w:cstheme="majorBidi"/>
        </w:rPr>
        <w:t>La résistance mécanique est exprimée par le pouvoir de mortier à résister à la</w:t>
      </w:r>
      <w:r w:rsidR="003E1AC7" w:rsidRPr="00062264">
        <w:rPr>
          <w:rFonts w:ascii="Constantia" w:hAnsi="Constantia" w:cstheme="majorBidi"/>
        </w:rPr>
        <w:t xml:space="preserve"> d</w:t>
      </w:r>
      <w:r w:rsidR="00202E2D" w:rsidRPr="00062264">
        <w:rPr>
          <w:rFonts w:ascii="Constantia" w:hAnsi="Constantia" w:cstheme="majorBidi"/>
        </w:rPr>
        <w:t>estruction</w:t>
      </w:r>
      <w:r w:rsidR="00795920" w:rsidRPr="00062264">
        <w:rPr>
          <w:rFonts w:ascii="Constantia" w:hAnsi="Constantia" w:cstheme="majorBidi"/>
        </w:rPr>
        <w:t xml:space="preserve"> sous l’action des contraintes dues aux diffé</w:t>
      </w:r>
      <w:r w:rsidR="00202E2D" w:rsidRPr="00062264">
        <w:rPr>
          <w:rFonts w:ascii="Constantia" w:hAnsi="Constantia" w:cstheme="majorBidi"/>
        </w:rPr>
        <w:t xml:space="preserve">rentes charges de compression </w:t>
      </w:r>
      <w:r w:rsidR="009A6BE9">
        <w:rPr>
          <w:rFonts w:ascii="Constantia" w:hAnsi="Constantia" w:cstheme="majorBidi"/>
          <w:color w:val="0000FF"/>
        </w:rPr>
        <w:t>[87</w:t>
      </w:r>
      <w:r w:rsidR="00202E2D" w:rsidRPr="00062264">
        <w:rPr>
          <w:rFonts w:ascii="Constantia" w:hAnsi="Constantia" w:cstheme="majorBidi"/>
          <w:color w:val="0000FF"/>
        </w:rPr>
        <w:t>]</w:t>
      </w:r>
      <w:r w:rsidR="00795920" w:rsidRPr="00062264">
        <w:rPr>
          <w:rFonts w:ascii="Constantia" w:hAnsi="Constantia" w:cstheme="majorBidi"/>
        </w:rPr>
        <w:t>.</w:t>
      </w:r>
      <w:r w:rsidR="00202E2D" w:rsidRPr="00062264">
        <w:rPr>
          <w:rFonts w:ascii="Constantia" w:hAnsi="Constantia" w:cstheme="majorBidi"/>
        </w:rPr>
        <w:t xml:space="preserve"> C</w:t>
      </w:r>
      <w:r w:rsidR="00795920" w:rsidRPr="00062264">
        <w:rPr>
          <w:rFonts w:ascii="Constantia" w:hAnsi="Constantia" w:cstheme="majorBidi"/>
        </w:rPr>
        <w:t>haque valeur de la résistance à la compression est égale à la moyenne des mesures sur trois éprouvettes.</w:t>
      </w:r>
    </w:p>
    <w:p w:rsidR="00795920" w:rsidRPr="00062264" w:rsidRDefault="00795920" w:rsidP="00234BD9">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Les résistances mécaniques des mortiers confectionnés après durcissement dépendent de la nature de l’agrégat et la quantité d’eau de gâchage. Ces résistances mécaniques sont caractérisées par leurs classes de résistance à la rupture par compression et traction par flexion.</w:t>
      </w:r>
    </w:p>
    <w:p w:rsidR="00795920" w:rsidRPr="00062264" w:rsidRDefault="00137603" w:rsidP="00BE1714">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 xml:space="preserve">  </w:t>
      </w:r>
      <w:r w:rsidR="00795920" w:rsidRPr="00062264">
        <w:rPr>
          <w:rFonts w:ascii="Constantia" w:hAnsi="Constantia" w:cstheme="majorBidi"/>
        </w:rPr>
        <w:t xml:space="preserve">On a réalisé des essais de flexion trois points et de compression simple sur tous nos </w:t>
      </w:r>
      <w:r w:rsidR="005F5D0B" w:rsidRPr="00062264">
        <w:rPr>
          <w:rFonts w:ascii="Constantia" w:hAnsi="Constantia" w:cstheme="majorBidi"/>
        </w:rPr>
        <w:t xml:space="preserve">matériaux à chaque échéance </w:t>
      </w:r>
      <w:r w:rsidR="0021292D" w:rsidRPr="00062264">
        <w:rPr>
          <w:rFonts w:ascii="Constantia" w:hAnsi="Constantia" w:cstheme="majorBidi"/>
        </w:rPr>
        <w:t xml:space="preserve">7, </w:t>
      </w:r>
      <w:r w:rsidR="003E1AC7" w:rsidRPr="00062264">
        <w:rPr>
          <w:rFonts w:ascii="Constantia" w:hAnsi="Constantia" w:cstheme="majorBidi"/>
        </w:rPr>
        <w:t>14 et</w:t>
      </w:r>
      <w:r w:rsidR="0021292D" w:rsidRPr="00062264">
        <w:rPr>
          <w:rFonts w:ascii="Constantia" w:hAnsi="Constantia" w:cstheme="majorBidi"/>
        </w:rPr>
        <w:t xml:space="preserve"> </w:t>
      </w:r>
      <w:r w:rsidR="005F5D0B" w:rsidRPr="00062264">
        <w:rPr>
          <w:rFonts w:ascii="Constantia" w:hAnsi="Constantia" w:cstheme="majorBidi"/>
        </w:rPr>
        <w:t xml:space="preserve">28 </w:t>
      </w:r>
      <w:r w:rsidR="00795920" w:rsidRPr="00062264">
        <w:rPr>
          <w:rFonts w:ascii="Constantia" w:hAnsi="Constantia" w:cstheme="majorBidi"/>
        </w:rPr>
        <w:t xml:space="preserve">jours à l’aide d’une presse hydraulique </w:t>
      </w:r>
      <w:r w:rsidR="00202E2D" w:rsidRPr="00062264">
        <w:rPr>
          <w:rFonts w:ascii="Constantia" w:hAnsi="Constantia" w:cstheme="majorBidi"/>
          <w:sz w:val="24"/>
          <w:szCs w:val="24"/>
        </w:rPr>
        <w:t>(cf. figure II.11</w:t>
      </w:r>
      <w:r w:rsidR="00795920" w:rsidRPr="00062264">
        <w:rPr>
          <w:rFonts w:ascii="Constantia" w:hAnsi="Constantia" w:cstheme="majorBidi"/>
          <w:sz w:val="24"/>
          <w:szCs w:val="24"/>
        </w:rPr>
        <w:t xml:space="preserve">), Le chargement est piloté en force. Pour évaluer la </w:t>
      </w:r>
      <w:r w:rsidR="00795920" w:rsidRPr="00062264">
        <w:rPr>
          <w:rFonts w:ascii="Constantia" w:hAnsi="Constantia" w:cstheme="majorBidi"/>
        </w:rPr>
        <w:t xml:space="preserve">dispersion sur l’effort à rupture, on triple </w:t>
      </w:r>
      <w:r w:rsidR="00795920" w:rsidRPr="00062264">
        <w:rPr>
          <w:rFonts w:ascii="Constantia" w:hAnsi="Constantia" w:cstheme="majorBidi"/>
        </w:rPr>
        <w:lastRenderedPageBreak/>
        <w:t xml:space="preserve">systématiquement les essais. Ils ne sont mis en </w:t>
      </w:r>
      <w:r w:rsidR="00FC5DFA" w:rsidRPr="00062264">
        <w:rPr>
          <w:rFonts w:ascii="Constantia" w:hAnsi="Constantia" w:cstheme="majorBidi"/>
        </w:rPr>
        <w:t>œuvre</w:t>
      </w:r>
      <w:r w:rsidR="00795920" w:rsidRPr="00062264">
        <w:rPr>
          <w:rFonts w:ascii="Constantia" w:hAnsi="Constantia" w:cstheme="majorBidi"/>
        </w:rPr>
        <w:t xml:space="preserve"> que pour suivre, de façons comparative, l’évolution de la résistance des matériaux au cours de l’hydratation.</w:t>
      </w:r>
    </w:p>
    <w:p w:rsidR="00795920" w:rsidRPr="00062264" w:rsidRDefault="00795920" w:rsidP="00234BD9">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 xml:space="preserve">Les conditions de l’essai de flexion trois points sont les suivantes </w:t>
      </w:r>
      <w:r w:rsidRPr="00062264">
        <w:rPr>
          <w:rFonts w:ascii="Constantia" w:hAnsi="Constantia" w:cstheme="majorBidi"/>
          <w:b/>
          <w:bCs/>
          <w:sz w:val="20"/>
          <w:szCs w:val="20"/>
        </w:rPr>
        <w:t>:</w:t>
      </w:r>
    </w:p>
    <w:p w:rsidR="00795920" w:rsidRPr="00062264" w:rsidRDefault="00BE1714" w:rsidP="00BE1714">
      <w:pPr>
        <w:pStyle w:val="Paragraphedeliste"/>
        <w:numPr>
          <w:ilvl w:val="0"/>
          <w:numId w:val="18"/>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795920" w:rsidRPr="00062264">
        <w:rPr>
          <w:rFonts w:ascii="Constantia" w:hAnsi="Constantia" w:cstheme="majorBidi"/>
        </w:rPr>
        <w:t>éprouvettes 4x4x16 cm</w:t>
      </w:r>
      <w:r w:rsidR="00795920" w:rsidRPr="00062264">
        <w:rPr>
          <w:rFonts w:ascii="Constantia" w:hAnsi="Constantia" w:cstheme="majorBidi"/>
          <w:sz w:val="24"/>
          <w:szCs w:val="24"/>
          <w:vertAlign w:val="superscript"/>
        </w:rPr>
        <w:t>3</w:t>
      </w:r>
      <w:r w:rsidR="00795920" w:rsidRPr="00062264">
        <w:rPr>
          <w:rFonts w:ascii="Constantia" w:hAnsi="Constantia" w:cstheme="majorBidi"/>
        </w:rPr>
        <w:t>.</w:t>
      </w:r>
    </w:p>
    <w:p w:rsidR="00795920" w:rsidRPr="00062264" w:rsidRDefault="00BE1714" w:rsidP="00BE1714">
      <w:pPr>
        <w:pStyle w:val="Paragraphedeliste"/>
        <w:numPr>
          <w:ilvl w:val="0"/>
          <w:numId w:val="18"/>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795920" w:rsidRPr="00062264">
        <w:rPr>
          <w:rFonts w:ascii="Constantia" w:hAnsi="Constantia" w:cstheme="majorBidi"/>
        </w:rPr>
        <w:t>distance entre appuis : 100 mm.</w:t>
      </w:r>
    </w:p>
    <w:p w:rsidR="00795920" w:rsidRPr="00062264" w:rsidRDefault="00BE1714" w:rsidP="00BE1714">
      <w:pPr>
        <w:pStyle w:val="Paragraphedeliste"/>
        <w:numPr>
          <w:ilvl w:val="0"/>
          <w:numId w:val="18"/>
        </w:numPr>
        <w:autoSpaceDE w:val="0"/>
        <w:autoSpaceDN w:val="0"/>
        <w:adjustRightInd w:val="0"/>
        <w:spacing w:after="0" w:line="360" w:lineRule="auto"/>
        <w:ind w:left="284" w:firstLine="0"/>
        <w:jc w:val="both"/>
        <w:rPr>
          <w:rFonts w:ascii="Constantia" w:hAnsi="Constantia" w:cstheme="majorBidi"/>
        </w:rPr>
      </w:pPr>
      <w:r w:rsidRPr="00062264">
        <w:rPr>
          <w:rFonts w:ascii="Constantia" w:hAnsi="Constantia" w:cstheme="majorBidi"/>
        </w:rPr>
        <w:t xml:space="preserve">   </w:t>
      </w:r>
      <w:r w:rsidR="00795920" w:rsidRPr="00062264">
        <w:rPr>
          <w:rFonts w:ascii="Constantia" w:hAnsi="Constantia" w:cstheme="majorBidi"/>
        </w:rPr>
        <w:t>mesure de la charge à rupture.</w:t>
      </w:r>
    </w:p>
    <w:p w:rsidR="003A5F18" w:rsidRPr="00062264" w:rsidRDefault="00795920" w:rsidP="00BE1714">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Les demi-éprouvettes issues de l’essai de flexion sont alors sollicitées en compression simple.</w:t>
      </w:r>
    </w:p>
    <w:p w:rsidR="00D65590" w:rsidRPr="00062264" w:rsidRDefault="00FC5DFA" w:rsidP="007A6CB9">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 xml:space="preserve">Les essais de compression simple consistent à comprimer les faces latérales du barreau 4x4x16 entre deux prismes de section carrée 40 mm de côté, que l’on désignera par « blocs de compression ». Un schéma du montage de ces essais de compression est présenté à la figure </w:t>
      </w:r>
      <w:r w:rsidR="00202E2D" w:rsidRPr="00062264">
        <w:rPr>
          <w:rFonts w:ascii="Constantia" w:hAnsi="Constantia" w:cstheme="majorBidi"/>
        </w:rPr>
        <w:t>II.14</w:t>
      </w:r>
      <w:r w:rsidRPr="00062264">
        <w:rPr>
          <w:rFonts w:ascii="Constantia" w:hAnsi="Constantia" w:cstheme="majorBidi"/>
        </w:rPr>
        <w:t>.</w:t>
      </w:r>
    </w:p>
    <w:p w:rsidR="0021292D" w:rsidRPr="00062264" w:rsidRDefault="0021292D" w:rsidP="0021292D">
      <w:pPr>
        <w:autoSpaceDE w:val="0"/>
        <w:autoSpaceDN w:val="0"/>
        <w:adjustRightInd w:val="0"/>
        <w:spacing w:after="0" w:line="240" w:lineRule="auto"/>
        <w:ind w:firstLine="567"/>
        <w:jc w:val="both"/>
        <w:rPr>
          <w:rFonts w:ascii="Constantia" w:hAnsi="Constantia" w:cstheme="majorBidi"/>
          <w:sz w:val="12"/>
          <w:szCs w:val="12"/>
        </w:rPr>
      </w:pPr>
    </w:p>
    <w:p w:rsidR="00FC5DFA" w:rsidRPr="00062264" w:rsidRDefault="00FC5DFA" w:rsidP="0021292D">
      <w:pPr>
        <w:autoSpaceDE w:val="0"/>
        <w:autoSpaceDN w:val="0"/>
        <w:adjustRightInd w:val="0"/>
        <w:spacing w:before="120" w:after="120" w:line="360" w:lineRule="auto"/>
        <w:jc w:val="center"/>
        <w:rPr>
          <w:rFonts w:ascii="Constantia" w:hAnsi="Constantia" w:cstheme="majorBidi"/>
          <w:sz w:val="24"/>
          <w:szCs w:val="24"/>
        </w:rPr>
      </w:pPr>
      <w:r w:rsidRPr="00062264">
        <w:rPr>
          <w:rFonts w:ascii="Constantia" w:hAnsi="Constantia" w:cstheme="majorBidi"/>
          <w:noProof/>
          <w:sz w:val="24"/>
          <w:szCs w:val="24"/>
          <w:lang w:eastAsia="fr-FR"/>
        </w:rPr>
        <w:drawing>
          <wp:inline distT="0" distB="0" distL="0" distR="0">
            <wp:extent cx="4048125" cy="1724025"/>
            <wp:effectExtent l="19050" t="0" r="9525" b="0"/>
            <wp:docPr id="2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srcRect/>
                    <a:stretch>
                      <a:fillRect/>
                    </a:stretch>
                  </pic:blipFill>
                  <pic:spPr bwMode="auto">
                    <a:xfrm>
                      <a:off x="0" y="0"/>
                      <a:ext cx="4048125" cy="1724025"/>
                    </a:xfrm>
                    <a:prstGeom prst="rect">
                      <a:avLst/>
                    </a:prstGeom>
                    <a:noFill/>
                    <a:ln w="9525">
                      <a:noFill/>
                      <a:miter lim="800000"/>
                      <a:headEnd/>
                      <a:tailEnd/>
                    </a:ln>
                  </pic:spPr>
                </pic:pic>
              </a:graphicData>
            </a:graphic>
          </wp:inline>
        </w:drawing>
      </w:r>
    </w:p>
    <w:p w:rsidR="00347583" w:rsidRPr="00062264" w:rsidRDefault="000C2C42" w:rsidP="000C2C42">
      <w:pPr>
        <w:autoSpaceDE w:val="0"/>
        <w:autoSpaceDN w:val="0"/>
        <w:adjustRightInd w:val="0"/>
        <w:spacing w:after="0" w:line="360" w:lineRule="auto"/>
        <w:rPr>
          <w:rFonts w:ascii="Constantia" w:hAnsi="Constantia" w:cstheme="majorBidi"/>
          <w:b/>
          <w:bCs/>
        </w:rPr>
      </w:pPr>
      <w:r w:rsidRPr="00062264">
        <w:rPr>
          <w:rFonts w:ascii="Constantia" w:hAnsi="Constantia" w:cstheme="majorBidi"/>
          <w:b/>
          <w:bCs/>
          <w:i/>
          <w:iCs/>
          <w:sz w:val="24"/>
          <w:szCs w:val="24"/>
        </w:rPr>
        <w:t xml:space="preserve">                 </w:t>
      </w:r>
      <w:r w:rsidR="00D65590" w:rsidRPr="00062264">
        <w:rPr>
          <w:rFonts w:ascii="Constantia" w:hAnsi="Constantia" w:cstheme="majorBidi"/>
          <w:b/>
          <w:bCs/>
          <w:i/>
          <w:iCs/>
          <w:sz w:val="24"/>
          <w:szCs w:val="24"/>
        </w:rPr>
        <w:t xml:space="preserve">Figure </w:t>
      </w:r>
      <w:r w:rsidR="00FF2AA3">
        <w:rPr>
          <w:rFonts w:ascii="Constantia" w:hAnsi="Constantia" w:cstheme="majorBidi"/>
          <w:b/>
          <w:bCs/>
          <w:i/>
          <w:iCs/>
          <w:sz w:val="24"/>
          <w:szCs w:val="24"/>
        </w:rPr>
        <w:t>I</w:t>
      </w:r>
      <w:r w:rsidR="00D65590" w:rsidRPr="00062264">
        <w:rPr>
          <w:rFonts w:ascii="Constantia" w:hAnsi="Constantia" w:cstheme="majorBidi"/>
          <w:b/>
          <w:bCs/>
          <w:i/>
          <w:iCs/>
          <w:sz w:val="24"/>
          <w:szCs w:val="24"/>
        </w:rPr>
        <w:t>II-1</w:t>
      </w:r>
      <w:r w:rsidR="00A93158">
        <w:rPr>
          <w:rFonts w:ascii="Constantia" w:hAnsi="Constantia" w:cstheme="majorBidi"/>
          <w:b/>
          <w:bCs/>
          <w:i/>
          <w:iCs/>
          <w:sz w:val="24"/>
          <w:szCs w:val="24"/>
        </w:rPr>
        <w:t>9</w:t>
      </w:r>
      <w:r w:rsidR="00D65590" w:rsidRPr="00062264">
        <w:rPr>
          <w:rFonts w:ascii="Constantia" w:eastAsia="Times New Roman,Bold" w:hAnsi="Constantia" w:cstheme="majorBidi"/>
          <w:b/>
          <w:bCs/>
          <w:i/>
          <w:iCs/>
        </w:rPr>
        <w:t>:</w:t>
      </w:r>
      <w:r w:rsidR="00D65590" w:rsidRPr="00062264">
        <w:rPr>
          <w:rFonts w:ascii="Constantia" w:hAnsi="Constantia" w:cstheme="majorBidi"/>
          <w:i/>
          <w:iCs/>
        </w:rPr>
        <w:t xml:space="preserve"> </w:t>
      </w:r>
      <w:r w:rsidR="00D65590" w:rsidRPr="00062264">
        <w:rPr>
          <w:rFonts w:ascii="Constantia" w:hAnsi="Constantia" w:cstheme="majorBidi"/>
        </w:rPr>
        <w:t xml:space="preserve">Schéma du montage de compression simple </w:t>
      </w:r>
      <w:r w:rsidR="009A6BE9">
        <w:rPr>
          <w:rFonts w:ascii="Constantia" w:hAnsi="Constantia" w:cstheme="majorBidi"/>
          <w:color w:val="0000FF"/>
        </w:rPr>
        <w:t>[88</w:t>
      </w:r>
      <w:r w:rsidR="00D65590" w:rsidRPr="00062264">
        <w:rPr>
          <w:rFonts w:ascii="Constantia" w:hAnsi="Constantia" w:cstheme="majorBidi"/>
          <w:color w:val="0000FF"/>
        </w:rPr>
        <w:t>]</w:t>
      </w:r>
      <w:r w:rsidR="00CE56E5" w:rsidRPr="00062264">
        <w:rPr>
          <w:rFonts w:ascii="Constantia" w:hAnsi="Constantia" w:cstheme="majorBidi"/>
          <w:b/>
          <w:bCs/>
        </w:rPr>
        <w:t>.</w:t>
      </w:r>
    </w:p>
    <w:p w:rsidR="00BE1714" w:rsidRPr="008F02E2" w:rsidRDefault="00BE1714" w:rsidP="00E11FD3">
      <w:pPr>
        <w:autoSpaceDE w:val="0"/>
        <w:autoSpaceDN w:val="0"/>
        <w:adjustRightInd w:val="0"/>
        <w:spacing w:after="0" w:line="360" w:lineRule="auto"/>
        <w:rPr>
          <w:rFonts w:ascii="Constantia" w:hAnsi="Constantia" w:cstheme="majorBidi"/>
          <w:b/>
          <w:bCs/>
          <w:sz w:val="16"/>
          <w:szCs w:val="16"/>
        </w:rPr>
      </w:pPr>
    </w:p>
    <w:p w:rsidR="0064092D" w:rsidRPr="00062264" w:rsidRDefault="0064092D" w:rsidP="0064092D">
      <w:pPr>
        <w:autoSpaceDE w:val="0"/>
        <w:autoSpaceDN w:val="0"/>
        <w:adjustRightInd w:val="0"/>
        <w:spacing w:after="0" w:line="240" w:lineRule="auto"/>
        <w:rPr>
          <w:rFonts w:ascii="Constantia" w:hAnsi="Constantia" w:cstheme="majorBidi"/>
          <w:b/>
          <w:bCs/>
        </w:rPr>
      </w:pPr>
    </w:p>
    <w:p w:rsidR="00887294" w:rsidRPr="00062264" w:rsidRDefault="00522C07" w:rsidP="00CE56E5">
      <w:pPr>
        <w:autoSpaceDE w:val="0"/>
        <w:autoSpaceDN w:val="0"/>
        <w:adjustRightInd w:val="0"/>
        <w:spacing w:after="0" w:line="360" w:lineRule="auto"/>
        <w:rPr>
          <w:rFonts w:ascii="Constantia" w:hAnsi="Constantia" w:cstheme="majorBidi"/>
          <w:b/>
          <w:bCs/>
          <w:sz w:val="28"/>
          <w:szCs w:val="28"/>
        </w:rPr>
      </w:pPr>
      <w:r w:rsidRPr="00062264">
        <w:rPr>
          <w:rFonts w:ascii="Constantia" w:hAnsi="Constantia" w:cstheme="majorBidi"/>
          <w:b/>
          <w:bCs/>
          <w:sz w:val="24"/>
          <w:szCs w:val="24"/>
        </w:rPr>
        <w:t>II</w:t>
      </w:r>
      <w:r w:rsidR="008E3704">
        <w:rPr>
          <w:rFonts w:ascii="Constantia" w:hAnsi="Constantia" w:cstheme="majorBidi"/>
          <w:b/>
          <w:bCs/>
          <w:sz w:val="24"/>
          <w:szCs w:val="24"/>
        </w:rPr>
        <w:t>I</w:t>
      </w:r>
      <w:r w:rsidRPr="00062264">
        <w:rPr>
          <w:rFonts w:ascii="Constantia" w:hAnsi="Constantia" w:cstheme="majorBidi"/>
          <w:b/>
          <w:bCs/>
          <w:sz w:val="24"/>
          <w:szCs w:val="24"/>
        </w:rPr>
        <w:t>.3</w:t>
      </w:r>
      <w:r w:rsidRPr="00062264">
        <w:rPr>
          <w:rFonts w:ascii="Constantia" w:hAnsi="Constantia" w:cstheme="majorBidi"/>
          <w:b/>
          <w:bCs/>
          <w:sz w:val="28"/>
          <w:szCs w:val="28"/>
        </w:rPr>
        <w:t xml:space="preserve">      </w:t>
      </w:r>
      <w:r w:rsidR="00347583" w:rsidRPr="00062264">
        <w:rPr>
          <w:rFonts w:ascii="Constantia" w:hAnsi="Constantia" w:cstheme="majorBidi"/>
          <w:b/>
          <w:bCs/>
          <w:sz w:val="28"/>
          <w:szCs w:val="28"/>
        </w:rPr>
        <w:t>Conclusion</w:t>
      </w:r>
      <w:r w:rsidR="00737730" w:rsidRPr="00062264">
        <w:rPr>
          <w:rFonts w:ascii="Constantia" w:hAnsi="Constantia" w:cstheme="majorBidi"/>
          <w:b/>
          <w:bCs/>
          <w:sz w:val="28"/>
          <w:szCs w:val="28"/>
        </w:rPr>
        <w:t> :</w:t>
      </w:r>
      <w:r w:rsidR="000C2C42" w:rsidRPr="00062264">
        <w:rPr>
          <w:rFonts w:ascii="Constantia" w:hAnsi="Constantia" w:cstheme="majorBidi"/>
          <w:b/>
          <w:bCs/>
          <w:sz w:val="28"/>
          <w:szCs w:val="28"/>
        </w:rPr>
        <w:t xml:space="preserve">             </w:t>
      </w:r>
    </w:p>
    <w:p w:rsidR="007A6CB9" w:rsidRPr="00062264" w:rsidRDefault="007A6CB9" w:rsidP="00BE1714">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Durant toutes les étapes de réalisation de ce travail, le respect du plan du mémoire et des normes en vigueur des différents essais effectués, ont donné une manière à cette partie pratique pour mieux organiser ce travail, néanmoins plusieurs paramètres susceptible d’influencer l’étude sur les propriétés du mortier dans un laboratoire, car cela nécessite du temps, des moyens de grandes précisio</w:t>
      </w:r>
      <w:r w:rsidR="00D56483" w:rsidRPr="00062264">
        <w:rPr>
          <w:rFonts w:ascii="Constantia" w:hAnsi="Constantia" w:cstheme="majorBidi"/>
        </w:rPr>
        <w:t xml:space="preserve">n on comparaison du </w:t>
      </w:r>
      <w:r w:rsidRPr="00062264">
        <w:rPr>
          <w:rFonts w:ascii="Constantia" w:hAnsi="Constantia" w:cstheme="majorBidi"/>
        </w:rPr>
        <w:t>matériau mortier.</w:t>
      </w:r>
    </w:p>
    <w:p w:rsidR="007A6CB9" w:rsidRPr="00062264" w:rsidRDefault="007A6CB9" w:rsidP="00BE1714">
      <w:pPr>
        <w:autoSpaceDE w:val="0"/>
        <w:autoSpaceDN w:val="0"/>
        <w:adjustRightInd w:val="0"/>
        <w:spacing w:after="0" w:line="360" w:lineRule="auto"/>
        <w:ind w:firstLine="851"/>
        <w:jc w:val="both"/>
        <w:rPr>
          <w:rFonts w:ascii="Constantia" w:hAnsi="Constantia" w:cstheme="majorBidi"/>
        </w:rPr>
      </w:pPr>
      <w:r w:rsidRPr="00062264">
        <w:rPr>
          <w:rFonts w:ascii="Constantia" w:hAnsi="Constantia" w:cstheme="majorBidi"/>
        </w:rPr>
        <w:t>La compréhension de ce sujet conduit à une division en deux volets distincts dans</w:t>
      </w:r>
      <w:r w:rsidR="00D56483" w:rsidRPr="00062264">
        <w:rPr>
          <w:rFonts w:ascii="Constantia" w:hAnsi="Constantia" w:cstheme="majorBidi"/>
        </w:rPr>
        <w:t xml:space="preserve"> </w:t>
      </w:r>
      <w:r w:rsidRPr="00062264">
        <w:rPr>
          <w:rFonts w:ascii="Constantia" w:hAnsi="Constantia" w:cstheme="majorBidi"/>
        </w:rPr>
        <w:t>cette étude, dans un premier part les caractéristiques physiques et chimiques des matériaux utilisés pour la formulation des types du mortier élaboré.</w:t>
      </w:r>
    </w:p>
    <w:p w:rsidR="00024DFE" w:rsidRPr="00DD29B7" w:rsidRDefault="007A6CB9" w:rsidP="00DD29B7">
      <w:pPr>
        <w:autoSpaceDE w:val="0"/>
        <w:autoSpaceDN w:val="0"/>
        <w:adjustRightInd w:val="0"/>
        <w:spacing w:after="0" w:line="360" w:lineRule="auto"/>
        <w:jc w:val="both"/>
        <w:rPr>
          <w:rFonts w:ascii="Constantia" w:hAnsi="Constantia" w:cstheme="majorBidi"/>
        </w:rPr>
      </w:pPr>
      <w:r w:rsidRPr="00062264">
        <w:rPr>
          <w:rFonts w:ascii="Constantia" w:hAnsi="Constantia" w:cstheme="majorBidi"/>
        </w:rPr>
        <w:t>D’autre part (dans le chapitre III) l’</w:t>
      </w:r>
      <w:r w:rsidR="00D56483" w:rsidRPr="00062264">
        <w:rPr>
          <w:rFonts w:ascii="Constantia" w:hAnsi="Constantia" w:cstheme="majorBidi"/>
        </w:rPr>
        <w:t xml:space="preserve">effet du laitier </w:t>
      </w:r>
      <w:r w:rsidRPr="00062264">
        <w:rPr>
          <w:rFonts w:ascii="Constantia" w:hAnsi="Constantia" w:cstheme="majorBidi"/>
        </w:rPr>
        <w:t xml:space="preserve"> et le dosage du super plastifiant sur la fluidité, la masse volumique, l'absorption, la résistance à la traction, flexion et beaucoup plus à la compression.</w:t>
      </w:r>
    </w:p>
    <w:sectPr w:rsidR="00024DFE" w:rsidRPr="00DD29B7" w:rsidSect="00C20406">
      <w:headerReference w:type="default" r:id="rId58"/>
      <w:footerReference w:type="default" r:id="rId59"/>
      <w:pgSz w:w="11906" w:h="16838"/>
      <w:pgMar w:top="1417" w:right="1417" w:bottom="1417" w:left="1134" w:header="708" w:footer="708" w:gutter="0"/>
      <w:pgNumType w:start="4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37B98" w:rsidRDefault="00B37B98" w:rsidP="005C43D3">
      <w:pPr>
        <w:spacing w:after="0" w:line="240" w:lineRule="auto"/>
      </w:pPr>
      <w:r>
        <w:separator/>
      </w:r>
    </w:p>
  </w:endnote>
  <w:endnote w:type="continuationSeparator" w:id="1">
    <w:p w:rsidR="00B37B98" w:rsidRDefault="00B37B98" w:rsidP="005C43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tantia">
    <w:panose1 w:val="02030602050306030303"/>
    <w:charset w:val="00"/>
    <w:family w:val="roman"/>
    <w:pitch w:val="variable"/>
    <w:sig w:usb0="A00002EF" w:usb1="4000204B" w:usb2="00000000" w:usb3="00000000" w:csb0="0000019F" w:csb1="00000000"/>
  </w:font>
  <w:font w:name="Blackadder ITC">
    <w:panose1 w:val="04020505051007020D02"/>
    <w:charset w:val="00"/>
    <w:family w:val="decorativ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ArialMT">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Times New Roman,Bold">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1B0E" w:rsidRPr="006A5560" w:rsidRDefault="00E91B0E" w:rsidP="005C43D3">
    <w:pPr>
      <w:pStyle w:val="Pieddepage"/>
      <w:ind w:right="-142"/>
      <w:rPr>
        <w:lang w:val="en-US"/>
      </w:rPr>
    </w:pPr>
    <w:r>
      <w:rPr>
        <w:rFonts w:ascii="Georgia" w:hAnsi="Georgia"/>
        <w:b/>
        <w:bCs/>
        <w:i/>
        <w:iCs/>
        <w:sz w:val="18"/>
        <w:szCs w:val="18"/>
        <w:lang w:val="en-US"/>
      </w:rPr>
      <w:t xml:space="preserve"> </w:t>
    </w:r>
    <w:r w:rsidRPr="00EA52D4">
      <w:rPr>
        <w:rFonts w:ascii="Georgia" w:hAnsi="Georgia"/>
        <w:b/>
        <w:bCs/>
        <w:i/>
        <w:iCs/>
        <w:sz w:val="18"/>
        <w:szCs w:val="18"/>
        <w:lang w:val="en-US"/>
      </w:rPr>
      <w:t xml:space="preserve">U.M.B/Master GC/ Jun-2018 </w:t>
    </w:r>
    <w:r w:rsidRPr="00EA52D4">
      <w:rPr>
        <w:rFonts w:asciiTheme="majorHAnsi" w:hAnsiTheme="majorHAnsi"/>
        <w:b/>
        <w:bCs/>
        <w:i/>
        <w:iCs/>
        <w:sz w:val="18"/>
        <w:szCs w:val="18"/>
        <w:lang w:val="en-US"/>
      </w:rPr>
      <w:t xml:space="preserve">                                                                                                                                                  </w:t>
    </w:r>
    <w:r>
      <w:rPr>
        <w:rFonts w:asciiTheme="majorHAnsi" w:hAnsiTheme="majorHAnsi"/>
        <w:b/>
        <w:bCs/>
        <w:i/>
        <w:iCs/>
        <w:sz w:val="18"/>
        <w:szCs w:val="18"/>
        <w:lang w:val="en-US"/>
      </w:rPr>
      <w:t xml:space="preserve">               </w:t>
    </w:r>
    <w:r w:rsidR="00205AE6" w:rsidRPr="00E471C4">
      <w:rPr>
        <w:b/>
        <w:bCs/>
        <w:i/>
        <w:iCs/>
        <w:sz w:val="20"/>
        <w:szCs w:val="20"/>
      </w:rPr>
      <w:fldChar w:fldCharType="begin"/>
    </w:r>
    <w:r w:rsidRPr="00E471C4">
      <w:rPr>
        <w:b/>
        <w:bCs/>
        <w:i/>
        <w:iCs/>
        <w:sz w:val="20"/>
        <w:szCs w:val="20"/>
        <w:lang w:val="en-US"/>
      </w:rPr>
      <w:instrText xml:space="preserve"> PAGE   \* MERGEFORMAT </w:instrText>
    </w:r>
    <w:r w:rsidR="00205AE6" w:rsidRPr="00E471C4">
      <w:rPr>
        <w:b/>
        <w:bCs/>
        <w:i/>
        <w:iCs/>
        <w:sz w:val="20"/>
        <w:szCs w:val="20"/>
      </w:rPr>
      <w:fldChar w:fldCharType="separate"/>
    </w:r>
    <w:r w:rsidR="00FF2AA3" w:rsidRPr="00FF2AA3">
      <w:rPr>
        <w:rFonts w:asciiTheme="majorHAnsi" w:hAnsiTheme="majorHAnsi"/>
        <w:b/>
        <w:bCs/>
        <w:i/>
        <w:iCs/>
        <w:noProof/>
        <w:sz w:val="20"/>
        <w:szCs w:val="20"/>
        <w:lang w:val="en-US"/>
      </w:rPr>
      <w:t>72</w:t>
    </w:r>
    <w:r w:rsidR="00205AE6" w:rsidRPr="00E471C4">
      <w:rPr>
        <w:b/>
        <w:bCs/>
        <w:i/>
        <w:iCs/>
        <w:sz w:val="20"/>
        <w:szCs w:val="20"/>
      </w:rPr>
      <w:fldChar w:fldCharType="end"/>
    </w:r>
    <w:r w:rsidRPr="00E471C4">
      <w:rPr>
        <w:rFonts w:asciiTheme="majorHAnsi" w:hAnsiTheme="majorHAnsi"/>
        <w:b/>
        <w:bCs/>
        <w:i/>
        <w:iCs/>
        <w:sz w:val="20"/>
        <w:szCs w:val="20"/>
        <w:lang w:val="en-US"/>
      </w:rPr>
      <w:t xml:space="preserve"> </w:t>
    </w:r>
    <w:r w:rsidRPr="00EA52D4">
      <w:rPr>
        <w:rFonts w:asciiTheme="majorHAnsi" w:hAnsiTheme="majorHAnsi"/>
        <w:b/>
        <w:bCs/>
        <w:i/>
        <w:iCs/>
        <w:sz w:val="18"/>
        <w:szCs w:val="18"/>
        <w:lang w:val="en-US"/>
      </w:rPr>
      <w:t xml:space="preserve"> </w:t>
    </w:r>
  </w:p>
  <w:p w:rsidR="00E91B0E" w:rsidRPr="005C43D3" w:rsidRDefault="00205AE6">
    <w:pPr>
      <w:pStyle w:val="Pieddepage"/>
      <w:rPr>
        <w:lang w:val="en-US"/>
      </w:rPr>
    </w:pPr>
    <w:r w:rsidRPr="00205AE6">
      <w:rPr>
        <w:rFonts w:ascii="Georgia" w:hAnsi="Georgia"/>
        <w:b/>
        <w:bCs/>
        <w:i/>
        <w:iCs/>
        <w:noProof/>
        <w:sz w:val="18"/>
        <w:szCs w:val="18"/>
        <w:lang w:eastAsia="fr-FR"/>
      </w:rPr>
      <w:pict>
        <v:shapetype id="_x0000_t32" coordsize="21600,21600" o:spt="32" o:oned="t" path="m,l21600,21600e" filled="f">
          <v:path arrowok="t" fillok="f" o:connecttype="none"/>
          <o:lock v:ext="edit" shapetype="t"/>
        </v:shapetype>
        <v:shape id="_x0000_s8200" type="#_x0000_t32" style="position:absolute;margin-left:2.65pt;margin-top:-16.1pt;width:466.7pt;height:.05pt;z-index:251665408" o:connectortype="straight" strokecolor="#7f7f7f [1612]" strokeweight="1.5p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37B98" w:rsidRDefault="00B37B98" w:rsidP="005C43D3">
      <w:pPr>
        <w:spacing w:after="0" w:line="240" w:lineRule="auto"/>
      </w:pPr>
      <w:r>
        <w:separator/>
      </w:r>
    </w:p>
  </w:footnote>
  <w:footnote w:type="continuationSeparator" w:id="1">
    <w:p w:rsidR="00B37B98" w:rsidRDefault="00B37B98" w:rsidP="005C43D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1B0E" w:rsidRPr="000D0EF8" w:rsidRDefault="00E91B0E" w:rsidP="004D3E3D">
    <w:pPr>
      <w:pStyle w:val="En-tte"/>
      <w:rPr>
        <w:rFonts w:ascii="Constantia" w:hAnsi="Constantia"/>
      </w:rPr>
    </w:pPr>
    <w:r w:rsidRPr="000D0EF8">
      <w:rPr>
        <w:rFonts w:ascii="Constantia" w:hAnsi="Constantia"/>
        <w:b/>
        <w:bCs/>
        <w:sz w:val="24"/>
        <w:szCs w:val="24"/>
      </w:rPr>
      <w:t xml:space="preserve"> Chapitre II</w:t>
    </w:r>
    <w:r w:rsidR="008E3704">
      <w:rPr>
        <w:rFonts w:ascii="Constantia" w:hAnsi="Constantia"/>
        <w:b/>
        <w:bCs/>
        <w:sz w:val="24"/>
        <w:szCs w:val="24"/>
      </w:rPr>
      <w:t>I</w:t>
    </w:r>
    <w:r w:rsidRPr="000D0EF8">
      <w:rPr>
        <w:rFonts w:ascii="Constantia" w:hAnsi="Constantia"/>
        <w:sz w:val="24"/>
        <w:szCs w:val="24"/>
      </w:rPr>
      <w:t xml:space="preserve">                                           </w:t>
    </w:r>
    <w:r w:rsidRPr="000D0EF8">
      <w:rPr>
        <w:rFonts w:ascii="Constantia" w:hAnsi="Constantia" w:cs="Arial"/>
        <w:b/>
        <w:bCs/>
        <w:sz w:val="28"/>
        <w:szCs w:val="28"/>
      </w:rPr>
      <w:t xml:space="preserve">              </w:t>
    </w:r>
    <w:r w:rsidR="008E3704">
      <w:rPr>
        <w:rFonts w:ascii="Constantia" w:hAnsi="Constantia" w:cs="Arial"/>
        <w:b/>
        <w:bCs/>
        <w:sz w:val="28"/>
        <w:szCs w:val="28"/>
      </w:rPr>
      <w:t xml:space="preserve">       </w:t>
    </w:r>
    <w:r>
      <w:rPr>
        <w:rFonts w:ascii="Constantia" w:hAnsi="Constantia" w:cs="Arial"/>
        <w:b/>
        <w:bCs/>
        <w:sz w:val="28"/>
        <w:szCs w:val="28"/>
      </w:rPr>
      <w:t xml:space="preserve"> </w:t>
    </w:r>
    <w:r w:rsidRPr="000D0EF8">
      <w:rPr>
        <w:rFonts w:ascii="Constantia" w:hAnsi="Constantia" w:cs="Arial"/>
        <w:b/>
        <w:bCs/>
        <w:i/>
        <w:iCs/>
      </w:rPr>
      <w:t>Méthode d’essai et matériaux</w:t>
    </w:r>
    <w:r>
      <w:rPr>
        <w:rFonts w:ascii="Constantia" w:hAnsi="Constantia" w:cs="Arial"/>
        <w:b/>
        <w:bCs/>
        <w:i/>
        <w:iCs/>
      </w:rPr>
      <w:t xml:space="preserve"> </w:t>
    </w:r>
    <w:r w:rsidRPr="000D0EF8">
      <w:rPr>
        <w:rFonts w:ascii="Constantia" w:hAnsi="Constantia" w:cs="Arial"/>
        <w:b/>
        <w:bCs/>
        <w:i/>
        <w:iCs/>
      </w:rPr>
      <w:t>utilises</w:t>
    </w:r>
    <w:r w:rsidRPr="000D0EF8">
      <w:rPr>
        <w:rFonts w:ascii="Constantia" w:hAnsi="Constantia" w:cs="Arial"/>
        <w:b/>
        <w:bCs/>
      </w:rPr>
      <w:t xml:space="preserve"> </w:t>
    </w:r>
  </w:p>
  <w:p w:rsidR="00E91B0E" w:rsidRPr="000D0EF8" w:rsidRDefault="00205AE6" w:rsidP="005C43D3">
    <w:pPr>
      <w:pStyle w:val="En-tte"/>
      <w:rPr>
        <w:rFonts w:ascii="Constantia" w:hAnsi="Constantia"/>
      </w:rPr>
    </w:pPr>
    <w:r>
      <w:rPr>
        <w:rFonts w:ascii="Constantia" w:hAnsi="Constantia"/>
        <w:noProof/>
        <w:lang w:eastAsia="fr-FR"/>
      </w:rPr>
      <w:pict>
        <v:shapetype id="_x0000_t32" coordsize="21600,21600" o:spt="32" o:oned="t" path="m,l21600,21600e" filled="f">
          <v:path arrowok="t" fillok="f" o:connecttype="none"/>
          <o:lock v:ext="edit" shapetype="t"/>
        </v:shapetype>
        <v:shape id="_x0000_s8198" type="#_x0000_t32" style="position:absolute;margin-left:2.65pt;margin-top:4.75pt;width:466.7pt;height:.05pt;z-index:251664384" o:connectortype="straight" strokecolor="#7f7f7f [1612]" strokeweight="1.5pt"/>
      </w:pict>
    </w:r>
  </w:p>
  <w:p w:rsidR="00E91B0E" w:rsidRDefault="00E91B0E">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pt;height:9pt" o:bullet="t">
        <v:imagedata r:id="rId1" o:title="BD10267_"/>
      </v:shape>
    </w:pict>
  </w:numPicBullet>
  <w:numPicBullet w:numPicBulletId="1">
    <w:pict>
      <v:shape id="_x0000_i1029" type="#_x0000_t75" style="width:9pt;height:9pt" o:bullet="t">
        <v:imagedata r:id="rId2" o:title="BD10265_"/>
      </v:shape>
    </w:pict>
  </w:numPicBullet>
  <w:abstractNum w:abstractNumId="0">
    <w:nsid w:val="04031BC5"/>
    <w:multiLevelType w:val="hybridMultilevel"/>
    <w:tmpl w:val="23746D32"/>
    <w:lvl w:ilvl="0" w:tplc="863AFDEA">
      <w:start w:val="1"/>
      <w:numFmt w:val="bullet"/>
      <w:lvlText w:val=""/>
      <w:lvlPicBulletId w:val="1"/>
      <w:lvlJc w:val="left"/>
      <w:pPr>
        <w:ind w:left="780" w:hanging="360"/>
      </w:pPr>
      <w:rPr>
        <w:rFonts w:ascii="Symbol" w:hAnsi="Symbol" w:cs="Wingdings" w:hint="default"/>
        <w:b/>
        <w:bCs w:val="0"/>
        <w:i/>
        <w:iCs/>
        <w:color w:val="auto"/>
        <w:sz w:val="18"/>
        <w:szCs w:val="18"/>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
    <w:nsid w:val="0F7F2CE8"/>
    <w:multiLevelType w:val="hybridMultilevel"/>
    <w:tmpl w:val="C7F8EC7E"/>
    <w:lvl w:ilvl="0" w:tplc="4DECC640">
      <w:start w:val="1"/>
      <w:numFmt w:val="bullet"/>
      <w:lvlText w:val=""/>
      <w:lvlJc w:val="left"/>
      <w:pPr>
        <w:ind w:left="720" w:hanging="360"/>
      </w:pPr>
      <w:rPr>
        <w:rFonts w:ascii="Wingdings" w:hAnsi="Wingdings" w:hint="default"/>
        <w:b/>
        <w:bCs/>
        <w:sz w:val="18"/>
        <w:szCs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53257DE"/>
    <w:multiLevelType w:val="hybridMultilevel"/>
    <w:tmpl w:val="2E8C2A28"/>
    <w:lvl w:ilvl="0" w:tplc="C6A4067E">
      <w:start w:val="1"/>
      <w:numFmt w:val="bullet"/>
      <w:lvlText w:val=""/>
      <w:lvlJc w:val="left"/>
      <w:pPr>
        <w:ind w:left="1755" w:hanging="360"/>
      </w:pPr>
      <w:rPr>
        <w:rFonts w:ascii="Wingdings" w:hAnsi="Wingdings" w:cs="Wingdings" w:hint="default"/>
        <w:b/>
        <w:bCs w:val="0"/>
        <w:i/>
        <w:iCs/>
        <w:color w:val="auto"/>
        <w:sz w:val="22"/>
        <w:szCs w:val="22"/>
      </w:rPr>
    </w:lvl>
    <w:lvl w:ilvl="1" w:tplc="040C0003" w:tentative="1">
      <w:start w:val="1"/>
      <w:numFmt w:val="bullet"/>
      <w:lvlText w:val="o"/>
      <w:lvlJc w:val="left"/>
      <w:pPr>
        <w:ind w:left="2475" w:hanging="360"/>
      </w:pPr>
      <w:rPr>
        <w:rFonts w:ascii="Courier New" w:hAnsi="Courier New" w:cs="Courier New" w:hint="default"/>
      </w:rPr>
    </w:lvl>
    <w:lvl w:ilvl="2" w:tplc="040C0005" w:tentative="1">
      <w:start w:val="1"/>
      <w:numFmt w:val="bullet"/>
      <w:lvlText w:val=""/>
      <w:lvlJc w:val="left"/>
      <w:pPr>
        <w:ind w:left="3195" w:hanging="360"/>
      </w:pPr>
      <w:rPr>
        <w:rFonts w:ascii="Wingdings" w:hAnsi="Wingdings" w:hint="default"/>
      </w:rPr>
    </w:lvl>
    <w:lvl w:ilvl="3" w:tplc="040C0001" w:tentative="1">
      <w:start w:val="1"/>
      <w:numFmt w:val="bullet"/>
      <w:lvlText w:val=""/>
      <w:lvlJc w:val="left"/>
      <w:pPr>
        <w:ind w:left="3915" w:hanging="360"/>
      </w:pPr>
      <w:rPr>
        <w:rFonts w:ascii="Symbol" w:hAnsi="Symbol" w:hint="default"/>
      </w:rPr>
    </w:lvl>
    <w:lvl w:ilvl="4" w:tplc="040C0003" w:tentative="1">
      <w:start w:val="1"/>
      <w:numFmt w:val="bullet"/>
      <w:lvlText w:val="o"/>
      <w:lvlJc w:val="left"/>
      <w:pPr>
        <w:ind w:left="4635" w:hanging="360"/>
      </w:pPr>
      <w:rPr>
        <w:rFonts w:ascii="Courier New" w:hAnsi="Courier New" w:cs="Courier New" w:hint="default"/>
      </w:rPr>
    </w:lvl>
    <w:lvl w:ilvl="5" w:tplc="040C0005" w:tentative="1">
      <w:start w:val="1"/>
      <w:numFmt w:val="bullet"/>
      <w:lvlText w:val=""/>
      <w:lvlJc w:val="left"/>
      <w:pPr>
        <w:ind w:left="5355" w:hanging="360"/>
      </w:pPr>
      <w:rPr>
        <w:rFonts w:ascii="Wingdings" w:hAnsi="Wingdings" w:hint="default"/>
      </w:rPr>
    </w:lvl>
    <w:lvl w:ilvl="6" w:tplc="040C0001" w:tentative="1">
      <w:start w:val="1"/>
      <w:numFmt w:val="bullet"/>
      <w:lvlText w:val=""/>
      <w:lvlJc w:val="left"/>
      <w:pPr>
        <w:ind w:left="6075" w:hanging="360"/>
      </w:pPr>
      <w:rPr>
        <w:rFonts w:ascii="Symbol" w:hAnsi="Symbol" w:hint="default"/>
      </w:rPr>
    </w:lvl>
    <w:lvl w:ilvl="7" w:tplc="040C0003" w:tentative="1">
      <w:start w:val="1"/>
      <w:numFmt w:val="bullet"/>
      <w:lvlText w:val="o"/>
      <w:lvlJc w:val="left"/>
      <w:pPr>
        <w:ind w:left="6795" w:hanging="360"/>
      </w:pPr>
      <w:rPr>
        <w:rFonts w:ascii="Courier New" w:hAnsi="Courier New" w:cs="Courier New" w:hint="default"/>
      </w:rPr>
    </w:lvl>
    <w:lvl w:ilvl="8" w:tplc="040C0005" w:tentative="1">
      <w:start w:val="1"/>
      <w:numFmt w:val="bullet"/>
      <w:lvlText w:val=""/>
      <w:lvlJc w:val="left"/>
      <w:pPr>
        <w:ind w:left="7515" w:hanging="360"/>
      </w:pPr>
      <w:rPr>
        <w:rFonts w:ascii="Wingdings" w:hAnsi="Wingdings" w:hint="default"/>
      </w:rPr>
    </w:lvl>
  </w:abstractNum>
  <w:abstractNum w:abstractNumId="3">
    <w:nsid w:val="194C3C20"/>
    <w:multiLevelType w:val="hybridMultilevel"/>
    <w:tmpl w:val="17F0CFEA"/>
    <w:lvl w:ilvl="0" w:tplc="040C0005">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4">
    <w:nsid w:val="1A126737"/>
    <w:multiLevelType w:val="hybridMultilevel"/>
    <w:tmpl w:val="4F0848EC"/>
    <w:lvl w:ilvl="0" w:tplc="040C000B">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5">
    <w:nsid w:val="21777A6A"/>
    <w:multiLevelType w:val="hybridMultilevel"/>
    <w:tmpl w:val="149892EC"/>
    <w:lvl w:ilvl="0" w:tplc="FC52A2BA">
      <w:start w:val="1"/>
      <w:numFmt w:val="bullet"/>
      <w:lvlText w:val=""/>
      <w:lvlJc w:val="left"/>
      <w:pPr>
        <w:ind w:left="862" w:hanging="360"/>
      </w:pPr>
      <w:rPr>
        <w:rFonts w:ascii="Symbol" w:hAnsi="Symbol" w:hint="default"/>
        <w:b w:val="0"/>
        <w:bCs/>
        <w:i w:val="0"/>
        <w:iCs/>
        <w:sz w:val="22"/>
        <w:szCs w:val="22"/>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6">
    <w:nsid w:val="2B7C75E0"/>
    <w:multiLevelType w:val="hybridMultilevel"/>
    <w:tmpl w:val="B146472A"/>
    <w:lvl w:ilvl="0" w:tplc="AB36A084">
      <w:start w:val="1"/>
      <w:numFmt w:val="bullet"/>
      <w:lvlText w:val=""/>
      <w:lvlPicBulletId w:val="0"/>
      <w:lvlJc w:val="left"/>
      <w:pPr>
        <w:ind w:left="1713" w:hanging="360"/>
      </w:pPr>
      <w:rPr>
        <w:rFonts w:ascii="Symbol" w:hAnsi="Symbol" w:cs="Symbol" w:hint="default"/>
        <w:color w:val="auto"/>
        <w:sz w:val="18"/>
        <w:szCs w:val="18"/>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7">
    <w:nsid w:val="30920D78"/>
    <w:multiLevelType w:val="hybridMultilevel"/>
    <w:tmpl w:val="B8B44E3C"/>
    <w:lvl w:ilvl="0" w:tplc="C9A8C192">
      <w:start w:val="1"/>
      <w:numFmt w:val="bullet"/>
      <w:lvlText w:val=""/>
      <w:lvlJc w:val="left"/>
      <w:pPr>
        <w:ind w:left="780" w:hanging="360"/>
      </w:pPr>
      <w:rPr>
        <w:rFonts w:ascii="Wingdings" w:hAnsi="Wingdings" w:hint="default"/>
        <w:b/>
        <w:bCs w:val="0"/>
        <w:i w:val="0"/>
        <w:iCs w:val="0"/>
        <w:sz w:val="18"/>
        <w:szCs w:val="18"/>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8">
    <w:nsid w:val="3236101F"/>
    <w:multiLevelType w:val="hybridMultilevel"/>
    <w:tmpl w:val="FD0E8D14"/>
    <w:lvl w:ilvl="0" w:tplc="AF6C570C">
      <w:start w:val="1"/>
      <w:numFmt w:val="bullet"/>
      <w:lvlText w:val=""/>
      <w:lvlJc w:val="left"/>
      <w:pPr>
        <w:ind w:left="720" w:hanging="360"/>
      </w:pPr>
      <w:rPr>
        <w:rFonts w:ascii="Wingdings" w:hAnsi="Wingdings" w:hint="default"/>
        <w:b/>
        <w:bCs/>
        <w:sz w:val="18"/>
        <w:szCs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4ED291D"/>
    <w:multiLevelType w:val="hybridMultilevel"/>
    <w:tmpl w:val="627A7BDE"/>
    <w:lvl w:ilvl="0" w:tplc="63902A5A">
      <w:start w:val="1"/>
      <w:numFmt w:val="bullet"/>
      <w:lvlText w:val=""/>
      <w:lvlPicBulletId w:val="1"/>
      <w:lvlJc w:val="left"/>
      <w:pPr>
        <w:ind w:left="780" w:hanging="360"/>
      </w:pPr>
      <w:rPr>
        <w:rFonts w:ascii="Symbol" w:hAnsi="Symbol" w:cs="Wingdings" w:hint="default"/>
        <w:b/>
        <w:bCs w:val="0"/>
        <w:i/>
        <w:iCs/>
        <w:color w:val="auto"/>
        <w:sz w:val="18"/>
        <w:szCs w:val="18"/>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0">
    <w:nsid w:val="34F13F46"/>
    <w:multiLevelType w:val="hybridMultilevel"/>
    <w:tmpl w:val="3B2429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8375725"/>
    <w:multiLevelType w:val="hybridMultilevel"/>
    <w:tmpl w:val="E826A1B2"/>
    <w:lvl w:ilvl="0" w:tplc="BBC06B20">
      <w:start w:val="1"/>
      <w:numFmt w:val="bullet"/>
      <w:lvlText w:val=""/>
      <w:lvlJc w:val="left"/>
      <w:pPr>
        <w:ind w:left="720" w:hanging="360"/>
      </w:pPr>
      <w:rPr>
        <w:rFonts w:ascii="Wingdings" w:hAnsi="Wingdings" w:hint="default"/>
        <w:b/>
        <w:bCs/>
        <w:i/>
        <w:iCs/>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B0F75ED"/>
    <w:multiLevelType w:val="hybridMultilevel"/>
    <w:tmpl w:val="E34C6C52"/>
    <w:lvl w:ilvl="0" w:tplc="040C0019">
      <w:start w:val="1"/>
      <w:numFmt w:val="low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
    <w:nsid w:val="409C574A"/>
    <w:multiLevelType w:val="hybridMultilevel"/>
    <w:tmpl w:val="B29ED4C6"/>
    <w:lvl w:ilvl="0" w:tplc="040C0009">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
    <w:nsid w:val="43305462"/>
    <w:multiLevelType w:val="hybridMultilevel"/>
    <w:tmpl w:val="D748A696"/>
    <w:lvl w:ilvl="0" w:tplc="61C8AD6E">
      <w:start w:val="1"/>
      <w:numFmt w:val="bullet"/>
      <w:lvlText w:val=""/>
      <w:lvlJc w:val="left"/>
      <w:pPr>
        <w:ind w:left="765" w:hanging="360"/>
      </w:pPr>
      <w:rPr>
        <w:rFonts w:ascii="Wingdings" w:hAnsi="Wingdings" w:hint="default"/>
        <w:b w:val="0"/>
        <w:bCs w:val="0"/>
        <w:i/>
        <w:iCs/>
        <w:sz w:val="20"/>
        <w:szCs w:val="20"/>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5">
    <w:nsid w:val="437B01B2"/>
    <w:multiLevelType w:val="hybridMultilevel"/>
    <w:tmpl w:val="6BCE1B70"/>
    <w:lvl w:ilvl="0" w:tplc="E07EDC58">
      <w:start w:val="1"/>
      <w:numFmt w:val="bullet"/>
      <w:lvlText w:val=""/>
      <w:lvlPicBulletId w:val="0"/>
      <w:lvlJc w:val="left"/>
      <w:pPr>
        <w:ind w:left="1713" w:hanging="360"/>
      </w:pPr>
      <w:rPr>
        <w:rFonts w:ascii="Symbol" w:hAnsi="Symbol" w:cs="Symbol" w:hint="default"/>
        <w:color w:val="auto"/>
        <w:sz w:val="18"/>
        <w:szCs w:val="18"/>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16">
    <w:nsid w:val="43FC679B"/>
    <w:multiLevelType w:val="hybridMultilevel"/>
    <w:tmpl w:val="D7FA2E2C"/>
    <w:lvl w:ilvl="0" w:tplc="5B2ACF3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4275F34"/>
    <w:multiLevelType w:val="hybridMultilevel"/>
    <w:tmpl w:val="B07AC1CC"/>
    <w:lvl w:ilvl="0" w:tplc="257ED344">
      <w:start w:val="1"/>
      <w:numFmt w:val="bullet"/>
      <w:lvlText w:val=""/>
      <w:lvlPicBulletId w:val="1"/>
      <w:lvlJc w:val="left"/>
      <w:pPr>
        <w:ind w:left="720" w:hanging="360"/>
      </w:pPr>
      <w:rPr>
        <w:rFonts w:ascii="Symbol" w:hAnsi="Symbol" w:cs="Wingdings" w:hint="default"/>
        <w:b/>
        <w:bCs w:val="0"/>
        <w:i/>
        <w:iCs/>
        <w:color w:val="auto"/>
        <w:sz w:val="18"/>
        <w:szCs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CB03607"/>
    <w:multiLevelType w:val="hybridMultilevel"/>
    <w:tmpl w:val="AC6C2B82"/>
    <w:lvl w:ilvl="0" w:tplc="7D70A136">
      <w:start w:val="1"/>
      <w:numFmt w:val="bullet"/>
      <w:lvlText w:val=""/>
      <w:lvlPicBulletId w:val="1"/>
      <w:lvlJc w:val="left"/>
      <w:pPr>
        <w:ind w:left="780" w:hanging="360"/>
      </w:pPr>
      <w:rPr>
        <w:rFonts w:ascii="Symbol" w:hAnsi="Symbol" w:cs="Wingdings" w:hint="default"/>
        <w:b/>
        <w:bCs w:val="0"/>
        <w:i/>
        <w:iCs/>
        <w:color w:val="auto"/>
        <w:sz w:val="18"/>
        <w:szCs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CFD3E1F"/>
    <w:multiLevelType w:val="hybridMultilevel"/>
    <w:tmpl w:val="1310C88E"/>
    <w:lvl w:ilvl="0" w:tplc="673617F8">
      <w:start w:val="1"/>
      <w:numFmt w:val="bullet"/>
      <w:lvlText w:val=""/>
      <w:lvlJc w:val="left"/>
      <w:pPr>
        <w:ind w:left="720" w:hanging="360"/>
      </w:pPr>
      <w:rPr>
        <w:rFonts w:ascii="Wingdings" w:hAnsi="Wingdings" w:hint="default"/>
        <w:b/>
        <w:bCs/>
        <w:i w:val="0"/>
        <w:i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4E473871"/>
    <w:multiLevelType w:val="hybridMultilevel"/>
    <w:tmpl w:val="E6E8159A"/>
    <w:lvl w:ilvl="0" w:tplc="2EBEB1C0">
      <w:start w:val="1"/>
      <w:numFmt w:val="bullet"/>
      <w:lvlText w:val=""/>
      <w:lvlJc w:val="left"/>
      <w:pPr>
        <w:ind w:left="780" w:hanging="360"/>
      </w:pPr>
      <w:rPr>
        <w:rFonts w:ascii="Wingdings" w:hAnsi="Wingdings" w:hint="default"/>
        <w:b/>
        <w:bCs w:val="0"/>
        <w:i w:val="0"/>
        <w:iCs w:val="0"/>
        <w:sz w:val="18"/>
        <w:szCs w:val="18"/>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1">
    <w:nsid w:val="55601372"/>
    <w:multiLevelType w:val="hybridMultilevel"/>
    <w:tmpl w:val="E982E40E"/>
    <w:lvl w:ilvl="0" w:tplc="9774E810">
      <w:start w:val="1"/>
      <w:numFmt w:val="bullet"/>
      <w:lvlText w:val=""/>
      <w:lvlJc w:val="left"/>
      <w:pPr>
        <w:ind w:left="1695" w:hanging="360"/>
      </w:pPr>
      <w:rPr>
        <w:rFonts w:ascii="Wingdings" w:hAnsi="Wingdings" w:cs="Wingdings" w:hint="default"/>
        <w:b/>
        <w:bCs w:val="0"/>
        <w:i/>
        <w:iCs/>
        <w:color w:val="auto"/>
        <w:sz w:val="22"/>
        <w:szCs w:val="22"/>
      </w:rPr>
    </w:lvl>
    <w:lvl w:ilvl="1" w:tplc="040C0003" w:tentative="1">
      <w:start w:val="1"/>
      <w:numFmt w:val="bullet"/>
      <w:lvlText w:val="o"/>
      <w:lvlJc w:val="left"/>
      <w:pPr>
        <w:ind w:left="2415" w:hanging="360"/>
      </w:pPr>
      <w:rPr>
        <w:rFonts w:ascii="Courier New" w:hAnsi="Courier New" w:cs="Courier New" w:hint="default"/>
      </w:rPr>
    </w:lvl>
    <w:lvl w:ilvl="2" w:tplc="040C0005" w:tentative="1">
      <w:start w:val="1"/>
      <w:numFmt w:val="bullet"/>
      <w:lvlText w:val=""/>
      <w:lvlJc w:val="left"/>
      <w:pPr>
        <w:ind w:left="3135" w:hanging="360"/>
      </w:pPr>
      <w:rPr>
        <w:rFonts w:ascii="Wingdings" w:hAnsi="Wingdings" w:hint="default"/>
      </w:rPr>
    </w:lvl>
    <w:lvl w:ilvl="3" w:tplc="040C0001" w:tentative="1">
      <w:start w:val="1"/>
      <w:numFmt w:val="bullet"/>
      <w:lvlText w:val=""/>
      <w:lvlJc w:val="left"/>
      <w:pPr>
        <w:ind w:left="3855" w:hanging="360"/>
      </w:pPr>
      <w:rPr>
        <w:rFonts w:ascii="Symbol" w:hAnsi="Symbol" w:hint="default"/>
      </w:rPr>
    </w:lvl>
    <w:lvl w:ilvl="4" w:tplc="040C0003" w:tentative="1">
      <w:start w:val="1"/>
      <w:numFmt w:val="bullet"/>
      <w:lvlText w:val="o"/>
      <w:lvlJc w:val="left"/>
      <w:pPr>
        <w:ind w:left="4575" w:hanging="360"/>
      </w:pPr>
      <w:rPr>
        <w:rFonts w:ascii="Courier New" w:hAnsi="Courier New" w:cs="Courier New" w:hint="default"/>
      </w:rPr>
    </w:lvl>
    <w:lvl w:ilvl="5" w:tplc="040C0005" w:tentative="1">
      <w:start w:val="1"/>
      <w:numFmt w:val="bullet"/>
      <w:lvlText w:val=""/>
      <w:lvlJc w:val="left"/>
      <w:pPr>
        <w:ind w:left="5295" w:hanging="360"/>
      </w:pPr>
      <w:rPr>
        <w:rFonts w:ascii="Wingdings" w:hAnsi="Wingdings" w:hint="default"/>
      </w:rPr>
    </w:lvl>
    <w:lvl w:ilvl="6" w:tplc="040C0001" w:tentative="1">
      <w:start w:val="1"/>
      <w:numFmt w:val="bullet"/>
      <w:lvlText w:val=""/>
      <w:lvlJc w:val="left"/>
      <w:pPr>
        <w:ind w:left="6015" w:hanging="360"/>
      </w:pPr>
      <w:rPr>
        <w:rFonts w:ascii="Symbol" w:hAnsi="Symbol" w:hint="default"/>
      </w:rPr>
    </w:lvl>
    <w:lvl w:ilvl="7" w:tplc="040C0003" w:tentative="1">
      <w:start w:val="1"/>
      <w:numFmt w:val="bullet"/>
      <w:lvlText w:val="o"/>
      <w:lvlJc w:val="left"/>
      <w:pPr>
        <w:ind w:left="6735" w:hanging="360"/>
      </w:pPr>
      <w:rPr>
        <w:rFonts w:ascii="Courier New" w:hAnsi="Courier New" w:cs="Courier New" w:hint="default"/>
      </w:rPr>
    </w:lvl>
    <w:lvl w:ilvl="8" w:tplc="040C0005" w:tentative="1">
      <w:start w:val="1"/>
      <w:numFmt w:val="bullet"/>
      <w:lvlText w:val=""/>
      <w:lvlJc w:val="left"/>
      <w:pPr>
        <w:ind w:left="7455" w:hanging="360"/>
      </w:pPr>
      <w:rPr>
        <w:rFonts w:ascii="Wingdings" w:hAnsi="Wingdings" w:hint="default"/>
      </w:rPr>
    </w:lvl>
  </w:abstractNum>
  <w:abstractNum w:abstractNumId="22">
    <w:nsid w:val="564A29F8"/>
    <w:multiLevelType w:val="hybridMultilevel"/>
    <w:tmpl w:val="14C40304"/>
    <w:lvl w:ilvl="0" w:tplc="E83C0114">
      <w:start w:val="1"/>
      <w:numFmt w:val="bullet"/>
      <w:lvlText w:val=""/>
      <w:lvlPicBulletId w:val="0"/>
      <w:lvlJc w:val="left"/>
      <w:pPr>
        <w:ind w:left="1713" w:hanging="360"/>
      </w:pPr>
      <w:rPr>
        <w:rFonts w:ascii="Symbol" w:hAnsi="Symbol" w:cs="Symbol" w:hint="default"/>
        <w:color w:val="auto"/>
        <w:sz w:val="18"/>
        <w:szCs w:val="18"/>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23">
    <w:nsid w:val="565420CD"/>
    <w:multiLevelType w:val="hybridMultilevel"/>
    <w:tmpl w:val="9D66C4A4"/>
    <w:lvl w:ilvl="0" w:tplc="647430EA">
      <w:start w:val="1"/>
      <w:numFmt w:val="bullet"/>
      <w:lvlText w:val=""/>
      <w:lvlJc w:val="left"/>
      <w:pPr>
        <w:ind w:left="720" w:hanging="360"/>
      </w:pPr>
      <w:rPr>
        <w:rFonts w:ascii="Wingdings" w:hAnsi="Wingdings" w:hint="default"/>
        <w:b/>
        <w:bCs w:val="0"/>
        <w:i/>
        <w:iCs/>
        <w:sz w:val="28"/>
        <w:szCs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56CE6AFD"/>
    <w:multiLevelType w:val="hybridMultilevel"/>
    <w:tmpl w:val="6706C1CA"/>
    <w:lvl w:ilvl="0" w:tplc="5B2ACF3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76C1863"/>
    <w:multiLevelType w:val="hybridMultilevel"/>
    <w:tmpl w:val="34AE3FCC"/>
    <w:lvl w:ilvl="0" w:tplc="016249F2">
      <w:start w:val="1"/>
      <w:numFmt w:val="bullet"/>
      <w:lvlText w:val=""/>
      <w:lvlJc w:val="left"/>
      <w:pPr>
        <w:ind w:left="720" w:hanging="360"/>
      </w:pPr>
      <w:rPr>
        <w:rFonts w:ascii="Wingdings" w:hAnsi="Wingdings" w:hint="default"/>
        <w:b/>
        <w:bCs/>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7BB761F"/>
    <w:multiLevelType w:val="hybridMultilevel"/>
    <w:tmpl w:val="F5DC9616"/>
    <w:lvl w:ilvl="0" w:tplc="6CC09E8A">
      <w:start w:val="1"/>
      <w:numFmt w:val="bullet"/>
      <w:lvlText w:val=""/>
      <w:lvlJc w:val="left"/>
      <w:pPr>
        <w:ind w:left="1617" w:hanging="360"/>
      </w:pPr>
      <w:rPr>
        <w:rFonts w:ascii="Wingdings" w:hAnsi="Wingdings" w:hint="default"/>
        <w:b/>
        <w:bCs/>
        <w:sz w:val="18"/>
        <w:szCs w:val="18"/>
      </w:rPr>
    </w:lvl>
    <w:lvl w:ilvl="1" w:tplc="040C0003" w:tentative="1">
      <w:start w:val="1"/>
      <w:numFmt w:val="bullet"/>
      <w:lvlText w:val="o"/>
      <w:lvlJc w:val="left"/>
      <w:pPr>
        <w:ind w:left="2337" w:hanging="360"/>
      </w:pPr>
      <w:rPr>
        <w:rFonts w:ascii="Courier New" w:hAnsi="Courier New" w:cs="Courier New" w:hint="default"/>
      </w:rPr>
    </w:lvl>
    <w:lvl w:ilvl="2" w:tplc="040C0005" w:tentative="1">
      <w:start w:val="1"/>
      <w:numFmt w:val="bullet"/>
      <w:lvlText w:val=""/>
      <w:lvlJc w:val="left"/>
      <w:pPr>
        <w:ind w:left="3057" w:hanging="360"/>
      </w:pPr>
      <w:rPr>
        <w:rFonts w:ascii="Wingdings" w:hAnsi="Wingdings" w:hint="default"/>
      </w:rPr>
    </w:lvl>
    <w:lvl w:ilvl="3" w:tplc="040C0001" w:tentative="1">
      <w:start w:val="1"/>
      <w:numFmt w:val="bullet"/>
      <w:lvlText w:val=""/>
      <w:lvlJc w:val="left"/>
      <w:pPr>
        <w:ind w:left="3777" w:hanging="360"/>
      </w:pPr>
      <w:rPr>
        <w:rFonts w:ascii="Symbol" w:hAnsi="Symbol" w:hint="default"/>
      </w:rPr>
    </w:lvl>
    <w:lvl w:ilvl="4" w:tplc="040C0003" w:tentative="1">
      <w:start w:val="1"/>
      <w:numFmt w:val="bullet"/>
      <w:lvlText w:val="o"/>
      <w:lvlJc w:val="left"/>
      <w:pPr>
        <w:ind w:left="4497" w:hanging="360"/>
      </w:pPr>
      <w:rPr>
        <w:rFonts w:ascii="Courier New" w:hAnsi="Courier New" w:cs="Courier New" w:hint="default"/>
      </w:rPr>
    </w:lvl>
    <w:lvl w:ilvl="5" w:tplc="040C0005" w:tentative="1">
      <w:start w:val="1"/>
      <w:numFmt w:val="bullet"/>
      <w:lvlText w:val=""/>
      <w:lvlJc w:val="left"/>
      <w:pPr>
        <w:ind w:left="5217" w:hanging="360"/>
      </w:pPr>
      <w:rPr>
        <w:rFonts w:ascii="Wingdings" w:hAnsi="Wingdings" w:hint="default"/>
      </w:rPr>
    </w:lvl>
    <w:lvl w:ilvl="6" w:tplc="040C0001" w:tentative="1">
      <w:start w:val="1"/>
      <w:numFmt w:val="bullet"/>
      <w:lvlText w:val=""/>
      <w:lvlJc w:val="left"/>
      <w:pPr>
        <w:ind w:left="5937" w:hanging="360"/>
      </w:pPr>
      <w:rPr>
        <w:rFonts w:ascii="Symbol" w:hAnsi="Symbol" w:hint="default"/>
      </w:rPr>
    </w:lvl>
    <w:lvl w:ilvl="7" w:tplc="040C0003" w:tentative="1">
      <w:start w:val="1"/>
      <w:numFmt w:val="bullet"/>
      <w:lvlText w:val="o"/>
      <w:lvlJc w:val="left"/>
      <w:pPr>
        <w:ind w:left="6657" w:hanging="360"/>
      </w:pPr>
      <w:rPr>
        <w:rFonts w:ascii="Courier New" w:hAnsi="Courier New" w:cs="Courier New" w:hint="default"/>
      </w:rPr>
    </w:lvl>
    <w:lvl w:ilvl="8" w:tplc="040C0005" w:tentative="1">
      <w:start w:val="1"/>
      <w:numFmt w:val="bullet"/>
      <w:lvlText w:val=""/>
      <w:lvlJc w:val="left"/>
      <w:pPr>
        <w:ind w:left="7377" w:hanging="360"/>
      </w:pPr>
      <w:rPr>
        <w:rFonts w:ascii="Wingdings" w:hAnsi="Wingdings" w:hint="default"/>
      </w:rPr>
    </w:lvl>
  </w:abstractNum>
  <w:abstractNum w:abstractNumId="27">
    <w:nsid w:val="5AB63681"/>
    <w:multiLevelType w:val="hybridMultilevel"/>
    <w:tmpl w:val="E5E62640"/>
    <w:lvl w:ilvl="0" w:tplc="C1CA0040">
      <w:start w:val="1"/>
      <w:numFmt w:val="bullet"/>
      <w:lvlText w:val=""/>
      <w:lvlJc w:val="left"/>
      <w:pPr>
        <w:ind w:left="720" w:hanging="360"/>
      </w:pPr>
      <w:rPr>
        <w:rFonts w:ascii="Wingdings" w:hAnsi="Wingdings" w:hint="default"/>
        <w:b/>
        <w:bCs/>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B5E61FE"/>
    <w:multiLevelType w:val="hybridMultilevel"/>
    <w:tmpl w:val="FBCEC5EC"/>
    <w:lvl w:ilvl="0" w:tplc="040C000B">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9">
    <w:nsid w:val="5F2A1FEB"/>
    <w:multiLevelType w:val="hybridMultilevel"/>
    <w:tmpl w:val="BDE8153E"/>
    <w:lvl w:ilvl="0" w:tplc="33FE13DE">
      <w:start w:val="1"/>
      <w:numFmt w:val="bullet"/>
      <w:lvlText w:val=""/>
      <w:lvlPicBulletId w:val="0"/>
      <w:lvlJc w:val="left"/>
      <w:pPr>
        <w:ind w:left="1713" w:hanging="360"/>
      </w:pPr>
      <w:rPr>
        <w:rFonts w:ascii="Symbol" w:hAnsi="Symbol" w:cs="Symbol" w:hint="default"/>
        <w:color w:val="auto"/>
        <w:sz w:val="18"/>
        <w:szCs w:val="18"/>
        <w:u w:val="none"/>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30">
    <w:nsid w:val="5FF619E6"/>
    <w:multiLevelType w:val="hybridMultilevel"/>
    <w:tmpl w:val="12A8178C"/>
    <w:lvl w:ilvl="0" w:tplc="AAFAA76C">
      <w:start w:val="1"/>
      <w:numFmt w:val="bullet"/>
      <w:lvlText w:val=""/>
      <w:lvlJc w:val="left"/>
      <w:pPr>
        <w:ind w:left="862" w:hanging="360"/>
      </w:pPr>
      <w:rPr>
        <w:rFonts w:ascii="Wingdings" w:hAnsi="Wingdings" w:hint="default"/>
        <w:b w:val="0"/>
        <w:bCs/>
        <w:i w:val="0"/>
        <w:iCs w:val="0"/>
        <w:sz w:val="18"/>
        <w:szCs w:val="18"/>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31">
    <w:nsid w:val="61553854"/>
    <w:multiLevelType w:val="hybridMultilevel"/>
    <w:tmpl w:val="F4B45E10"/>
    <w:lvl w:ilvl="0" w:tplc="753E5D80">
      <w:start w:val="1"/>
      <w:numFmt w:val="bullet"/>
      <w:lvlText w:val=""/>
      <w:lvlJc w:val="left"/>
      <w:pPr>
        <w:ind w:left="720" w:hanging="360"/>
      </w:pPr>
      <w:rPr>
        <w:rFonts w:ascii="Wingdings" w:hAnsi="Wingdings" w:hint="default"/>
        <w:b/>
        <w:bC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5802DB7"/>
    <w:multiLevelType w:val="hybridMultilevel"/>
    <w:tmpl w:val="9192032E"/>
    <w:lvl w:ilvl="0" w:tplc="77B4A9B8">
      <w:start w:val="1"/>
      <w:numFmt w:val="bullet"/>
      <w:lvlText w:val=""/>
      <w:lvlJc w:val="left"/>
      <w:pPr>
        <w:ind w:left="360" w:hanging="360"/>
      </w:pPr>
      <w:rPr>
        <w:rFonts w:ascii="Wingdings" w:hAnsi="Wingdings" w:hint="default"/>
        <w:b/>
        <w:bCs/>
        <w:sz w:val="18"/>
        <w:szCs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5B80997"/>
    <w:multiLevelType w:val="hybridMultilevel"/>
    <w:tmpl w:val="2F6C89DE"/>
    <w:lvl w:ilvl="0" w:tplc="88DA8958">
      <w:start w:val="1"/>
      <w:numFmt w:val="bullet"/>
      <w:lvlText w:val=""/>
      <w:lvlJc w:val="left"/>
      <w:pPr>
        <w:ind w:left="1004" w:hanging="360"/>
      </w:pPr>
      <w:rPr>
        <w:rFonts w:ascii="Wingdings" w:hAnsi="Wingdings" w:hint="default"/>
        <w:b w:val="0"/>
        <w:bCs w:val="0"/>
        <w:i w:val="0"/>
        <w:iCs w:val="0"/>
        <w:sz w:val="22"/>
        <w:szCs w:val="22"/>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
    <w:nsid w:val="65E848C4"/>
    <w:multiLevelType w:val="hybridMultilevel"/>
    <w:tmpl w:val="95929F08"/>
    <w:lvl w:ilvl="0" w:tplc="A3D0CD2A">
      <w:start w:val="1"/>
      <w:numFmt w:val="bullet"/>
      <w:lvlText w:val=""/>
      <w:lvlJc w:val="left"/>
      <w:pPr>
        <w:ind w:left="644" w:hanging="360"/>
      </w:pPr>
      <w:rPr>
        <w:rFonts w:ascii="Wingdings" w:hAnsi="Wingdings" w:hint="default"/>
        <w:sz w:val="24"/>
        <w:szCs w:val="24"/>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nsid w:val="69CE5764"/>
    <w:multiLevelType w:val="hybridMultilevel"/>
    <w:tmpl w:val="487412AA"/>
    <w:lvl w:ilvl="0" w:tplc="50B6EA0C">
      <w:start w:val="1"/>
      <w:numFmt w:val="bullet"/>
      <w:lvlText w:val=""/>
      <w:lvlJc w:val="left"/>
      <w:pPr>
        <w:ind w:left="1004" w:hanging="360"/>
      </w:pPr>
      <w:rPr>
        <w:rFonts w:ascii="Symbol" w:hAnsi="Symbol" w:hint="default"/>
        <w:b w:val="0"/>
        <w:bCs/>
        <w:i w:val="0"/>
        <w:iCs/>
        <w:sz w:val="22"/>
        <w:szCs w:val="22"/>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6">
    <w:nsid w:val="6AE0646E"/>
    <w:multiLevelType w:val="hybridMultilevel"/>
    <w:tmpl w:val="04AEECC6"/>
    <w:lvl w:ilvl="0" w:tplc="1F485906">
      <w:start w:val="1"/>
      <w:numFmt w:val="bullet"/>
      <w:lvlText w:val=""/>
      <w:lvlJc w:val="left"/>
      <w:pPr>
        <w:ind w:left="765" w:hanging="360"/>
      </w:pPr>
      <w:rPr>
        <w:rFonts w:ascii="Wingdings" w:hAnsi="Wingdings" w:hint="default"/>
        <w:b w:val="0"/>
        <w:bCs w:val="0"/>
        <w:i w:val="0"/>
        <w:iCs w:val="0"/>
        <w:sz w:val="22"/>
        <w:szCs w:val="22"/>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7">
    <w:nsid w:val="6DC27832"/>
    <w:multiLevelType w:val="hybridMultilevel"/>
    <w:tmpl w:val="634A899A"/>
    <w:lvl w:ilvl="0" w:tplc="4888ED90">
      <w:start w:val="1"/>
      <w:numFmt w:val="bullet"/>
      <w:lvlText w:val=""/>
      <w:lvlJc w:val="left"/>
      <w:pPr>
        <w:ind w:left="780" w:hanging="360"/>
      </w:pPr>
      <w:rPr>
        <w:rFonts w:ascii="Wingdings" w:hAnsi="Wingdings" w:hint="default"/>
        <w:b/>
        <w:bCs w:val="0"/>
        <w:i/>
        <w:iCs/>
        <w:sz w:val="28"/>
        <w:szCs w:val="28"/>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8">
    <w:nsid w:val="71F752BD"/>
    <w:multiLevelType w:val="hybridMultilevel"/>
    <w:tmpl w:val="A00426E4"/>
    <w:lvl w:ilvl="0" w:tplc="6DA254A8">
      <w:start w:val="1"/>
      <w:numFmt w:val="bullet"/>
      <w:lvlText w:val=""/>
      <w:lvlJc w:val="left"/>
      <w:pPr>
        <w:ind w:left="765" w:hanging="360"/>
      </w:pPr>
      <w:rPr>
        <w:rFonts w:ascii="Wingdings" w:hAnsi="Wingdings" w:hint="default"/>
        <w:b/>
        <w:bCs/>
        <w:i/>
        <w:iCs/>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9">
    <w:nsid w:val="74A24368"/>
    <w:multiLevelType w:val="hybridMultilevel"/>
    <w:tmpl w:val="1880279A"/>
    <w:lvl w:ilvl="0" w:tplc="C29C8886">
      <w:start w:val="1"/>
      <w:numFmt w:val="lowerLetter"/>
      <w:lvlText w:val="%1."/>
      <w:lvlJc w:val="left"/>
      <w:pPr>
        <w:ind w:left="502" w:hanging="360"/>
      </w:pPr>
      <w:rPr>
        <w:rFonts w:hint="default"/>
      </w:r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40">
    <w:nsid w:val="76B14654"/>
    <w:multiLevelType w:val="hybridMultilevel"/>
    <w:tmpl w:val="3D8689BA"/>
    <w:lvl w:ilvl="0" w:tplc="3CF84F28">
      <w:start w:val="1"/>
      <w:numFmt w:val="bullet"/>
      <w:lvlText w:val=""/>
      <w:lvlJc w:val="left"/>
      <w:pPr>
        <w:ind w:left="1004" w:hanging="360"/>
      </w:pPr>
      <w:rPr>
        <w:rFonts w:ascii="Symbol" w:hAnsi="Symbol" w:hint="default"/>
        <w:sz w:val="22"/>
        <w:szCs w:val="22"/>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1">
    <w:nsid w:val="78DE40F3"/>
    <w:multiLevelType w:val="hybridMultilevel"/>
    <w:tmpl w:val="98601270"/>
    <w:lvl w:ilvl="0" w:tplc="9A82EE14">
      <w:start w:val="1"/>
      <w:numFmt w:val="bullet"/>
      <w:lvlText w:val=""/>
      <w:lvlPicBulletId w:val="0"/>
      <w:lvlJc w:val="left"/>
      <w:pPr>
        <w:ind w:left="928" w:hanging="360"/>
      </w:pPr>
      <w:rPr>
        <w:rFonts w:ascii="Symbol" w:hAnsi="Symbol" w:cs="Symbol" w:hint="default"/>
        <w:color w:val="auto"/>
        <w:sz w:val="18"/>
        <w:szCs w:val="18"/>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42">
    <w:nsid w:val="794528D1"/>
    <w:multiLevelType w:val="hybridMultilevel"/>
    <w:tmpl w:val="4978FEE4"/>
    <w:lvl w:ilvl="0" w:tplc="392475D6">
      <w:start w:val="1"/>
      <w:numFmt w:val="bullet"/>
      <w:lvlText w:val=""/>
      <w:lvlJc w:val="left"/>
      <w:pPr>
        <w:ind w:left="1485" w:hanging="360"/>
      </w:pPr>
      <w:rPr>
        <w:rFonts w:ascii="Wingdings" w:hAnsi="Wingdings" w:cs="Wingdings" w:hint="default"/>
        <w:b/>
        <w:bCs w:val="0"/>
        <w:i/>
        <w:iCs/>
        <w:color w:val="auto"/>
        <w:sz w:val="22"/>
        <w:szCs w:val="22"/>
      </w:rPr>
    </w:lvl>
    <w:lvl w:ilvl="1" w:tplc="040C0003" w:tentative="1">
      <w:start w:val="1"/>
      <w:numFmt w:val="bullet"/>
      <w:lvlText w:val="o"/>
      <w:lvlJc w:val="left"/>
      <w:pPr>
        <w:ind w:left="2205" w:hanging="360"/>
      </w:pPr>
      <w:rPr>
        <w:rFonts w:ascii="Courier New" w:hAnsi="Courier New" w:cs="Courier New" w:hint="default"/>
      </w:rPr>
    </w:lvl>
    <w:lvl w:ilvl="2" w:tplc="040C0005" w:tentative="1">
      <w:start w:val="1"/>
      <w:numFmt w:val="bullet"/>
      <w:lvlText w:val=""/>
      <w:lvlJc w:val="left"/>
      <w:pPr>
        <w:ind w:left="2925" w:hanging="360"/>
      </w:pPr>
      <w:rPr>
        <w:rFonts w:ascii="Wingdings" w:hAnsi="Wingdings" w:hint="default"/>
      </w:rPr>
    </w:lvl>
    <w:lvl w:ilvl="3" w:tplc="040C0001" w:tentative="1">
      <w:start w:val="1"/>
      <w:numFmt w:val="bullet"/>
      <w:lvlText w:val=""/>
      <w:lvlJc w:val="left"/>
      <w:pPr>
        <w:ind w:left="3645" w:hanging="360"/>
      </w:pPr>
      <w:rPr>
        <w:rFonts w:ascii="Symbol" w:hAnsi="Symbol" w:hint="default"/>
      </w:rPr>
    </w:lvl>
    <w:lvl w:ilvl="4" w:tplc="040C0003" w:tentative="1">
      <w:start w:val="1"/>
      <w:numFmt w:val="bullet"/>
      <w:lvlText w:val="o"/>
      <w:lvlJc w:val="left"/>
      <w:pPr>
        <w:ind w:left="4365" w:hanging="360"/>
      </w:pPr>
      <w:rPr>
        <w:rFonts w:ascii="Courier New" w:hAnsi="Courier New" w:cs="Courier New" w:hint="default"/>
      </w:rPr>
    </w:lvl>
    <w:lvl w:ilvl="5" w:tplc="040C0005" w:tentative="1">
      <w:start w:val="1"/>
      <w:numFmt w:val="bullet"/>
      <w:lvlText w:val=""/>
      <w:lvlJc w:val="left"/>
      <w:pPr>
        <w:ind w:left="5085" w:hanging="360"/>
      </w:pPr>
      <w:rPr>
        <w:rFonts w:ascii="Wingdings" w:hAnsi="Wingdings" w:hint="default"/>
      </w:rPr>
    </w:lvl>
    <w:lvl w:ilvl="6" w:tplc="040C0001" w:tentative="1">
      <w:start w:val="1"/>
      <w:numFmt w:val="bullet"/>
      <w:lvlText w:val=""/>
      <w:lvlJc w:val="left"/>
      <w:pPr>
        <w:ind w:left="5805" w:hanging="360"/>
      </w:pPr>
      <w:rPr>
        <w:rFonts w:ascii="Symbol" w:hAnsi="Symbol" w:hint="default"/>
      </w:rPr>
    </w:lvl>
    <w:lvl w:ilvl="7" w:tplc="040C0003" w:tentative="1">
      <w:start w:val="1"/>
      <w:numFmt w:val="bullet"/>
      <w:lvlText w:val="o"/>
      <w:lvlJc w:val="left"/>
      <w:pPr>
        <w:ind w:left="6525" w:hanging="360"/>
      </w:pPr>
      <w:rPr>
        <w:rFonts w:ascii="Courier New" w:hAnsi="Courier New" w:cs="Courier New" w:hint="default"/>
      </w:rPr>
    </w:lvl>
    <w:lvl w:ilvl="8" w:tplc="040C0005" w:tentative="1">
      <w:start w:val="1"/>
      <w:numFmt w:val="bullet"/>
      <w:lvlText w:val=""/>
      <w:lvlJc w:val="left"/>
      <w:pPr>
        <w:ind w:left="7245" w:hanging="360"/>
      </w:pPr>
      <w:rPr>
        <w:rFonts w:ascii="Wingdings" w:hAnsi="Wingdings" w:hint="default"/>
      </w:rPr>
    </w:lvl>
  </w:abstractNum>
  <w:num w:numId="1">
    <w:abstractNumId w:val="36"/>
  </w:num>
  <w:num w:numId="2">
    <w:abstractNumId w:val="20"/>
  </w:num>
  <w:num w:numId="3">
    <w:abstractNumId w:val="7"/>
  </w:num>
  <w:num w:numId="4">
    <w:abstractNumId w:val="19"/>
  </w:num>
  <w:num w:numId="5">
    <w:abstractNumId w:val="25"/>
  </w:num>
  <w:num w:numId="6">
    <w:abstractNumId w:val="14"/>
  </w:num>
  <w:num w:numId="7">
    <w:abstractNumId w:val="38"/>
  </w:num>
  <w:num w:numId="8">
    <w:abstractNumId w:val="11"/>
  </w:num>
  <w:num w:numId="9">
    <w:abstractNumId w:val="3"/>
  </w:num>
  <w:num w:numId="10">
    <w:abstractNumId w:val="31"/>
  </w:num>
  <w:num w:numId="11">
    <w:abstractNumId w:val="10"/>
  </w:num>
  <w:num w:numId="12">
    <w:abstractNumId w:val="28"/>
  </w:num>
  <w:num w:numId="13">
    <w:abstractNumId w:val="4"/>
  </w:num>
  <w:num w:numId="14">
    <w:abstractNumId w:val="13"/>
  </w:num>
  <w:num w:numId="15">
    <w:abstractNumId w:val="8"/>
  </w:num>
  <w:num w:numId="16">
    <w:abstractNumId w:val="1"/>
  </w:num>
  <w:num w:numId="17">
    <w:abstractNumId w:val="32"/>
  </w:num>
  <w:num w:numId="18">
    <w:abstractNumId w:val="34"/>
  </w:num>
  <w:num w:numId="19">
    <w:abstractNumId w:val="12"/>
  </w:num>
  <w:num w:numId="20">
    <w:abstractNumId w:val="33"/>
  </w:num>
  <w:num w:numId="21">
    <w:abstractNumId w:val="29"/>
  </w:num>
  <w:num w:numId="22">
    <w:abstractNumId w:val="41"/>
  </w:num>
  <w:num w:numId="23">
    <w:abstractNumId w:val="22"/>
  </w:num>
  <w:num w:numId="24">
    <w:abstractNumId w:val="6"/>
  </w:num>
  <w:num w:numId="25">
    <w:abstractNumId w:val="15"/>
  </w:num>
  <w:num w:numId="26">
    <w:abstractNumId w:val="5"/>
  </w:num>
  <w:num w:numId="27">
    <w:abstractNumId w:val="35"/>
  </w:num>
  <w:num w:numId="28">
    <w:abstractNumId w:val="30"/>
  </w:num>
  <w:num w:numId="29">
    <w:abstractNumId w:val="23"/>
  </w:num>
  <w:num w:numId="30">
    <w:abstractNumId w:val="37"/>
  </w:num>
  <w:num w:numId="31">
    <w:abstractNumId w:val="18"/>
  </w:num>
  <w:num w:numId="32">
    <w:abstractNumId w:val="0"/>
  </w:num>
  <w:num w:numId="33">
    <w:abstractNumId w:val="17"/>
  </w:num>
  <w:num w:numId="34">
    <w:abstractNumId w:val="9"/>
  </w:num>
  <w:num w:numId="35">
    <w:abstractNumId w:val="21"/>
  </w:num>
  <w:num w:numId="36">
    <w:abstractNumId w:val="2"/>
  </w:num>
  <w:num w:numId="37">
    <w:abstractNumId w:val="42"/>
  </w:num>
  <w:num w:numId="38">
    <w:abstractNumId w:val="27"/>
  </w:num>
  <w:num w:numId="39">
    <w:abstractNumId w:val="26"/>
  </w:num>
  <w:num w:numId="40">
    <w:abstractNumId w:val="39"/>
  </w:num>
  <w:num w:numId="41">
    <w:abstractNumId w:val="40"/>
  </w:num>
  <w:num w:numId="42">
    <w:abstractNumId w:val="24"/>
  </w:num>
  <w:num w:numId="43">
    <w:abstractNumId w:val="16"/>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2530">
      <o:colormru v:ext="edit" colors="#00c"/>
      <o:colormenu v:ext="edit" strokecolor="none [3213]"/>
    </o:shapedefaults>
    <o:shapelayout v:ext="edit">
      <o:idmap v:ext="edit" data="8"/>
      <o:rules v:ext="edit">
        <o:r id="V:Rule3" type="connector" idref="#_x0000_s8200"/>
        <o:r id="V:Rule4" type="connector" idref="#_x0000_s8198"/>
      </o:rules>
    </o:shapelayout>
  </w:hdrShapeDefaults>
  <w:footnotePr>
    <w:footnote w:id="0"/>
    <w:footnote w:id="1"/>
  </w:footnotePr>
  <w:endnotePr>
    <w:endnote w:id="0"/>
    <w:endnote w:id="1"/>
  </w:endnotePr>
  <w:compat/>
  <w:rsids>
    <w:rsidRoot w:val="00B81FFE"/>
    <w:rsid w:val="00006B79"/>
    <w:rsid w:val="00006DE8"/>
    <w:rsid w:val="00011D45"/>
    <w:rsid w:val="0001269E"/>
    <w:rsid w:val="00012B50"/>
    <w:rsid w:val="00014E33"/>
    <w:rsid w:val="00015396"/>
    <w:rsid w:val="000156B5"/>
    <w:rsid w:val="00015A23"/>
    <w:rsid w:val="00024A56"/>
    <w:rsid w:val="00024DFE"/>
    <w:rsid w:val="00025217"/>
    <w:rsid w:val="000253CF"/>
    <w:rsid w:val="000307BA"/>
    <w:rsid w:val="00031BEC"/>
    <w:rsid w:val="000333C1"/>
    <w:rsid w:val="00042E4A"/>
    <w:rsid w:val="00046EF3"/>
    <w:rsid w:val="00046FF3"/>
    <w:rsid w:val="000524ED"/>
    <w:rsid w:val="00053FBA"/>
    <w:rsid w:val="000566AD"/>
    <w:rsid w:val="000568EC"/>
    <w:rsid w:val="00060447"/>
    <w:rsid w:val="00062264"/>
    <w:rsid w:val="00064E97"/>
    <w:rsid w:val="00065374"/>
    <w:rsid w:val="00066B19"/>
    <w:rsid w:val="00070446"/>
    <w:rsid w:val="00075093"/>
    <w:rsid w:val="000771BD"/>
    <w:rsid w:val="00090830"/>
    <w:rsid w:val="000926CB"/>
    <w:rsid w:val="00092EEF"/>
    <w:rsid w:val="0009422F"/>
    <w:rsid w:val="000967CC"/>
    <w:rsid w:val="0009776E"/>
    <w:rsid w:val="000A2019"/>
    <w:rsid w:val="000A22A7"/>
    <w:rsid w:val="000A2F81"/>
    <w:rsid w:val="000A3ED5"/>
    <w:rsid w:val="000A5AD3"/>
    <w:rsid w:val="000A6C27"/>
    <w:rsid w:val="000B074D"/>
    <w:rsid w:val="000B3DD2"/>
    <w:rsid w:val="000B6365"/>
    <w:rsid w:val="000C1311"/>
    <w:rsid w:val="000C2C42"/>
    <w:rsid w:val="000C3BEC"/>
    <w:rsid w:val="000D0EF8"/>
    <w:rsid w:val="000D34C2"/>
    <w:rsid w:val="000D3F40"/>
    <w:rsid w:val="000D5D7D"/>
    <w:rsid w:val="000E21E7"/>
    <w:rsid w:val="000E2207"/>
    <w:rsid w:val="000E3970"/>
    <w:rsid w:val="000E45B0"/>
    <w:rsid w:val="000E4BDA"/>
    <w:rsid w:val="000E6B61"/>
    <w:rsid w:val="000F3006"/>
    <w:rsid w:val="000F6986"/>
    <w:rsid w:val="000F69AE"/>
    <w:rsid w:val="000F6B1E"/>
    <w:rsid w:val="00104AFB"/>
    <w:rsid w:val="00104DB9"/>
    <w:rsid w:val="00105536"/>
    <w:rsid w:val="001159A6"/>
    <w:rsid w:val="00115A68"/>
    <w:rsid w:val="00123646"/>
    <w:rsid w:val="00125F32"/>
    <w:rsid w:val="001302D7"/>
    <w:rsid w:val="00131929"/>
    <w:rsid w:val="00136384"/>
    <w:rsid w:val="001369E8"/>
    <w:rsid w:val="00137603"/>
    <w:rsid w:val="001411A8"/>
    <w:rsid w:val="00141743"/>
    <w:rsid w:val="0014528F"/>
    <w:rsid w:val="00146A01"/>
    <w:rsid w:val="00151628"/>
    <w:rsid w:val="00155161"/>
    <w:rsid w:val="00161D88"/>
    <w:rsid w:val="00162F7D"/>
    <w:rsid w:val="0016471A"/>
    <w:rsid w:val="00172487"/>
    <w:rsid w:val="0017266A"/>
    <w:rsid w:val="001742E7"/>
    <w:rsid w:val="0017519F"/>
    <w:rsid w:val="0017562C"/>
    <w:rsid w:val="00195B7B"/>
    <w:rsid w:val="001A0AC2"/>
    <w:rsid w:val="001A3223"/>
    <w:rsid w:val="001A3531"/>
    <w:rsid w:val="001A544A"/>
    <w:rsid w:val="001C0034"/>
    <w:rsid w:val="001C16C8"/>
    <w:rsid w:val="001C21A2"/>
    <w:rsid w:val="001D5E6E"/>
    <w:rsid w:val="001D5EDA"/>
    <w:rsid w:val="001E14B0"/>
    <w:rsid w:val="001E4CDD"/>
    <w:rsid w:val="001E659F"/>
    <w:rsid w:val="001F16DD"/>
    <w:rsid w:val="001F38D0"/>
    <w:rsid w:val="001F47E6"/>
    <w:rsid w:val="001F5D5A"/>
    <w:rsid w:val="001F7BDA"/>
    <w:rsid w:val="0020061F"/>
    <w:rsid w:val="00202E2D"/>
    <w:rsid w:val="00204252"/>
    <w:rsid w:val="00205AE6"/>
    <w:rsid w:val="00206925"/>
    <w:rsid w:val="00206F00"/>
    <w:rsid w:val="0021292D"/>
    <w:rsid w:val="00214000"/>
    <w:rsid w:val="002140C7"/>
    <w:rsid w:val="00215134"/>
    <w:rsid w:val="00220881"/>
    <w:rsid w:val="00222BA9"/>
    <w:rsid w:val="00226FBC"/>
    <w:rsid w:val="00227D34"/>
    <w:rsid w:val="00233BC3"/>
    <w:rsid w:val="002343BB"/>
    <w:rsid w:val="0023448B"/>
    <w:rsid w:val="00234A2D"/>
    <w:rsid w:val="00234BD9"/>
    <w:rsid w:val="00237D36"/>
    <w:rsid w:val="00241B64"/>
    <w:rsid w:val="002427DA"/>
    <w:rsid w:val="00243195"/>
    <w:rsid w:val="00244214"/>
    <w:rsid w:val="00250956"/>
    <w:rsid w:val="00251C28"/>
    <w:rsid w:val="00257C1B"/>
    <w:rsid w:val="00262D0B"/>
    <w:rsid w:val="002669BD"/>
    <w:rsid w:val="00271955"/>
    <w:rsid w:val="002744DE"/>
    <w:rsid w:val="00276DE6"/>
    <w:rsid w:val="00277503"/>
    <w:rsid w:val="00277C77"/>
    <w:rsid w:val="00281B4C"/>
    <w:rsid w:val="00282B5F"/>
    <w:rsid w:val="00285E3B"/>
    <w:rsid w:val="002922DF"/>
    <w:rsid w:val="00293DB1"/>
    <w:rsid w:val="00293FA3"/>
    <w:rsid w:val="002944F5"/>
    <w:rsid w:val="002A0AC9"/>
    <w:rsid w:val="002A2ECF"/>
    <w:rsid w:val="002A408D"/>
    <w:rsid w:val="002A43F3"/>
    <w:rsid w:val="002A4675"/>
    <w:rsid w:val="002A4D28"/>
    <w:rsid w:val="002A4E86"/>
    <w:rsid w:val="002B17AF"/>
    <w:rsid w:val="002B1C19"/>
    <w:rsid w:val="002D071D"/>
    <w:rsid w:val="002D2688"/>
    <w:rsid w:val="002D6E21"/>
    <w:rsid w:val="002D7335"/>
    <w:rsid w:val="002E14A4"/>
    <w:rsid w:val="002E4701"/>
    <w:rsid w:val="002E4848"/>
    <w:rsid w:val="002E5631"/>
    <w:rsid w:val="002F0DD1"/>
    <w:rsid w:val="002F305B"/>
    <w:rsid w:val="002F613D"/>
    <w:rsid w:val="0030013A"/>
    <w:rsid w:val="00314604"/>
    <w:rsid w:val="00317C78"/>
    <w:rsid w:val="0032213E"/>
    <w:rsid w:val="0032257C"/>
    <w:rsid w:val="003229EC"/>
    <w:rsid w:val="003230A0"/>
    <w:rsid w:val="00323146"/>
    <w:rsid w:val="00324FBB"/>
    <w:rsid w:val="00326C25"/>
    <w:rsid w:val="00327578"/>
    <w:rsid w:val="003325B6"/>
    <w:rsid w:val="003361B7"/>
    <w:rsid w:val="0034130E"/>
    <w:rsid w:val="00344603"/>
    <w:rsid w:val="00344B13"/>
    <w:rsid w:val="00347583"/>
    <w:rsid w:val="0035044E"/>
    <w:rsid w:val="0035044F"/>
    <w:rsid w:val="00356197"/>
    <w:rsid w:val="00361D84"/>
    <w:rsid w:val="00362CE6"/>
    <w:rsid w:val="00363415"/>
    <w:rsid w:val="00367C28"/>
    <w:rsid w:val="003725DB"/>
    <w:rsid w:val="003763BE"/>
    <w:rsid w:val="00384D04"/>
    <w:rsid w:val="00385827"/>
    <w:rsid w:val="00391BEE"/>
    <w:rsid w:val="0039452B"/>
    <w:rsid w:val="00396407"/>
    <w:rsid w:val="00396F15"/>
    <w:rsid w:val="003A5F18"/>
    <w:rsid w:val="003B0056"/>
    <w:rsid w:val="003B140D"/>
    <w:rsid w:val="003C17D5"/>
    <w:rsid w:val="003C39DC"/>
    <w:rsid w:val="003C3F77"/>
    <w:rsid w:val="003D024E"/>
    <w:rsid w:val="003D2136"/>
    <w:rsid w:val="003D27FE"/>
    <w:rsid w:val="003D5685"/>
    <w:rsid w:val="003E1AC7"/>
    <w:rsid w:val="003E2664"/>
    <w:rsid w:val="003E5252"/>
    <w:rsid w:val="003E5D43"/>
    <w:rsid w:val="003F5A68"/>
    <w:rsid w:val="00400603"/>
    <w:rsid w:val="00412F6B"/>
    <w:rsid w:val="00422463"/>
    <w:rsid w:val="0042344F"/>
    <w:rsid w:val="004303E0"/>
    <w:rsid w:val="00431B36"/>
    <w:rsid w:val="0043283E"/>
    <w:rsid w:val="00436382"/>
    <w:rsid w:val="00440B5A"/>
    <w:rsid w:val="004416A8"/>
    <w:rsid w:val="004429C0"/>
    <w:rsid w:val="00443DF7"/>
    <w:rsid w:val="00443E67"/>
    <w:rsid w:val="004465D4"/>
    <w:rsid w:val="0044734A"/>
    <w:rsid w:val="00447DBE"/>
    <w:rsid w:val="00447F9B"/>
    <w:rsid w:val="00453D10"/>
    <w:rsid w:val="00455B1C"/>
    <w:rsid w:val="004565D7"/>
    <w:rsid w:val="00456AE7"/>
    <w:rsid w:val="00461C38"/>
    <w:rsid w:val="00470C51"/>
    <w:rsid w:val="0047272B"/>
    <w:rsid w:val="00475A16"/>
    <w:rsid w:val="00476E01"/>
    <w:rsid w:val="00477CD3"/>
    <w:rsid w:val="00485E51"/>
    <w:rsid w:val="0049000E"/>
    <w:rsid w:val="00494239"/>
    <w:rsid w:val="0049543D"/>
    <w:rsid w:val="00496EB4"/>
    <w:rsid w:val="00496F7C"/>
    <w:rsid w:val="00497636"/>
    <w:rsid w:val="004A25DA"/>
    <w:rsid w:val="004A279D"/>
    <w:rsid w:val="004A3A84"/>
    <w:rsid w:val="004A5147"/>
    <w:rsid w:val="004A7BC2"/>
    <w:rsid w:val="004B1645"/>
    <w:rsid w:val="004B4224"/>
    <w:rsid w:val="004B4731"/>
    <w:rsid w:val="004B7DA1"/>
    <w:rsid w:val="004C03BE"/>
    <w:rsid w:val="004C03F4"/>
    <w:rsid w:val="004C2668"/>
    <w:rsid w:val="004C5464"/>
    <w:rsid w:val="004C6AD4"/>
    <w:rsid w:val="004C728A"/>
    <w:rsid w:val="004D0A71"/>
    <w:rsid w:val="004D38C1"/>
    <w:rsid w:val="004D3E3D"/>
    <w:rsid w:val="004E4DCD"/>
    <w:rsid w:val="004E4EB8"/>
    <w:rsid w:val="004E567F"/>
    <w:rsid w:val="004F06CB"/>
    <w:rsid w:val="004F296F"/>
    <w:rsid w:val="004F3C66"/>
    <w:rsid w:val="004F4279"/>
    <w:rsid w:val="00500543"/>
    <w:rsid w:val="00505C93"/>
    <w:rsid w:val="005064CA"/>
    <w:rsid w:val="005148D6"/>
    <w:rsid w:val="00522C07"/>
    <w:rsid w:val="005253D6"/>
    <w:rsid w:val="00525D2D"/>
    <w:rsid w:val="005266AE"/>
    <w:rsid w:val="00526D8E"/>
    <w:rsid w:val="005302CB"/>
    <w:rsid w:val="00530468"/>
    <w:rsid w:val="0053221F"/>
    <w:rsid w:val="00535D8E"/>
    <w:rsid w:val="00537A11"/>
    <w:rsid w:val="00540672"/>
    <w:rsid w:val="005425C8"/>
    <w:rsid w:val="0054406E"/>
    <w:rsid w:val="00546BAD"/>
    <w:rsid w:val="005503AD"/>
    <w:rsid w:val="00550965"/>
    <w:rsid w:val="00551702"/>
    <w:rsid w:val="005602AA"/>
    <w:rsid w:val="0056075A"/>
    <w:rsid w:val="00561265"/>
    <w:rsid w:val="00565159"/>
    <w:rsid w:val="005656AF"/>
    <w:rsid w:val="005672B4"/>
    <w:rsid w:val="00570794"/>
    <w:rsid w:val="00571B39"/>
    <w:rsid w:val="00572E98"/>
    <w:rsid w:val="00580B77"/>
    <w:rsid w:val="005815F3"/>
    <w:rsid w:val="005853BF"/>
    <w:rsid w:val="00585656"/>
    <w:rsid w:val="00593396"/>
    <w:rsid w:val="00597055"/>
    <w:rsid w:val="00597CB8"/>
    <w:rsid w:val="005A167E"/>
    <w:rsid w:val="005A4757"/>
    <w:rsid w:val="005A54D7"/>
    <w:rsid w:val="005B0685"/>
    <w:rsid w:val="005B20A2"/>
    <w:rsid w:val="005B23FA"/>
    <w:rsid w:val="005B56EB"/>
    <w:rsid w:val="005B67DA"/>
    <w:rsid w:val="005B6A82"/>
    <w:rsid w:val="005B778F"/>
    <w:rsid w:val="005B7832"/>
    <w:rsid w:val="005B7FAD"/>
    <w:rsid w:val="005C007B"/>
    <w:rsid w:val="005C43D3"/>
    <w:rsid w:val="005C53A4"/>
    <w:rsid w:val="005C683F"/>
    <w:rsid w:val="005D36CC"/>
    <w:rsid w:val="005E128D"/>
    <w:rsid w:val="005E6441"/>
    <w:rsid w:val="005F29F6"/>
    <w:rsid w:val="005F5D0B"/>
    <w:rsid w:val="005F640E"/>
    <w:rsid w:val="00607342"/>
    <w:rsid w:val="0061034A"/>
    <w:rsid w:val="0061231F"/>
    <w:rsid w:val="00612E3C"/>
    <w:rsid w:val="00616B42"/>
    <w:rsid w:val="00622061"/>
    <w:rsid w:val="00622D0B"/>
    <w:rsid w:val="00624304"/>
    <w:rsid w:val="00625ECE"/>
    <w:rsid w:val="00627254"/>
    <w:rsid w:val="00630E64"/>
    <w:rsid w:val="00633F21"/>
    <w:rsid w:val="006344F2"/>
    <w:rsid w:val="0064092D"/>
    <w:rsid w:val="0064188E"/>
    <w:rsid w:val="00645603"/>
    <w:rsid w:val="00646233"/>
    <w:rsid w:val="006656EE"/>
    <w:rsid w:val="00667ADC"/>
    <w:rsid w:val="006736F6"/>
    <w:rsid w:val="00674529"/>
    <w:rsid w:val="00681F7A"/>
    <w:rsid w:val="00685F81"/>
    <w:rsid w:val="00692908"/>
    <w:rsid w:val="0069777B"/>
    <w:rsid w:val="006A025F"/>
    <w:rsid w:val="006A104B"/>
    <w:rsid w:val="006A41D0"/>
    <w:rsid w:val="006A591C"/>
    <w:rsid w:val="006A67C1"/>
    <w:rsid w:val="006B1EDD"/>
    <w:rsid w:val="006B2317"/>
    <w:rsid w:val="006B45E0"/>
    <w:rsid w:val="006B4CE6"/>
    <w:rsid w:val="006B63A5"/>
    <w:rsid w:val="006C31E4"/>
    <w:rsid w:val="006D131D"/>
    <w:rsid w:val="006D27A3"/>
    <w:rsid w:val="006D6D2D"/>
    <w:rsid w:val="006E49A7"/>
    <w:rsid w:val="006E5702"/>
    <w:rsid w:val="006E6C0A"/>
    <w:rsid w:val="006E7D89"/>
    <w:rsid w:val="006F0A11"/>
    <w:rsid w:val="006F2FEC"/>
    <w:rsid w:val="006F491C"/>
    <w:rsid w:val="006F58FD"/>
    <w:rsid w:val="007056D5"/>
    <w:rsid w:val="00706EFF"/>
    <w:rsid w:val="00707BBE"/>
    <w:rsid w:val="00710BE4"/>
    <w:rsid w:val="00713198"/>
    <w:rsid w:val="007166D1"/>
    <w:rsid w:val="00717F9D"/>
    <w:rsid w:val="007231BB"/>
    <w:rsid w:val="007255EE"/>
    <w:rsid w:val="0072585E"/>
    <w:rsid w:val="0072686D"/>
    <w:rsid w:val="007358E4"/>
    <w:rsid w:val="00737730"/>
    <w:rsid w:val="00737C96"/>
    <w:rsid w:val="00741739"/>
    <w:rsid w:val="0074302D"/>
    <w:rsid w:val="0074307A"/>
    <w:rsid w:val="00743CC5"/>
    <w:rsid w:val="00746ECA"/>
    <w:rsid w:val="007526B0"/>
    <w:rsid w:val="007557F9"/>
    <w:rsid w:val="00757276"/>
    <w:rsid w:val="007629B9"/>
    <w:rsid w:val="007633EA"/>
    <w:rsid w:val="00763C89"/>
    <w:rsid w:val="00764282"/>
    <w:rsid w:val="0077369B"/>
    <w:rsid w:val="007861ED"/>
    <w:rsid w:val="00787EB8"/>
    <w:rsid w:val="00791257"/>
    <w:rsid w:val="0079374F"/>
    <w:rsid w:val="00795920"/>
    <w:rsid w:val="0079630E"/>
    <w:rsid w:val="007967E2"/>
    <w:rsid w:val="00797E27"/>
    <w:rsid w:val="007A0313"/>
    <w:rsid w:val="007A3DA7"/>
    <w:rsid w:val="007A6CB9"/>
    <w:rsid w:val="007B2688"/>
    <w:rsid w:val="007C2231"/>
    <w:rsid w:val="007C2F94"/>
    <w:rsid w:val="007C44BB"/>
    <w:rsid w:val="007D0BD7"/>
    <w:rsid w:val="007E1A5F"/>
    <w:rsid w:val="007E1C4B"/>
    <w:rsid w:val="007F2766"/>
    <w:rsid w:val="007F31F6"/>
    <w:rsid w:val="00806CC9"/>
    <w:rsid w:val="00826BCD"/>
    <w:rsid w:val="00827038"/>
    <w:rsid w:val="00830960"/>
    <w:rsid w:val="008314B5"/>
    <w:rsid w:val="00835D39"/>
    <w:rsid w:val="00837A03"/>
    <w:rsid w:val="00840032"/>
    <w:rsid w:val="00840B33"/>
    <w:rsid w:val="00841225"/>
    <w:rsid w:val="00845D38"/>
    <w:rsid w:val="008521EE"/>
    <w:rsid w:val="00854735"/>
    <w:rsid w:val="00857BBC"/>
    <w:rsid w:val="00863934"/>
    <w:rsid w:val="00865C29"/>
    <w:rsid w:val="00867426"/>
    <w:rsid w:val="00872981"/>
    <w:rsid w:val="00875E47"/>
    <w:rsid w:val="0088035E"/>
    <w:rsid w:val="00880B42"/>
    <w:rsid w:val="00882886"/>
    <w:rsid w:val="00887294"/>
    <w:rsid w:val="008920A7"/>
    <w:rsid w:val="00895317"/>
    <w:rsid w:val="0089672F"/>
    <w:rsid w:val="008A4B2D"/>
    <w:rsid w:val="008A6523"/>
    <w:rsid w:val="008B0552"/>
    <w:rsid w:val="008B1A9A"/>
    <w:rsid w:val="008B30C4"/>
    <w:rsid w:val="008B5D9B"/>
    <w:rsid w:val="008D0DCE"/>
    <w:rsid w:val="008D7CF7"/>
    <w:rsid w:val="008E0EEE"/>
    <w:rsid w:val="008E1904"/>
    <w:rsid w:val="008E3704"/>
    <w:rsid w:val="008E7F20"/>
    <w:rsid w:val="008F02E2"/>
    <w:rsid w:val="008F184D"/>
    <w:rsid w:val="008F3E06"/>
    <w:rsid w:val="00902907"/>
    <w:rsid w:val="00907415"/>
    <w:rsid w:val="00913AF6"/>
    <w:rsid w:val="00914607"/>
    <w:rsid w:val="00914AD8"/>
    <w:rsid w:val="00914EAB"/>
    <w:rsid w:val="009153C7"/>
    <w:rsid w:val="00916358"/>
    <w:rsid w:val="00917F94"/>
    <w:rsid w:val="00920065"/>
    <w:rsid w:val="009216FB"/>
    <w:rsid w:val="00924A78"/>
    <w:rsid w:val="00931072"/>
    <w:rsid w:val="0093232C"/>
    <w:rsid w:val="00936BBC"/>
    <w:rsid w:val="009372E0"/>
    <w:rsid w:val="009426F3"/>
    <w:rsid w:val="009450EA"/>
    <w:rsid w:val="009462D7"/>
    <w:rsid w:val="00950527"/>
    <w:rsid w:val="00950B12"/>
    <w:rsid w:val="00952697"/>
    <w:rsid w:val="00952CCC"/>
    <w:rsid w:val="0095319C"/>
    <w:rsid w:val="0095402A"/>
    <w:rsid w:val="0095434F"/>
    <w:rsid w:val="00970651"/>
    <w:rsid w:val="009708E7"/>
    <w:rsid w:val="009758C1"/>
    <w:rsid w:val="0097608F"/>
    <w:rsid w:val="00981DA5"/>
    <w:rsid w:val="0098457A"/>
    <w:rsid w:val="00986476"/>
    <w:rsid w:val="0099041B"/>
    <w:rsid w:val="0099113C"/>
    <w:rsid w:val="00996381"/>
    <w:rsid w:val="00996684"/>
    <w:rsid w:val="00997BFC"/>
    <w:rsid w:val="009A01AC"/>
    <w:rsid w:val="009A0B18"/>
    <w:rsid w:val="009A1D76"/>
    <w:rsid w:val="009A6BE9"/>
    <w:rsid w:val="009A6ECF"/>
    <w:rsid w:val="009A7E14"/>
    <w:rsid w:val="009B01E3"/>
    <w:rsid w:val="009B79F8"/>
    <w:rsid w:val="009C05A1"/>
    <w:rsid w:val="009C15AD"/>
    <w:rsid w:val="009C4055"/>
    <w:rsid w:val="009C4A10"/>
    <w:rsid w:val="009D005E"/>
    <w:rsid w:val="009E30F1"/>
    <w:rsid w:val="009F1D32"/>
    <w:rsid w:val="009F2E3E"/>
    <w:rsid w:val="009F3BB0"/>
    <w:rsid w:val="009F589D"/>
    <w:rsid w:val="009F6866"/>
    <w:rsid w:val="00A04A86"/>
    <w:rsid w:val="00A076F6"/>
    <w:rsid w:val="00A12B46"/>
    <w:rsid w:val="00A14CE0"/>
    <w:rsid w:val="00A22176"/>
    <w:rsid w:val="00A245BB"/>
    <w:rsid w:val="00A26921"/>
    <w:rsid w:val="00A3025C"/>
    <w:rsid w:val="00A41500"/>
    <w:rsid w:val="00A432F2"/>
    <w:rsid w:val="00A43EE1"/>
    <w:rsid w:val="00A51EBB"/>
    <w:rsid w:val="00A56AD7"/>
    <w:rsid w:val="00A6015A"/>
    <w:rsid w:val="00A658AC"/>
    <w:rsid w:val="00A708D8"/>
    <w:rsid w:val="00A729A6"/>
    <w:rsid w:val="00A75022"/>
    <w:rsid w:val="00A768B5"/>
    <w:rsid w:val="00A76F1F"/>
    <w:rsid w:val="00A77811"/>
    <w:rsid w:val="00A84773"/>
    <w:rsid w:val="00A860EE"/>
    <w:rsid w:val="00A92D1B"/>
    <w:rsid w:val="00A93158"/>
    <w:rsid w:val="00A96900"/>
    <w:rsid w:val="00AA0176"/>
    <w:rsid w:val="00AA078E"/>
    <w:rsid w:val="00AA1846"/>
    <w:rsid w:val="00AA25AE"/>
    <w:rsid w:val="00AA6485"/>
    <w:rsid w:val="00AA6DFB"/>
    <w:rsid w:val="00AB600F"/>
    <w:rsid w:val="00AC00EB"/>
    <w:rsid w:val="00AC6828"/>
    <w:rsid w:val="00AC6E18"/>
    <w:rsid w:val="00AC799D"/>
    <w:rsid w:val="00AC7DEE"/>
    <w:rsid w:val="00AD309A"/>
    <w:rsid w:val="00AE3E33"/>
    <w:rsid w:val="00AE58A0"/>
    <w:rsid w:val="00B020FC"/>
    <w:rsid w:val="00B026EA"/>
    <w:rsid w:val="00B02EF1"/>
    <w:rsid w:val="00B075BE"/>
    <w:rsid w:val="00B24A78"/>
    <w:rsid w:val="00B27C96"/>
    <w:rsid w:val="00B27D2B"/>
    <w:rsid w:val="00B30E0E"/>
    <w:rsid w:val="00B346DA"/>
    <w:rsid w:val="00B3488A"/>
    <w:rsid w:val="00B37B98"/>
    <w:rsid w:val="00B419F4"/>
    <w:rsid w:val="00B43E67"/>
    <w:rsid w:val="00B50368"/>
    <w:rsid w:val="00B56768"/>
    <w:rsid w:val="00B5724C"/>
    <w:rsid w:val="00B6391B"/>
    <w:rsid w:val="00B6586A"/>
    <w:rsid w:val="00B70EDC"/>
    <w:rsid w:val="00B72456"/>
    <w:rsid w:val="00B81FFE"/>
    <w:rsid w:val="00B84FFE"/>
    <w:rsid w:val="00B87836"/>
    <w:rsid w:val="00B964A3"/>
    <w:rsid w:val="00BA17C5"/>
    <w:rsid w:val="00BA3260"/>
    <w:rsid w:val="00BA5429"/>
    <w:rsid w:val="00BA671E"/>
    <w:rsid w:val="00BB05A3"/>
    <w:rsid w:val="00BB5332"/>
    <w:rsid w:val="00BB58C6"/>
    <w:rsid w:val="00BB7250"/>
    <w:rsid w:val="00BB7F42"/>
    <w:rsid w:val="00BC31C7"/>
    <w:rsid w:val="00BC31CB"/>
    <w:rsid w:val="00BC37EA"/>
    <w:rsid w:val="00BC41E6"/>
    <w:rsid w:val="00BC741C"/>
    <w:rsid w:val="00BD5E6B"/>
    <w:rsid w:val="00BE1714"/>
    <w:rsid w:val="00BE6CA6"/>
    <w:rsid w:val="00BF0ECC"/>
    <w:rsid w:val="00BF2717"/>
    <w:rsid w:val="00BF6B85"/>
    <w:rsid w:val="00BF6C83"/>
    <w:rsid w:val="00C0074E"/>
    <w:rsid w:val="00C0214D"/>
    <w:rsid w:val="00C02D96"/>
    <w:rsid w:val="00C0456E"/>
    <w:rsid w:val="00C04DA6"/>
    <w:rsid w:val="00C12898"/>
    <w:rsid w:val="00C12EE9"/>
    <w:rsid w:val="00C146AB"/>
    <w:rsid w:val="00C15348"/>
    <w:rsid w:val="00C16859"/>
    <w:rsid w:val="00C16AA3"/>
    <w:rsid w:val="00C20406"/>
    <w:rsid w:val="00C21DBB"/>
    <w:rsid w:val="00C306E3"/>
    <w:rsid w:val="00C30C96"/>
    <w:rsid w:val="00C35458"/>
    <w:rsid w:val="00C43C58"/>
    <w:rsid w:val="00C53628"/>
    <w:rsid w:val="00C5373C"/>
    <w:rsid w:val="00C5612C"/>
    <w:rsid w:val="00C578D5"/>
    <w:rsid w:val="00C60879"/>
    <w:rsid w:val="00C62DDB"/>
    <w:rsid w:val="00C673ED"/>
    <w:rsid w:val="00C76122"/>
    <w:rsid w:val="00C77854"/>
    <w:rsid w:val="00C80F94"/>
    <w:rsid w:val="00C8153B"/>
    <w:rsid w:val="00C81D8C"/>
    <w:rsid w:val="00C8383D"/>
    <w:rsid w:val="00C84620"/>
    <w:rsid w:val="00C84D97"/>
    <w:rsid w:val="00C84E5D"/>
    <w:rsid w:val="00C86475"/>
    <w:rsid w:val="00C9420B"/>
    <w:rsid w:val="00C974BA"/>
    <w:rsid w:val="00CA6079"/>
    <w:rsid w:val="00CA7086"/>
    <w:rsid w:val="00CA7EED"/>
    <w:rsid w:val="00CB5452"/>
    <w:rsid w:val="00CB63A1"/>
    <w:rsid w:val="00CB72D6"/>
    <w:rsid w:val="00CC35DC"/>
    <w:rsid w:val="00CC49A7"/>
    <w:rsid w:val="00CD078A"/>
    <w:rsid w:val="00CD15D5"/>
    <w:rsid w:val="00CD2497"/>
    <w:rsid w:val="00CE40DA"/>
    <w:rsid w:val="00CE56E5"/>
    <w:rsid w:val="00CF0D6A"/>
    <w:rsid w:val="00CF60AC"/>
    <w:rsid w:val="00CF6344"/>
    <w:rsid w:val="00CF6899"/>
    <w:rsid w:val="00D00056"/>
    <w:rsid w:val="00D04D38"/>
    <w:rsid w:val="00D10583"/>
    <w:rsid w:val="00D27758"/>
    <w:rsid w:val="00D27881"/>
    <w:rsid w:val="00D34BB4"/>
    <w:rsid w:val="00D36C85"/>
    <w:rsid w:val="00D373F6"/>
    <w:rsid w:val="00D37E13"/>
    <w:rsid w:val="00D42447"/>
    <w:rsid w:val="00D4362B"/>
    <w:rsid w:val="00D46DF6"/>
    <w:rsid w:val="00D50D1D"/>
    <w:rsid w:val="00D56483"/>
    <w:rsid w:val="00D5716F"/>
    <w:rsid w:val="00D5741B"/>
    <w:rsid w:val="00D6190B"/>
    <w:rsid w:val="00D61B8E"/>
    <w:rsid w:val="00D65590"/>
    <w:rsid w:val="00D65794"/>
    <w:rsid w:val="00D70BFE"/>
    <w:rsid w:val="00D7120C"/>
    <w:rsid w:val="00D76E8D"/>
    <w:rsid w:val="00D77F0C"/>
    <w:rsid w:val="00D8419C"/>
    <w:rsid w:val="00D86BA5"/>
    <w:rsid w:val="00D96788"/>
    <w:rsid w:val="00DA6873"/>
    <w:rsid w:val="00DB05D0"/>
    <w:rsid w:val="00DB1723"/>
    <w:rsid w:val="00DB3B21"/>
    <w:rsid w:val="00DB5886"/>
    <w:rsid w:val="00DC160E"/>
    <w:rsid w:val="00DC29F9"/>
    <w:rsid w:val="00DC6FC0"/>
    <w:rsid w:val="00DC7975"/>
    <w:rsid w:val="00DD2414"/>
    <w:rsid w:val="00DD29B7"/>
    <w:rsid w:val="00DD30FA"/>
    <w:rsid w:val="00DD3CD4"/>
    <w:rsid w:val="00DD4A6E"/>
    <w:rsid w:val="00DE3D15"/>
    <w:rsid w:val="00DE52F0"/>
    <w:rsid w:val="00DE72A6"/>
    <w:rsid w:val="00DF61F5"/>
    <w:rsid w:val="00DF6B04"/>
    <w:rsid w:val="00DF70AE"/>
    <w:rsid w:val="00DF7EBA"/>
    <w:rsid w:val="00E01344"/>
    <w:rsid w:val="00E11FD3"/>
    <w:rsid w:val="00E1333B"/>
    <w:rsid w:val="00E13FCD"/>
    <w:rsid w:val="00E14F90"/>
    <w:rsid w:val="00E160BE"/>
    <w:rsid w:val="00E161EF"/>
    <w:rsid w:val="00E1625F"/>
    <w:rsid w:val="00E23041"/>
    <w:rsid w:val="00E24531"/>
    <w:rsid w:val="00E24B4F"/>
    <w:rsid w:val="00E24CA6"/>
    <w:rsid w:val="00E325D4"/>
    <w:rsid w:val="00E37141"/>
    <w:rsid w:val="00E42740"/>
    <w:rsid w:val="00E471C4"/>
    <w:rsid w:val="00E51DBB"/>
    <w:rsid w:val="00E52D64"/>
    <w:rsid w:val="00E5535A"/>
    <w:rsid w:val="00E61232"/>
    <w:rsid w:val="00E61A0C"/>
    <w:rsid w:val="00E6402F"/>
    <w:rsid w:val="00E67CF9"/>
    <w:rsid w:val="00E72057"/>
    <w:rsid w:val="00E72655"/>
    <w:rsid w:val="00E843EB"/>
    <w:rsid w:val="00E867A7"/>
    <w:rsid w:val="00E86E77"/>
    <w:rsid w:val="00E91B0E"/>
    <w:rsid w:val="00E91CCD"/>
    <w:rsid w:val="00E93621"/>
    <w:rsid w:val="00E94707"/>
    <w:rsid w:val="00EA3101"/>
    <w:rsid w:val="00EA3294"/>
    <w:rsid w:val="00EB38C2"/>
    <w:rsid w:val="00EB5203"/>
    <w:rsid w:val="00EB7144"/>
    <w:rsid w:val="00ED45EC"/>
    <w:rsid w:val="00ED5324"/>
    <w:rsid w:val="00ED7906"/>
    <w:rsid w:val="00EE2AA9"/>
    <w:rsid w:val="00EE2C5E"/>
    <w:rsid w:val="00EE3704"/>
    <w:rsid w:val="00EE4E38"/>
    <w:rsid w:val="00EE66C5"/>
    <w:rsid w:val="00EF0BA5"/>
    <w:rsid w:val="00EF0CC1"/>
    <w:rsid w:val="00EF4740"/>
    <w:rsid w:val="00EF4DC2"/>
    <w:rsid w:val="00EF5F83"/>
    <w:rsid w:val="00EF7E06"/>
    <w:rsid w:val="00F20447"/>
    <w:rsid w:val="00F22815"/>
    <w:rsid w:val="00F3011E"/>
    <w:rsid w:val="00F3168D"/>
    <w:rsid w:val="00F349B8"/>
    <w:rsid w:val="00F34DB2"/>
    <w:rsid w:val="00F36ECC"/>
    <w:rsid w:val="00F40159"/>
    <w:rsid w:val="00F40894"/>
    <w:rsid w:val="00F40C20"/>
    <w:rsid w:val="00F43390"/>
    <w:rsid w:val="00F43C5D"/>
    <w:rsid w:val="00F442C6"/>
    <w:rsid w:val="00F464D1"/>
    <w:rsid w:val="00F50FDF"/>
    <w:rsid w:val="00F51D13"/>
    <w:rsid w:val="00F541C5"/>
    <w:rsid w:val="00F608A7"/>
    <w:rsid w:val="00F63A2C"/>
    <w:rsid w:val="00F6652F"/>
    <w:rsid w:val="00F669A4"/>
    <w:rsid w:val="00F719EA"/>
    <w:rsid w:val="00F75589"/>
    <w:rsid w:val="00F76A4E"/>
    <w:rsid w:val="00F8058F"/>
    <w:rsid w:val="00F83144"/>
    <w:rsid w:val="00F83FC7"/>
    <w:rsid w:val="00F86A5D"/>
    <w:rsid w:val="00F9219A"/>
    <w:rsid w:val="00F963AC"/>
    <w:rsid w:val="00FA097A"/>
    <w:rsid w:val="00FA0C80"/>
    <w:rsid w:val="00FA6436"/>
    <w:rsid w:val="00FA764F"/>
    <w:rsid w:val="00FB23E4"/>
    <w:rsid w:val="00FC5DFA"/>
    <w:rsid w:val="00FC7F87"/>
    <w:rsid w:val="00FD0E9F"/>
    <w:rsid w:val="00FD162A"/>
    <w:rsid w:val="00FD6269"/>
    <w:rsid w:val="00FE486F"/>
    <w:rsid w:val="00FE5C91"/>
    <w:rsid w:val="00FF1C6C"/>
    <w:rsid w:val="00FF2AA3"/>
    <w:rsid w:val="00FF3480"/>
    <w:rsid w:val="00FF57F9"/>
    <w:rsid w:val="00FF62B9"/>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2530">
      <o:colormru v:ext="edit" colors="#00c"/>
      <o:colormenu v:ext="edit" stroke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7D89"/>
  </w:style>
  <w:style w:type="paragraph" w:styleId="Titre1">
    <w:name w:val="heading 1"/>
    <w:basedOn w:val="Normal"/>
    <w:next w:val="Normal"/>
    <w:link w:val="Titre1Car"/>
    <w:uiPriority w:val="9"/>
    <w:qFormat/>
    <w:rsid w:val="002A2EC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2A2E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A07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agraphedeliste">
    <w:name w:val="List Paragraph"/>
    <w:basedOn w:val="Normal"/>
    <w:uiPriority w:val="34"/>
    <w:qFormat/>
    <w:rsid w:val="00BF0ECC"/>
    <w:pPr>
      <w:ind w:left="720"/>
      <w:contextualSpacing/>
    </w:pPr>
  </w:style>
  <w:style w:type="paragraph" w:styleId="Textedebulles">
    <w:name w:val="Balloon Text"/>
    <w:basedOn w:val="Normal"/>
    <w:link w:val="TextedebullesCar"/>
    <w:uiPriority w:val="99"/>
    <w:semiHidden/>
    <w:unhideWhenUsed/>
    <w:rsid w:val="00535D8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35D8E"/>
    <w:rPr>
      <w:rFonts w:ascii="Tahoma" w:hAnsi="Tahoma" w:cs="Tahoma"/>
      <w:sz w:val="16"/>
      <w:szCs w:val="16"/>
    </w:rPr>
  </w:style>
  <w:style w:type="character" w:styleId="Textedelespacerserv">
    <w:name w:val="Placeholder Text"/>
    <w:basedOn w:val="Policepardfaut"/>
    <w:uiPriority w:val="99"/>
    <w:semiHidden/>
    <w:rsid w:val="00053FBA"/>
    <w:rPr>
      <w:color w:val="808080"/>
    </w:rPr>
  </w:style>
  <w:style w:type="table" w:customStyle="1" w:styleId="Listemoyenne11">
    <w:name w:val="Liste moyenne 11"/>
    <w:basedOn w:val="TableauNormal"/>
    <w:uiPriority w:val="65"/>
    <w:rsid w:val="00952CCC"/>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Ombrageclair1">
    <w:name w:val="Ombrage clair1"/>
    <w:basedOn w:val="TableauNormal"/>
    <w:uiPriority w:val="60"/>
    <w:rsid w:val="00F541C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Sansinterligne">
    <w:name w:val="No Spacing"/>
    <w:uiPriority w:val="1"/>
    <w:qFormat/>
    <w:rsid w:val="002A2ECF"/>
    <w:pPr>
      <w:spacing w:after="0" w:line="240" w:lineRule="auto"/>
    </w:pPr>
  </w:style>
  <w:style w:type="character" w:customStyle="1" w:styleId="Titre1Car">
    <w:name w:val="Titre 1 Car"/>
    <w:basedOn w:val="Policepardfaut"/>
    <w:link w:val="Titre1"/>
    <w:uiPriority w:val="9"/>
    <w:rsid w:val="002A2ECF"/>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2A2ECF"/>
    <w:rPr>
      <w:rFonts w:asciiTheme="majorHAnsi" w:eastAsiaTheme="majorEastAsia" w:hAnsiTheme="majorHAnsi" w:cstheme="majorBidi"/>
      <w:b/>
      <w:bCs/>
      <w:color w:val="4F81BD" w:themeColor="accent1"/>
      <w:sz w:val="26"/>
      <w:szCs w:val="26"/>
    </w:rPr>
  </w:style>
  <w:style w:type="character" w:styleId="Rfrenceintense">
    <w:name w:val="Intense Reference"/>
    <w:basedOn w:val="Policepardfaut"/>
    <w:uiPriority w:val="32"/>
    <w:qFormat/>
    <w:rsid w:val="00E86E77"/>
    <w:rPr>
      <w:b/>
      <w:bCs/>
      <w:smallCaps/>
      <w:color w:val="C0504D" w:themeColor="accent2"/>
      <w:spacing w:val="5"/>
      <w:u w:val="single"/>
    </w:rPr>
  </w:style>
  <w:style w:type="character" w:styleId="Rfrenceple">
    <w:name w:val="Subtle Reference"/>
    <w:basedOn w:val="Policepardfaut"/>
    <w:uiPriority w:val="31"/>
    <w:qFormat/>
    <w:rsid w:val="00E86E77"/>
    <w:rPr>
      <w:smallCaps/>
      <w:color w:val="C0504D" w:themeColor="accent2"/>
      <w:u w:val="single"/>
    </w:rPr>
  </w:style>
  <w:style w:type="paragraph" w:customStyle="1" w:styleId="DecimalAligned">
    <w:name w:val="Decimal Aligned"/>
    <w:basedOn w:val="Normal"/>
    <w:uiPriority w:val="40"/>
    <w:qFormat/>
    <w:rsid w:val="00B27C96"/>
    <w:pPr>
      <w:tabs>
        <w:tab w:val="decimal" w:pos="360"/>
      </w:tabs>
    </w:pPr>
    <w:rPr>
      <w:rFonts w:eastAsiaTheme="minorEastAsia"/>
    </w:rPr>
  </w:style>
  <w:style w:type="paragraph" w:styleId="Notedebasdepage">
    <w:name w:val="footnote text"/>
    <w:basedOn w:val="Normal"/>
    <w:link w:val="NotedebasdepageCar"/>
    <w:uiPriority w:val="99"/>
    <w:unhideWhenUsed/>
    <w:rsid w:val="00B27C96"/>
    <w:pPr>
      <w:spacing w:after="0" w:line="240" w:lineRule="auto"/>
    </w:pPr>
    <w:rPr>
      <w:rFonts w:eastAsiaTheme="minorEastAsia"/>
      <w:sz w:val="20"/>
      <w:szCs w:val="20"/>
    </w:rPr>
  </w:style>
  <w:style w:type="character" w:customStyle="1" w:styleId="NotedebasdepageCar">
    <w:name w:val="Note de bas de page Car"/>
    <w:basedOn w:val="Policepardfaut"/>
    <w:link w:val="Notedebasdepage"/>
    <w:uiPriority w:val="99"/>
    <w:rsid w:val="00B27C96"/>
    <w:rPr>
      <w:rFonts w:eastAsiaTheme="minorEastAsia"/>
      <w:sz w:val="20"/>
      <w:szCs w:val="20"/>
    </w:rPr>
  </w:style>
  <w:style w:type="character" w:styleId="Emphaseple">
    <w:name w:val="Subtle Emphasis"/>
    <w:basedOn w:val="Policepardfaut"/>
    <w:uiPriority w:val="19"/>
    <w:qFormat/>
    <w:rsid w:val="00B27C96"/>
    <w:rPr>
      <w:rFonts w:eastAsiaTheme="minorEastAsia" w:cstheme="minorBidi"/>
      <w:bCs w:val="0"/>
      <w:i/>
      <w:iCs/>
      <w:color w:val="808080" w:themeColor="text1" w:themeTint="7F"/>
      <w:szCs w:val="22"/>
      <w:lang w:val="fr-FR"/>
    </w:rPr>
  </w:style>
  <w:style w:type="table" w:styleId="Tramemoyenne2-Accent5">
    <w:name w:val="Medium Shading 2 Accent 5"/>
    <w:basedOn w:val="TableauNormal"/>
    <w:uiPriority w:val="64"/>
    <w:rsid w:val="00B27C96"/>
    <w:pPr>
      <w:spacing w:after="0" w:line="240" w:lineRule="auto"/>
    </w:pPr>
    <w:rPr>
      <w:rFonts w:eastAsiaTheme="minorEastAsi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eclaire-Accent3">
    <w:name w:val="Light List Accent 3"/>
    <w:basedOn w:val="TableauNormal"/>
    <w:uiPriority w:val="61"/>
    <w:rsid w:val="00B27C96"/>
    <w:pPr>
      <w:spacing w:after="0" w:line="240" w:lineRule="auto"/>
    </w:pPr>
    <w:rPr>
      <w:rFonts w:eastAsiaTheme="minorEastAsia"/>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emoyenne2-Accent1">
    <w:name w:val="Medium List 2 Accent 1"/>
    <w:basedOn w:val="TableauNormal"/>
    <w:uiPriority w:val="66"/>
    <w:rsid w:val="00B27C9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Listemoyenne21">
    <w:name w:val="Liste moyenne 21"/>
    <w:basedOn w:val="TableauNormal"/>
    <w:uiPriority w:val="66"/>
    <w:rsid w:val="00C04DA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Listemoyenne12">
    <w:name w:val="Liste moyenne 12"/>
    <w:basedOn w:val="TableauNormal"/>
    <w:uiPriority w:val="65"/>
    <w:rsid w:val="00C04DA6"/>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ramemoyenne11">
    <w:name w:val="Trame moyenne 11"/>
    <w:basedOn w:val="TableauNormal"/>
    <w:uiPriority w:val="63"/>
    <w:rsid w:val="00C04DA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Listecouleur1">
    <w:name w:val="Liste couleur1"/>
    <w:basedOn w:val="TableauNormal"/>
    <w:uiPriority w:val="72"/>
    <w:rsid w:val="00C04DA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character" w:customStyle="1" w:styleId="shorttext">
    <w:name w:val="short_text"/>
    <w:basedOn w:val="Policepardfaut"/>
    <w:rsid w:val="006B1EDD"/>
  </w:style>
  <w:style w:type="character" w:styleId="lev">
    <w:name w:val="Strong"/>
    <w:basedOn w:val="Policepardfaut"/>
    <w:uiPriority w:val="22"/>
    <w:qFormat/>
    <w:rsid w:val="00FC7F87"/>
    <w:rPr>
      <w:b/>
      <w:bCs/>
    </w:rPr>
  </w:style>
  <w:style w:type="paragraph" w:styleId="En-tte">
    <w:name w:val="header"/>
    <w:basedOn w:val="Normal"/>
    <w:link w:val="En-tteCar"/>
    <w:uiPriority w:val="99"/>
    <w:semiHidden/>
    <w:unhideWhenUsed/>
    <w:rsid w:val="005C43D3"/>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5C43D3"/>
  </w:style>
  <w:style w:type="paragraph" w:styleId="Pieddepage">
    <w:name w:val="footer"/>
    <w:basedOn w:val="Normal"/>
    <w:link w:val="PieddepageCar"/>
    <w:uiPriority w:val="99"/>
    <w:semiHidden/>
    <w:unhideWhenUsed/>
    <w:rsid w:val="005C43D3"/>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5C43D3"/>
  </w:style>
  <w:style w:type="character" w:styleId="Titredulivre">
    <w:name w:val="Book Title"/>
    <w:basedOn w:val="Policepardfaut"/>
    <w:uiPriority w:val="33"/>
    <w:qFormat/>
    <w:rsid w:val="00E11FD3"/>
    <w:rPr>
      <w:b/>
      <w:bCs/>
      <w:smallCaps/>
      <w:spacing w:val="5"/>
    </w:rPr>
  </w:style>
</w:styles>
</file>

<file path=word/webSettings.xml><?xml version="1.0" encoding="utf-8"?>
<w:webSettings xmlns:r="http://schemas.openxmlformats.org/officeDocument/2006/relationships" xmlns:w="http://schemas.openxmlformats.org/wordprocessingml/2006/main">
  <w:divs>
    <w:div w:id="50814284">
      <w:bodyDiv w:val="1"/>
      <w:marLeft w:val="0"/>
      <w:marRight w:val="0"/>
      <w:marTop w:val="0"/>
      <w:marBottom w:val="0"/>
      <w:divBdr>
        <w:top w:val="none" w:sz="0" w:space="0" w:color="auto"/>
        <w:left w:val="none" w:sz="0" w:space="0" w:color="auto"/>
        <w:bottom w:val="none" w:sz="0" w:space="0" w:color="auto"/>
        <w:right w:val="none" w:sz="0" w:space="0" w:color="auto"/>
      </w:divBdr>
    </w:div>
    <w:div w:id="178200977">
      <w:bodyDiv w:val="1"/>
      <w:marLeft w:val="0"/>
      <w:marRight w:val="0"/>
      <w:marTop w:val="0"/>
      <w:marBottom w:val="0"/>
      <w:divBdr>
        <w:top w:val="none" w:sz="0" w:space="0" w:color="auto"/>
        <w:left w:val="none" w:sz="0" w:space="0" w:color="auto"/>
        <w:bottom w:val="none" w:sz="0" w:space="0" w:color="auto"/>
        <w:right w:val="none" w:sz="0" w:space="0" w:color="auto"/>
      </w:divBdr>
      <w:divsChild>
        <w:div w:id="526456353">
          <w:marLeft w:val="0"/>
          <w:marRight w:val="0"/>
          <w:marTop w:val="0"/>
          <w:marBottom w:val="0"/>
          <w:divBdr>
            <w:top w:val="none" w:sz="0" w:space="0" w:color="auto"/>
            <w:left w:val="none" w:sz="0" w:space="0" w:color="auto"/>
            <w:bottom w:val="none" w:sz="0" w:space="0" w:color="auto"/>
            <w:right w:val="none" w:sz="0" w:space="0" w:color="auto"/>
          </w:divBdr>
          <w:divsChild>
            <w:div w:id="1748304473">
              <w:marLeft w:val="0"/>
              <w:marRight w:val="0"/>
              <w:marTop w:val="0"/>
              <w:marBottom w:val="0"/>
              <w:divBdr>
                <w:top w:val="none" w:sz="0" w:space="0" w:color="auto"/>
                <w:left w:val="none" w:sz="0" w:space="0" w:color="auto"/>
                <w:bottom w:val="none" w:sz="0" w:space="0" w:color="auto"/>
                <w:right w:val="none" w:sz="0" w:space="0" w:color="auto"/>
              </w:divBdr>
              <w:divsChild>
                <w:div w:id="28193238">
                  <w:marLeft w:val="0"/>
                  <w:marRight w:val="0"/>
                  <w:marTop w:val="0"/>
                  <w:marBottom w:val="0"/>
                  <w:divBdr>
                    <w:top w:val="none" w:sz="0" w:space="0" w:color="auto"/>
                    <w:left w:val="none" w:sz="0" w:space="0" w:color="auto"/>
                    <w:bottom w:val="none" w:sz="0" w:space="0" w:color="auto"/>
                    <w:right w:val="none" w:sz="0" w:space="0" w:color="auto"/>
                  </w:divBdr>
                  <w:divsChild>
                    <w:div w:id="428742521">
                      <w:marLeft w:val="0"/>
                      <w:marRight w:val="0"/>
                      <w:marTop w:val="0"/>
                      <w:marBottom w:val="0"/>
                      <w:divBdr>
                        <w:top w:val="none" w:sz="0" w:space="0" w:color="auto"/>
                        <w:left w:val="none" w:sz="0" w:space="0" w:color="auto"/>
                        <w:bottom w:val="none" w:sz="0" w:space="0" w:color="auto"/>
                        <w:right w:val="none" w:sz="0" w:space="0" w:color="auto"/>
                      </w:divBdr>
                      <w:divsChild>
                        <w:div w:id="287706107">
                          <w:marLeft w:val="0"/>
                          <w:marRight w:val="0"/>
                          <w:marTop w:val="0"/>
                          <w:marBottom w:val="0"/>
                          <w:divBdr>
                            <w:top w:val="none" w:sz="0" w:space="0" w:color="auto"/>
                            <w:left w:val="none" w:sz="0" w:space="0" w:color="auto"/>
                            <w:bottom w:val="none" w:sz="0" w:space="0" w:color="auto"/>
                            <w:right w:val="none" w:sz="0" w:space="0" w:color="auto"/>
                          </w:divBdr>
                          <w:divsChild>
                            <w:div w:id="1762020047">
                              <w:marLeft w:val="0"/>
                              <w:marRight w:val="0"/>
                              <w:marTop w:val="0"/>
                              <w:marBottom w:val="0"/>
                              <w:divBdr>
                                <w:top w:val="none" w:sz="0" w:space="0" w:color="auto"/>
                                <w:left w:val="none" w:sz="0" w:space="0" w:color="auto"/>
                                <w:bottom w:val="none" w:sz="0" w:space="0" w:color="auto"/>
                                <w:right w:val="none" w:sz="0" w:space="0" w:color="auto"/>
                              </w:divBdr>
                              <w:divsChild>
                                <w:div w:id="283973146">
                                  <w:marLeft w:val="0"/>
                                  <w:marRight w:val="0"/>
                                  <w:marTop w:val="0"/>
                                  <w:marBottom w:val="0"/>
                                  <w:divBdr>
                                    <w:top w:val="none" w:sz="0" w:space="0" w:color="auto"/>
                                    <w:left w:val="none" w:sz="0" w:space="0" w:color="auto"/>
                                    <w:bottom w:val="none" w:sz="0" w:space="0" w:color="auto"/>
                                    <w:right w:val="none" w:sz="0" w:space="0" w:color="auto"/>
                                  </w:divBdr>
                                  <w:divsChild>
                                    <w:div w:id="1899394477">
                                      <w:marLeft w:val="60"/>
                                      <w:marRight w:val="0"/>
                                      <w:marTop w:val="0"/>
                                      <w:marBottom w:val="0"/>
                                      <w:divBdr>
                                        <w:top w:val="none" w:sz="0" w:space="0" w:color="auto"/>
                                        <w:left w:val="none" w:sz="0" w:space="0" w:color="auto"/>
                                        <w:bottom w:val="none" w:sz="0" w:space="0" w:color="auto"/>
                                        <w:right w:val="none" w:sz="0" w:space="0" w:color="auto"/>
                                      </w:divBdr>
                                      <w:divsChild>
                                        <w:div w:id="1236354990">
                                          <w:marLeft w:val="0"/>
                                          <w:marRight w:val="0"/>
                                          <w:marTop w:val="0"/>
                                          <w:marBottom w:val="0"/>
                                          <w:divBdr>
                                            <w:top w:val="none" w:sz="0" w:space="0" w:color="auto"/>
                                            <w:left w:val="none" w:sz="0" w:space="0" w:color="auto"/>
                                            <w:bottom w:val="none" w:sz="0" w:space="0" w:color="auto"/>
                                            <w:right w:val="none" w:sz="0" w:space="0" w:color="auto"/>
                                          </w:divBdr>
                                          <w:divsChild>
                                            <w:div w:id="1342704773">
                                              <w:marLeft w:val="0"/>
                                              <w:marRight w:val="0"/>
                                              <w:marTop w:val="0"/>
                                              <w:marBottom w:val="120"/>
                                              <w:divBdr>
                                                <w:top w:val="single" w:sz="6" w:space="0" w:color="F5F5F5"/>
                                                <w:left w:val="single" w:sz="6" w:space="0" w:color="F5F5F5"/>
                                                <w:bottom w:val="single" w:sz="6" w:space="0" w:color="F5F5F5"/>
                                                <w:right w:val="single" w:sz="6" w:space="0" w:color="F5F5F5"/>
                                              </w:divBdr>
                                              <w:divsChild>
                                                <w:div w:id="1306282236">
                                                  <w:marLeft w:val="0"/>
                                                  <w:marRight w:val="0"/>
                                                  <w:marTop w:val="0"/>
                                                  <w:marBottom w:val="0"/>
                                                  <w:divBdr>
                                                    <w:top w:val="none" w:sz="0" w:space="0" w:color="auto"/>
                                                    <w:left w:val="none" w:sz="0" w:space="0" w:color="auto"/>
                                                    <w:bottom w:val="none" w:sz="0" w:space="0" w:color="auto"/>
                                                    <w:right w:val="none" w:sz="0" w:space="0" w:color="auto"/>
                                                  </w:divBdr>
                                                  <w:divsChild>
                                                    <w:div w:id="1979995668">
                                                      <w:marLeft w:val="0"/>
                                                      <w:marRight w:val="0"/>
                                                      <w:marTop w:val="0"/>
                                                      <w:marBottom w:val="0"/>
                                                      <w:divBdr>
                                                        <w:top w:val="none" w:sz="0" w:space="0" w:color="auto"/>
                                                        <w:left w:val="none" w:sz="0" w:space="0" w:color="auto"/>
                                                        <w:bottom w:val="none" w:sz="0" w:space="0" w:color="auto"/>
                                                        <w:right w:val="none" w:sz="0" w:space="0" w:color="auto"/>
                                                      </w:divBdr>
                                                    </w:div>
                                                  </w:divsChild>
                                                </w:div>
                                                <w:div w:id="1574897460">
                                                  <w:marLeft w:val="0"/>
                                                  <w:marRight w:val="0"/>
                                                  <w:marTop w:val="0"/>
                                                  <w:marBottom w:val="0"/>
                                                  <w:divBdr>
                                                    <w:top w:val="none" w:sz="0" w:space="0" w:color="auto"/>
                                                    <w:left w:val="none" w:sz="0" w:space="0" w:color="auto"/>
                                                    <w:bottom w:val="none" w:sz="0" w:space="0" w:color="auto"/>
                                                    <w:right w:val="none" w:sz="0" w:space="0" w:color="auto"/>
                                                  </w:divBdr>
                                                  <w:divsChild>
                                                    <w:div w:id="34066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4861122">
      <w:bodyDiv w:val="1"/>
      <w:marLeft w:val="0"/>
      <w:marRight w:val="0"/>
      <w:marTop w:val="0"/>
      <w:marBottom w:val="0"/>
      <w:divBdr>
        <w:top w:val="none" w:sz="0" w:space="0" w:color="auto"/>
        <w:left w:val="none" w:sz="0" w:space="0" w:color="auto"/>
        <w:bottom w:val="none" w:sz="0" w:space="0" w:color="auto"/>
        <w:right w:val="none" w:sz="0" w:space="0" w:color="auto"/>
      </w:divBdr>
      <w:divsChild>
        <w:div w:id="638540056">
          <w:marLeft w:val="0"/>
          <w:marRight w:val="0"/>
          <w:marTop w:val="0"/>
          <w:marBottom w:val="0"/>
          <w:divBdr>
            <w:top w:val="none" w:sz="0" w:space="0" w:color="auto"/>
            <w:left w:val="none" w:sz="0" w:space="0" w:color="auto"/>
            <w:bottom w:val="none" w:sz="0" w:space="0" w:color="auto"/>
            <w:right w:val="none" w:sz="0" w:space="0" w:color="auto"/>
          </w:divBdr>
          <w:divsChild>
            <w:div w:id="1466508074">
              <w:marLeft w:val="0"/>
              <w:marRight w:val="0"/>
              <w:marTop w:val="0"/>
              <w:marBottom w:val="0"/>
              <w:divBdr>
                <w:top w:val="none" w:sz="0" w:space="0" w:color="auto"/>
                <w:left w:val="none" w:sz="0" w:space="0" w:color="auto"/>
                <w:bottom w:val="none" w:sz="0" w:space="0" w:color="auto"/>
                <w:right w:val="none" w:sz="0" w:space="0" w:color="auto"/>
              </w:divBdr>
              <w:divsChild>
                <w:div w:id="226306013">
                  <w:marLeft w:val="0"/>
                  <w:marRight w:val="0"/>
                  <w:marTop w:val="0"/>
                  <w:marBottom w:val="0"/>
                  <w:divBdr>
                    <w:top w:val="none" w:sz="0" w:space="0" w:color="auto"/>
                    <w:left w:val="none" w:sz="0" w:space="0" w:color="auto"/>
                    <w:bottom w:val="none" w:sz="0" w:space="0" w:color="auto"/>
                    <w:right w:val="none" w:sz="0" w:space="0" w:color="auto"/>
                  </w:divBdr>
                  <w:divsChild>
                    <w:div w:id="270941095">
                      <w:marLeft w:val="0"/>
                      <w:marRight w:val="0"/>
                      <w:marTop w:val="0"/>
                      <w:marBottom w:val="0"/>
                      <w:divBdr>
                        <w:top w:val="none" w:sz="0" w:space="0" w:color="auto"/>
                        <w:left w:val="none" w:sz="0" w:space="0" w:color="auto"/>
                        <w:bottom w:val="none" w:sz="0" w:space="0" w:color="auto"/>
                        <w:right w:val="none" w:sz="0" w:space="0" w:color="auto"/>
                      </w:divBdr>
                      <w:divsChild>
                        <w:div w:id="1116871535">
                          <w:marLeft w:val="0"/>
                          <w:marRight w:val="0"/>
                          <w:marTop w:val="0"/>
                          <w:marBottom w:val="0"/>
                          <w:divBdr>
                            <w:top w:val="none" w:sz="0" w:space="0" w:color="auto"/>
                            <w:left w:val="none" w:sz="0" w:space="0" w:color="auto"/>
                            <w:bottom w:val="none" w:sz="0" w:space="0" w:color="auto"/>
                            <w:right w:val="none" w:sz="0" w:space="0" w:color="auto"/>
                          </w:divBdr>
                          <w:divsChild>
                            <w:div w:id="1475565282">
                              <w:marLeft w:val="0"/>
                              <w:marRight w:val="0"/>
                              <w:marTop w:val="0"/>
                              <w:marBottom w:val="0"/>
                              <w:divBdr>
                                <w:top w:val="none" w:sz="0" w:space="0" w:color="auto"/>
                                <w:left w:val="none" w:sz="0" w:space="0" w:color="auto"/>
                                <w:bottom w:val="none" w:sz="0" w:space="0" w:color="auto"/>
                                <w:right w:val="none" w:sz="0" w:space="0" w:color="auto"/>
                              </w:divBdr>
                              <w:divsChild>
                                <w:div w:id="1405958170">
                                  <w:marLeft w:val="0"/>
                                  <w:marRight w:val="0"/>
                                  <w:marTop w:val="0"/>
                                  <w:marBottom w:val="0"/>
                                  <w:divBdr>
                                    <w:top w:val="none" w:sz="0" w:space="0" w:color="auto"/>
                                    <w:left w:val="none" w:sz="0" w:space="0" w:color="auto"/>
                                    <w:bottom w:val="none" w:sz="0" w:space="0" w:color="auto"/>
                                    <w:right w:val="none" w:sz="0" w:space="0" w:color="auto"/>
                                  </w:divBdr>
                                  <w:divsChild>
                                    <w:div w:id="2147040419">
                                      <w:marLeft w:val="0"/>
                                      <w:marRight w:val="0"/>
                                      <w:marTop w:val="0"/>
                                      <w:marBottom w:val="0"/>
                                      <w:divBdr>
                                        <w:top w:val="none" w:sz="0" w:space="0" w:color="auto"/>
                                        <w:left w:val="none" w:sz="0" w:space="0" w:color="auto"/>
                                        <w:bottom w:val="none" w:sz="0" w:space="0" w:color="auto"/>
                                        <w:right w:val="none" w:sz="0" w:space="0" w:color="auto"/>
                                      </w:divBdr>
                                      <w:divsChild>
                                        <w:div w:id="1779135089">
                                          <w:marLeft w:val="0"/>
                                          <w:marRight w:val="0"/>
                                          <w:marTop w:val="0"/>
                                          <w:marBottom w:val="0"/>
                                          <w:divBdr>
                                            <w:top w:val="none" w:sz="0" w:space="0" w:color="auto"/>
                                            <w:left w:val="none" w:sz="0" w:space="0" w:color="auto"/>
                                            <w:bottom w:val="none" w:sz="0" w:space="0" w:color="auto"/>
                                            <w:right w:val="none" w:sz="0" w:space="0" w:color="auto"/>
                                          </w:divBdr>
                                          <w:divsChild>
                                            <w:div w:id="787164409">
                                              <w:marLeft w:val="0"/>
                                              <w:marRight w:val="0"/>
                                              <w:marTop w:val="0"/>
                                              <w:marBottom w:val="0"/>
                                              <w:divBdr>
                                                <w:top w:val="none" w:sz="0" w:space="0" w:color="auto"/>
                                                <w:left w:val="none" w:sz="0" w:space="0" w:color="auto"/>
                                                <w:bottom w:val="none" w:sz="0" w:space="0" w:color="auto"/>
                                                <w:right w:val="none" w:sz="0" w:space="0" w:color="auto"/>
                                              </w:divBdr>
                                              <w:divsChild>
                                                <w:div w:id="157072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00989919">
      <w:bodyDiv w:val="1"/>
      <w:marLeft w:val="0"/>
      <w:marRight w:val="0"/>
      <w:marTop w:val="0"/>
      <w:marBottom w:val="0"/>
      <w:divBdr>
        <w:top w:val="none" w:sz="0" w:space="0" w:color="auto"/>
        <w:left w:val="none" w:sz="0" w:space="0" w:color="auto"/>
        <w:bottom w:val="none" w:sz="0" w:space="0" w:color="auto"/>
        <w:right w:val="none" w:sz="0" w:space="0" w:color="auto"/>
      </w:divBdr>
      <w:divsChild>
        <w:div w:id="899362099">
          <w:marLeft w:val="0"/>
          <w:marRight w:val="0"/>
          <w:marTop w:val="0"/>
          <w:marBottom w:val="0"/>
          <w:divBdr>
            <w:top w:val="none" w:sz="0" w:space="0" w:color="auto"/>
            <w:left w:val="none" w:sz="0" w:space="0" w:color="auto"/>
            <w:bottom w:val="none" w:sz="0" w:space="0" w:color="auto"/>
            <w:right w:val="none" w:sz="0" w:space="0" w:color="auto"/>
          </w:divBdr>
          <w:divsChild>
            <w:div w:id="871379646">
              <w:marLeft w:val="0"/>
              <w:marRight w:val="0"/>
              <w:marTop w:val="0"/>
              <w:marBottom w:val="0"/>
              <w:divBdr>
                <w:top w:val="none" w:sz="0" w:space="0" w:color="auto"/>
                <w:left w:val="none" w:sz="0" w:space="0" w:color="auto"/>
                <w:bottom w:val="none" w:sz="0" w:space="0" w:color="auto"/>
                <w:right w:val="none" w:sz="0" w:space="0" w:color="auto"/>
              </w:divBdr>
              <w:divsChild>
                <w:div w:id="2126732122">
                  <w:marLeft w:val="0"/>
                  <w:marRight w:val="0"/>
                  <w:marTop w:val="0"/>
                  <w:marBottom w:val="0"/>
                  <w:divBdr>
                    <w:top w:val="none" w:sz="0" w:space="0" w:color="auto"/>
                    <w:left w:val="none" w:sz="0" w:space="0" w:color="auto"/>
                    <w:bottom w:val="none" w:sz="0" w:space="0" w:color="auto"/>
                    <w:right w:val="none" w:sz="0" w:space="0" w:color="auto"/>
                  </w:divBdr>
                  <w:divsChild>
                    <w:div w:id="1818381441">
                      <w:marLeft w:val="0"/>
                      <w:marRight w:val="0"/>
                      <w:marTop w:val="0"/>
                      <w:marBottom w:val="0"/>
                      <w:divBdr>
                        <w:top w:val="none" w:sz="0" w:space="0" w:color="auto"/>
                        <w:left w:val="none" w:sz="0" w:space="0" w:color="auto"/>
                        <w:bottom w:val="none" w:sz="0" w:space="0" w:color="auto"/>
                        <w:right w:val="none" w:sz="0" w:space="0" w:color="auto"/>
                      </w:divBdr>
                      <w:divsChild>
                        <w:div w:id="1222986483">
                          <w:marLeft w:val="0"/>
                          <w:marRight w:val="0"/>
                          <w:marTop w:val="0"/>
                          <w:marBottom w:val="0"/>
                          <w:divBdr>
                            <w:top w:val="none" w:sz="0" w:space="0" w:color="auto"/>
                            <w:left w:val="none" w:sz="0" w:space="0" w:color="auto"/>
                            <w:bottom w:val="none" w:sz="0" w:space="0" w:color="auto"/>
                            <w:right w:val="none" w:sz="0" w:space="0" w:color="auto"/>
                          </w:divBdr>
                          <w:divsChild>
                            <w:div w:id="2000845571">
                              <w:marLeft w:val="0"/>
                              <w:marRight w:val="0"/>
                              <w:marTop w:val="0"/>
                              <w:marBottom w:val="0"/>
                              <w:divBdr>
                                <w:top w:val="none" w:sz="0" w:space="0" w:color="auto"/>
                                <w:left w:val="none" w:sz="0" w:space="0" w:color="auto"/>
                                <w:bottom w:val="none" w:sz="0" w:space="0" w:color="auto"/>
                                <w:right w:val="none" w:sz="0" w:space="0" w:color="auto"/>
                              </w:divBdr>
                              <w:divsChild>
                                <w:div w:id="2101247074">
                                  <w:marLeft w:val="0"/>
                                  <w:marRight w:val="0"/>
                                  <w:marTop w:val="0"/>
                                  <w:marBottom w:val="0"/>
                                  <w:divBdr>
                                    <w:top w:val="none" w:sz="0" w:space="0" w:color="auto"/>
                                    <w:left w:val="none" w:sz="0" w:space="0" w:color="auto"/>
                                    <w:bottom w:val="none" w:sz="0" w:space="0" w:color="auto"/>
                                    <w:right w:val="none" w:sz="0" w:space="0" w:color="auto"/>
                                  </w:divBdr>
                                  <w:divsChild>
                                    <w:div w:id="956956832">
                                      <w:marLeft w:val="60"/>
                                      <w:marRight w:val="0"/>
                                      <w:marTop w:val="0"/>
                                      <w:marBottom w:val="0"/>
                                      <w:divBdr>
                                        <w:top w:val="none" w:sz="0" w:space="0" w:color="auto"/>
                                        <w:left w:val="none" w:sz="0" w:space="0" w:color="auto"/>
                                        <w:bottom w:val="none" w:sz="0" w:space="0" w:color="auto"/>
                                        <w:right w:val="none" w:sz="0" w:space="0" w:color="auto"/>
                                      </w:divBdr>
                                      <w:divsChild>
                                        <w:div w:id="1445734351">
                                          <w:marLeft w:val="0"/>
                                          <w:marRight w:val="0"/>
                                          <w:marTop w:val="0"/>
                                          <w:marBottom w:val="0"/>
                                          <w:divBdr>
                                            <w:top w:val="none" w:sz="0" w:space="0" w:color="auto"/>
                                            <w:left w:val="none" w:sz="0" w:space="0" w:color="auto"/>
                                            <w:bottom w:val="none" w:sz="0" w:space="0" w:color="auto"/>
                                            <w:right w:val="none" w:sz="0" w:space="0" w:color="auto"/>
                                          </w:divBdr>
                                          <w:divsChild>
                                            <w:div w:id="1509978426">
                                              <w:marLeft w:val="0"/>
                                              <w:marRight w:val="0"/>
                                              <w:marTop w:val="0"/>
                                              <w:marBottom w:val="120"/>
                                              <w:divBdr>
                                                <w:top w:val="single" w:sz="6" w:space="0" w:color="F5F5F5"/>
                                                <w:left w:val="single" w:sz="6" w:space="0" w:color="F5F5F5"/>
                                                <w:bottom w:val="single" w:sz="6" w:space="0" w:color="F5F5F5"/>
                                                <w:right w:val="single" w:sz="6" w:space="0" w:color="F5F5F5"/>
                                              </w:divBdr>
                                              <w:divsChild>
                                                <w:div w:id="1845627376">
                                                  <w:marLeft w:val="0"/>
                                                  <w:marRight w:val="0"/>
                                                  <w:marTop w:val="0"/>
                                                  <w:marBottom w:val="0"/>
                                                  <w:divBdr>
                                                    <w:top w:val="none" w:sz="0" w:space="0" w:color="auto"/>
                                                    <w:left w:val="none" w:sz="0" w:space="0" w:color="auto"/>
                                                    <w:bottom w:val="none" w:sz="0" w:space="0" w:color="auto"/>
                                                    <w:right w:val="none" w:sz="0" w:space="0" w:color="auto"/>
                                                  </w:divBdr>
                                                  <w:divsChild>
                                                    <w:div w:id="65809197">
                                                      <w:marLeft w:val="0"/>
                                                      <w:marRight w:val="0"/>
                                                      <w:marTop w:val="0"/>
                                                      <w:marBottom w:val="0"/>
                                                      <w:divBdr>
                                                        <w:top w:val="none" w:sz="0" w:space="0" w:color="auto"/>
                                                        <w:left w:val="none" w:sz="0" w:space="0" w:color="auto"/>
                                                        <w:bottom w:val="none" w:sz="0" w:space="0" w:color="auto"/>
                                                        <w:right w:val="none" w:sz="0" w:space="0" w:color="auto"/>
                                                      </w:divBdr>
                                                    </w:div>
                                                  </w:divsChild>
                                                </w:div>
                                                <w:div w:id="1801149362">
                                                  <w:marLeft w:val="0"/>
                                                  <w:marRight w:val="0"/>
                                                  <w:marTop w:val="0"/>
                                                  <w:marBottom w:val="0"/>
                                                  <w:divBdr>
                                                    <w:top w:val="none" w:sz="0" w:space="0" w:color="auto"/>
                                                    <w:left w:val="none" w:sz="0" w:space="0" w:color="auto"/>
                                                    <w:bottom w:val="none" w:sz="0" w:space="0" w:color="auto"/>
                                                    <w:right w:val="none" w:sz="0" w:space="0" w:color="auto"/>
                                                  </w:divBdr>
                                                  <w:divsChild>
                                                    <w:div w:id="91567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13838086">
      <w:bodyDiv w:val="1"/>
      <w:marLeft w:val="0"/>
      <w:marRight w:val="0"/>
      <w:marTop w:val="0"/>
      <w:marBottom w:val="0"/>
      <w:divBdr>
        <w:top w:val="none" w:sz="0" w:space="0" w:color="auto"/>
        <w:left w:val="none" w:sz="0" w:space="0" w:color="auto"/>
        <w:bottom w:val="none" w:sz="0" w:space="0" w:color="auto"/>
        <w:right w:val="none" w:sz="0" w:space="0" w:color="auto"/>
      </w:divBdr>
      <w:divsChild>
        <w:div w:id="789011163">
          <w:marLeft w:val="0"/>
          <w:marRight w:val="0"/>
          <w:marTop w:val="0"/>
          <w:marBottom w:val="0"/>
          <w:divBdr>
            <w:top w:val="none" w:sz="0" w:space="0" w:color="auto"/>
            <w:left w:val="none" w:sz="0" w:space="0" w:color="auto"/>
            <w:bottom w:val="none" w:sz="0" w:space="0" w:color="auto"/>
            <w:right w:val="none" w:sz="0" w:space="0" w:color="auto"/>
          </w:divBdr>
          <w:divsChild>
            <w:div w:id="706106759">
              <w:marLeft w:val="0"/>
              <w:marRight w:val="0"/>
              <w:marTop w:val="0"/>
              <w:marBottom w:val="0"/>
              <w:divBdr>
                <w:top w:val="none" w:sz="0" w:space="0" w:color="auto"/>
                <w:left w:val="none" w:sz="0" w:space="0" w:color="auto"/>
                <w:bottom w:val="none" w:sz="0" w:space="0" w:color="auto"/>
                <w:right w:val="none" w:sz="0" w:space="0" w:color="auto"/>
              </w:divBdr>
              <w:divsChild>
                <w:div w:id="839854190">
                  <w:marLeft w:val="0"/>
                  <w:marRight w:val="0"/>
                  <w:marTop w:val="0"/>
                  <w:marBottom w:val="0"/>
                  <w:divBdr>
                    <w:top w:val="none" w:sz="0" w:space="0" w:color="auto"/>
                    <w:left w:val="none" w:sz="0" w:space="0" w:color="auto"/>
                    <w:bottom w:val="none" w:sz="0" w:space="0" w:color="auto"/>
                    <w:right w:val="none" w:sz="0" w:space="0" w:color="auto"/>
                  </w:divBdr>
                  <w:divsChild>
                    <w:div w:id="333462110">
                      <w:marLeft w:val="0"/>
                      <w:marRight w:val="0"/>
                      <w:marTop w:val="0"/>
                      <w:marBottom w:val="0"/>
                      <w:divBdr>
                        <w:top w:val="none" w:sz="0" w:space="0" w:color="auto"/>
                        <w:left w:val="none" w:sz="0" w:space="0" w:color="auto"/>
                        <w:bottom w:val="none" w:sz="0" w:space="0" w:color="auto"/>
                        <w:right w:val="none" w:sz="0" w:space="0" w:color="auto"/>
                      </w:divBdr>
                      <w:divsChild>
                        <w:div w:id="1210534491">
                          <w:marLeft w:val="0"/>
                          <w:marRight w:val="0"/>
                          <w:marTop w:val="0"/>
                          <w:marBottom w:val="0"/>
                          <w:divBdr>
                            <w:top w:val="none" w:sz="0" w:space="0" w:color="auto"/>
                            <w:left w:val="none" w:sz="0" w:space="0" w:color="auto"/>
                            <w:bottom w:val="none" w:sz="0" w:space="0" w:color="auto"/>
                            <w:right w:val="none" w:sz="0" w:space="0" w:color="auto"/>
                          </w:divBdr>
                          <w:divsChild>
                            <w:div w:id="40829417">
                              <w:marLeft w:val="0"/>
                              <w:marRight w:val="0"/>
                              <w:marTop w:val="0"/>
                              <w:marBottom w:val="0"/>
                              <w:divBdr>
                                <w:top w:val="none" w:sz="0" w:space="0" w:color="auto"/>
                                <w:left w:val="none" w:sz="0" w:space="0" w:color="auto"/>
                                <w:bottom w:val="none" w:sz="0" w:space="0" w:color="auto"/>
                                <w:right w:val="none" w:sz="0" w:space="0" w:color="auto"/>
                              </w:divBdr>
                              <w:divsChild>
                                <w:div w:id="2044788783">
                                  <w:marLeft w:val="0"/>
                                  <w:marRight w:val="0"/>
                                  <w:marTop w:val="0"/>
                                  <w:marBottom w:val="0"/>
                                  <w:divBdr>
                                    <w:top w:val="none" w:sz="0" w:space="0" w:color="auto"/>
                                    <w:left w:val="none" w:sz="0" w:space="0" w:color="auto"/>
                                    <w:bottom w:val="none" w:sz="0" w:space="0" w:color="auto"/>
                                    <w:right w:val="none" w:sz="0" w:space="0" w:color="auto"/>
                                  </w:divBdr>
                                  <w:divsChild>
                                    <w:div w:id="837118927">
                                      <w:marLeft w:val="0"/>
                                      <w:marRight w:val="0"/>
                                      <w:marTop w:val="0"/>
                                      <w:marBottom w:val="0"/>
                                      <w:divBdr>
                                        <w:top w:val="none" w:sz="0" w:space="0" w:color="auto"/>
                                        <w:left w:val="none" w:sz="0" w:space="0" w:color="auto"/>
                                        <w:bottom w:val="none" w:sz="0" w:space="0" w:color="auto"/>
                                        <w:right w:val="none" w:sz="0" w:space="0" w:color="auto"/>
                                      </w:divBdr>
                                      <w:divsChild>
                                        <w:div w:id="1310667898">
                                          <w:marLeft w:val="0"/>
                                          <w:marRight w:val="0"/>
                                          <w:marTop w:val="0"/>
                                          <w:marBottom w:val="0"/>
                                          <w:divBdr>
                                            <w:top w:val="none" w:sz="0" w:space="0" w:color="auto"/>
                                            <w:left w:val="none" w:sz="0" w:space="0" w:color="auto"/>
                                            <w:bottom w:val="none" w:sz="0" w:space="0" w:color="auto"/>
                                            <w:right w:val="none" w:sz="0" w:space="0" w:color="auto"/>
                                          </w:divBdr>
                                          <w:divsChild>
                                            <w:div w:id="1778982903">
                                              <w:marLeft w:val="0"/>
                                              <w:marRight w:val="0"/>
                                              <w:marTop w:val="0"/>
                                              <w:marBottom w:val="0"/>
                                              <w:divBdr>
                                                <w:top w:val="none" w:sz="0" w:space="0" w:color="auto"/>
                                                <w:left w:val="none" w:sz="0" w:space="0" w:color="auto"/>
                                                <w:bottom w:val="none" w:sz="0" w:space="0" w:color="auto"/>
                                                <w:right w:val="none" w:sz="0" w:space="0" w:color="auto"/>
                                              </w:divBdr>
                                              <w:divsChild>
                                                <w:div w:id="11803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97834427">
      <w:bodyDiv w:val="1"/>
      <w:marLeft w:val="0"/>
      <w:marRight w:val="0"/>
      <w:marTop w:val="0"/>
      <w:marBottom w:val="0"/>
      <w:divBdr>
        <w:top w:val="none" w:sz="0" w:space="0" w:color="auto"/>
        <w:left w:val="none" w:sz="0" w:space="0" w:color="auto"/>
        <w:bottom w:val="none" w:sz="0" w:space="0" w:color="auto"/>
        <w:right w:val="none" w:sz="0" w:space="0" w:color="auto"/>
      </w:divBdr>
      <w:divsChild>
        <w:div w:id="534267918">
          <w:marLeft w:val="0"/>
          <w:marRight w:val="0"/>
          <w:marTop w:val="0"/>
          <w:marBottom w:val="0"/>
          <w:divBdr>
            <w:top w:val="none" w:sz="0" w:space="0" w:color="auto"/>
            <w:left w:val="none" w:sz="0" w:space="0" w:color="auto"/>
            <w:bottom w:val="none" w:sz="0" w:space="0" w:color="auto"/>
            <w:right w:val="none" w:sz="0" w:space="0" w:color="auto"/>
          </w:divBdr>
          <w:divsChild>
            <w:div w:id="1708407136">
              <w:marLeft w:val="0"/>
              <w:marRight w:val="0"/>
              <w:marTop w:val="0"/>
              <w:marBottom w:val="0"/>
              <w:divBdr>
                <w:top w:val="none" w:sz="0" w:space="0" w:color="auto"/>
                <w:left w:val="none" w:sz="0" w:space="0" w:color="auto"/>
                <w:bottom w:val="none" w:sz="0" w:space="0" w:color="auto"/>
                <w:right w:val="none" w:sz="0" w:space="0" w:color="auto"/>
              </w:divBdr>
              <w:divsChild>
                <w:div w:id="1942882354">
                  <w:marLeft w:val="0"/>
                  <w:marRight w:val="0"/>
                  <w:marTop w:val="0"/>
                  <w:marBottom w:val="0"/>
                  <w:divBdr>
                    <w:top w:val="none" w:sz="0" w:space="0" w:color="auto"/>
                    <w:left w:val="none" w:sz="0" w:space="0" w:color="auto"/>
                    <w:bottom w:val="none" w:sz="0" w:space="0" w:color="auto"/>
                    <w:right w:val="none" w:sz="0" w:space="0" w:color="auto"/>
                  </w:divBdr>
                  <w:divsChild>
                    <w:div w:id="737366151">
                      <w:marLeft w:val="0"/>
                      <w:marRight w:val="0"/>
                      <w:marTop w:val="0"/>
                      <w:marBottom w:val="0"/>
                      <w:divBdr>
                        <w:top w:val="none" w:sz="0" w:space="0" w:color="auto"/>
                        <w:left w:val="none" w:sz="0" w:space="0" w:color="auto"/>
                        <w:bottom w:val="none" w:sz="0" w:space="0" w:color="auto"/>
                        <w:right w:val="none" w:sz="0" w:space="0" w:color="auto"/>
                      </w:divBdr>
                      <w:divsChild>
                        <w:div w:id="1665550836">
                          <w:marLeft w:val="0"/>
                          <w:marRight w:val="0"/>
                          <w:marTop w:val="0"/>
                          <w:marBottom w:val="0"/>
                          <w:divBdr>
                            <w:top w:val="none" w:sz="0" w:space="0" w:color="auto"/>
                            <w:left w:val="none" w:sz="0" w:space="0" w:color="auto"/>
                            <w:bottom w:val="none" w:sz="0" w:space="0" w:color="auto"/>
                            <w:right w:val="none" w:sz="0" w:space="0" w:color="auto"/>
                          </w:divBdr>
                          <w:divsChild>
                            <w:div w:id="1519470730">
                              <w:marLeft w:val="0"/>
                              <w:marRight w:val="0"/>
                              <w:marTop w:val="0"/>
                              <w:marBottom w:val="0"/>
                              <w:divBdr>
                                <w:top w:val="none" w:sz="0" w:space="0" w:color="auto"/>
                                <w:left w:val="none" w:sz="0" w:space="0" w:color="auto"/>
                                <w:bottom w:val="none" w:sz="0" w:space="0" w:color="auto"/>
                                <w:right w:val="none" w:sz="0" w:space="0" w:color="auto"/>
                              </w:divBdr>
                              <w:divsChild>
                                <w:div w:id="1588687705">
                                  <w:marLeft w:val="0"/>
                                  <w:marRight w:val="0"/>
                                  <w:marTop w:val="0"/>
                                  <w:marBottom w:val="0"/>
                                  <w:divBdr>
                                    <w:top w:val="none" w:sz="0" w:space="0" w:color="auto"/>
                                    <w:left w:val="none" w:sz="0" w:space="0" w:color="auto"/>
                                    <w:bottom w:val="none" w:sz="0" w:space="0" w:color="auto"/>
                                    <w:right w:val="none" w:sz="0" w:space="0" w:color="auto"/>
                                  </w:divBdr>
                                  <w:divsChild>
                                    <w:div w:id="975139106">
                                      <w:marLeft w:val="0"/>
                                      <w:marRight w:val="0"/>
                                      <w:marTop w:val="0"/>
                                      <w:marBottom w:val="0"/>
                                      <w:divBdr>
                                        <w:top w:val="none" w:sz="0" w:space="0" w:color="auto"/>
                                        <w:left w:val="none" w:sz="0" w:space="0" w:color="auto"/>
                                        <w:bottom w:val="none" w:sz="0" w:space="0" w:color="auto"/>
                                        <w:right w:val="none" w:sz="0" w:space="0" w:color="auto"/>
                                      </w:divBdr>
                                      <w:divsChild>
                                        <w:div w:id="1906865966">
                                          <w:marLeft w:val="0"/>
                                          <w:marRight w:val="0"/>
                                          <w:marTop w:val="0"/>
                                          <w:marBottom w:val="0"/>
                                          <w:divBdr>
                                            <w:top w:val="none" w:sz="0" w:space="0" w:color="auto"/>
                                            <w:left w:val="none" w:sz="0" w:space="0" w:color="auto"/>
                                            <w:bottom w:val="none" w:sz="0" w:space="0" w:color="auto"/>
                                            <w:right w:val="none" w:sz="0" w:space="0" w:color="auto"/>
                                          </w:divBdr>
                                          <w:divsChild>
                                            <w:div w:id="101922776">
                                              <w:marLeft w:val="0"/>
                                              <w:marRight w:val="0"/>
                                              <w:marTop w:val="0"/>
                                              <w:marBottom w:val="0"/>
                                              <w:divBdr>
                                                <w:top w:val="none" w:sz="0" w:space="0" w:color="auto"/>
                                                <w:left w:val="none" w:sz="0" w:space="0" w:color="auto"/>
                                                <w:bottom w:val="none" w:sz="0" w:space="0" w:color="auto"/>
                                                <w:right w:val="none" w:sz="0" w:space="0" w:color="auto"/>
                                              </w:divBdr>
                                              <w:divsChild>
                                                <w:div w:id="197829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4.png"/><Relationship Id="rId39" Type="http://schemas.openxmlformats.org/officeDocument/2006/relationships/image" Target="media/image23.emf"/><Relationship Id="rId21" Type="http://schemas.openxmlformats.org/officeDocument/2006/relationships/image" Target="media/image11.wmf"/><Relationship Id="rId34" Type="http://schemas.openxmlformats.org/officeDocument/2006/relationships/image" Target="media/image19.wmf"/><Relationship Id="rId42" Type="http://schemas.openxmlformats.org/officeDocument/2006/relationships/image" Target="media/image26.png"/><Relationship Id="rId47" Type="http://schemas.openxmlformats.org/officeDocument/2006/relationships/image" Target="media/image30.wmf"/><Relationship Id="rId50" Type="http://schemas.openxmlformats.org/officeDocument/2006/relationships/oleObject" Target="embeddings/oleObject14.bin"/><Relationship Id="rId55" Type="http://schemas.openxmlformats.org/officeDocument/2006/relationships/image" Target="media/image35.gi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6.wmf"/><Relationship Id="rId41" Type="http://schemas.openxmlformats.org/officeDocument/2006/relationships/image" Target="media/image25.emf"/><Relationship Id="rId54"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8.w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wmf"/><Relationship Id="rId53" Type="http://schemas.openxmlformats.org/officeDocument/2006/relationships/image" Target="media/image33.gif"/><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oleObject" Target="embeddings/oleObject8.bin"/><Relationship Id="rId36" Type="http://schemas.openxmlformats.org/officeDocument/2006/relationships/image" Target="media/image20.emf"/><Relationship Id="rId49" Type="http://schemas.openxmlformats.org/officeDocument/2006/relationships/image" Target="media/image31.wmf"/><Relationship Id="rId57" Type="http://schemas.openxmlformats.org/officeDocument/2006/relationships/image" Target="media/image37.emf"/><Relationship Id="rId61" Type="http://schemas.openxmlformats.org/officeDocument/2006/relationships/theme" Target="theme/theme1.xml"/><Relationship Id="rId10" Type="http://schemas.openxmlformats.org/officeDocument/2006/relationships/image" Target="media/image5.wmf"/><Relationship Id="rId19" Type="http://schemas.openxmlformats.org/officeDocument/2006/relationships/image" Target="media/image10.wmf"/><Relationship Id="rId31" Type="http://schemas.openxmlformats.org/officeDocument/2006/relationships/image" Target="media/image17.emf"/><Relationship Id="rId44" Type="http://schemas.openxmlformats.org/officeDocument/2006/relationships/image" Target="media/image28.jpeg"/><Relationship Id="rId52" Type="http://schemas.openxmlformats.org/officeDocument/2006/relationships/oleObject" Target="embeddings/oleObject15.bin"/><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7.png"/><Relationship Id="rId22" Type="http://schemas.openxmlformats.org/officeDocument/2006/relationships/oleObject" Target="embeddings/oleObject6.bin"/><Relationship Id="rId27" Type="http://schemas.openxmlformats.org/officeDocument/2006/relationships/image" Target="media/image15.wmf"/><Relationship Id="rId30" Type="http://schemas.openxmlformats.org/officeDocument/2006/relationships/oleObject" Target="embeddings/oleObject9.bin"/><Relationship Id="rId35" Type="http://schemas.openxmlformats.org/officeDocument/2006/relationships/oleObject" Target="embeddings/oleObject11.bin"/><Relationship Id="rId43" Type="http://schemas.openxmlformats.org/officeDocument/2006/relationships/image" Target="media/image27.jpeg"/><Relationship Id="rId48" Type="http://schemas.openxmlformats.org/officeDocument/2006/relationships/oleObject" Target="embeddings/oleObject13.bin"/><Relationship Id="rId56" Type="http://schemas.openxmlformats.org/officeDocument/2006/relationships/image" Target="media/image36.jpeg"/><Relationship Id="rId8" Type="http://schemas.openxmlformats.org/officeDocument/2006/relationships/image" Target="media/image3.jpeg"/><Relationship Id="rId51" Type="http://schemas.openxmlformats.org/officeDocument/2006/relationships/image" Target="media/image32.wmf"/><Relationship Id="rId3" Type="http://schemas.openxmlformats.org/officeDocument/2006/relationships/styles" Target="styles.xml"/><Relationship Id="rId12" Type="http://schemas.openxmlformats.org/officeDocument/2006/relationships/image" Target="media/image6.wmf"/><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oleObject" Target="embeddings/oleObject10.bin"/><Relationship Id="rId38" Type="http://schemas.openxmlformats.org/officeDocument/2006/relationships/image" Target="media/image22.emf"/><Relationship Id="rId46" Type="http://schemas.openxmlformats.org/officeDocument/2006/relationships/oleObject" Target="embeddings/oleObject12.bin"/><Relationship Id="rId59"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10DD1B-394C-44A3-8197-4FED1C88A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TotalTime>
  <Pages>26</Pages>
  <Words>4729</Words>
  <Characters>26014</Characters>
  <Application>Microsoft Office Word</Application>
  <DocSecurity>0</DocSecurity>
  <Lines>216</Lines>
  <Paragraphs>61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30682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MAISON XP</dc:creator>
  <cp:lastModifiedBy>MAISON XP</cp:lastModifiedBy>
  <cp:revision>21</cp:revision>
  <dcterms:created xsi:type="dcterms:W3CDTF">2018-06-05T16:21:00Z</dcterms:created>
  <dcterms:modified xsi:type="dcterms:W3CDTF">2018-06-23T22:02:00Z</dcterms:modified>
</cp:coreProperties>
</file>